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DC0125" w14:textId="3B94597D" w:rsidR="005C64DD" w:rsidRPr="0054412E" w:rsidRDefault="005C64DD" w:rsidP="005C64DD">
      <w:pPr>
        <w:autoSpaceDE w:val="0"/>
        <w:autoSpaceDN w:val="0"/>
        <w:adjustRightInd w:val="0"/>
        <w:spacing w:after="0" w:line="240" w:lineRule="auto"/>
        <w:rPr>
          <w:rFonts w:ascii="Arial" w:hAnsi="Arial" w:cs="Arial"/>
          <w:b/>
          <w:bCs/>
          <w:sz w:val="30"/>
          <w:szCs w:val="30"/>
        </w:rPr>
      </w:pPr>
      <w:bookmarkStart w:id="0" w:name="_GoBack"/>
      <w:bookmarkEnd w:id="0"/>
      <w:r>
        <w:rPr>
          <w:rFonts w:ascii="Arial" w:hAnsi="Arial" w:cs="Arial"/>
          <w:b/>
          <w:bCs/>
          <w:sz w:val="30"/>
          <w:szCs w:val="30"/>
        </w:rPr>
        <w:t>Statement of Significance</w:t>
      </w:r>
      <w:r w:rsidR="00E44A50" w:rsidRPr="0054412E">
        <w:rPr>
          <w:rFonts w:ascii="Arial" w:hAnsi="Arial" w:cs="Arial"/>
          <w:b/>
          <w:bCs/>
          <w:sz w:val="30"/>
          <w:szCs w:val="30"/>
        </w:rPr>
        <w:t xml:space="preserve">: </w:t>
      </w:r>
      <w:r w:rsidR="00FB0FA5">
        <w:rPr>
          <w:rFonts w:ascii="Arial" w:hAnsi="Arial" w:cs="Arial"/>
          <w:b/>
          <w:bCs/>
          <w:sz w:val="30"/>
          <w:szCs w:val="30"/>
        </w:rPr>
        <w:t>Domain Park</w:t>
      </w:r>
      <w:r w:rsidR="005218DA" w:rsidRPr="0054412E">
        <w:rPr>
          <w:rFonts w:ascii="Arial" w:hAnsi="Arial" w:cs="Arial"/>
          <w:b/>
          <w:bCs/>
          <w:sz w:val="30"/>
          <w:szCs w:val="30"/>
        </w:rPr>
        <w:t xml:space="preserve"> </w:t>
      </w:r>
      <w:r w:rsidR="00FB0FA5" w:rsidRPr="00FB0FA5">
        <w:rPr>
          <w:rFonts w:ascii="Arial" w:hAnsi="Arial" w:cs="Arial"/>
          <w:b/>
          <w:bCs/>
          <w:sz w:val="30"/>
          <w:szCs w:val="30"/>
        </w:rPr>
        <w:t>(191-201 Domain Road, South Yarra)</w:t>
      </w:r>
      <w:r w:rsidR="00CF6F53">
        <w:rPr>
          <w:rFonts w:ascii="Arial" w:hAnsi="Arial" w:cs="Arial"/>
          <w:b/>
          <w:bCs/>
          <w:sz w:val="30"/>
          <w:szCs w:val="30"/>
        </w:rPr>
        <w:t>,</w:t>
      </w:r>
      <w:r w:rsidR="00FB0FA5" w:rsidRPr="00FB0FA5">
        <w:rPr>
          <w:rFonts w:ascii="Arial" w:hAnsi="Arial" w:cs="Arial"/>
          <w:b/>
          <w:bCs/>
          <w:sz w:val="30"/>
          <w:szCs w:val="30"/>
        </w:rPr>
        <w:t xml:space="preserve"> </w:t>
      </w:r>
      <w:r w:rsidR="000A0357">
        <w:rPr>
          <w:rFonts w:ascii="Arial" w:hAnsi="Arial" w:cs="Arial"/>
          <w:b/>
          <w:bCs/>
          <w:sz w:val="30"/>
          <w:szCs w:val="30"/>
        </w:rPr>
        <w:t>February 2023</w:t>
      </w:r>
    </w:p>
    <w:p w14:paraId="7A4AB66F" w14:textId="77777777" w:rsidR="005C64DD" w:rsidRPr="0054412E" w:rsidRDefault="005C64DD" w:rsidP="005C64DD">
      <w:pPr>
        <w:autoSpaceDE w:val="0"/>
        <w:autoSpaceDN w:val="0"/>
        <w:adjustRightInd w:val="0"/>
        <w:spacing w:after="0" w:line="240" w:lineRule="auto"/>
        <w:rPr>
          <w:rFonts w:ascii="Arial" w:hAnsi="Arial" w:cs="Arial"/>
          <w:b/>
          <w:bCs/>
          <w:sz w:val="30"/>
          <w:szCs w:val="30"/>
        </w:rPr>
      </w:pPr>
    </w:p>
    <w:tbl>
      <w:tblPr>
        <w:tblStyle w:val="TableGrid"/>
        <w:tblW w:w="0" w:type="auto"/>
        <w:tblLook w:val="04A0" w:firstRow="1" w:lastRow="0" w:firstColumn="1" w:lastColumn="0" w:noHBand="0" w:noVBand="1"/>
      </w:tblPr>
      <w:tblGrid>
        <w:gridCol w:w="1387"/>
        <w:gridCol w:w="1490"/>
        <w:gridCol w:w="969"/>
        <w:gridCol w:w="2736"/>
        <w:gridCol w:w="2202"/>
      </w:tblGrid>
      <w:tr w:rsidR="00077F16" w:rsidRPr="0054412E" w14:paraId="5AD7E224" w14:textId="36AEAD61" w:rsidTr="00077F16">
        <w:tc>
          <w:tcPr>
            <w:tcW w:w="1387" w:type="dxa"/>
            <w:tcBorders>
              <w:top w:val="single" w:sz="4" w:space="0" w:color="auto"/>
              <w:left w:val="single" w:sz="4" w:space="0" w:color="FFFFFF" w:themeColor="background1"/>
              <w:right w:val="single" w:sz="4" w:space="0" w:color="FFFFFF" w:themeColor="background1"/>
            </w:tcBorders>
          </w:tcPr>
          <w:p w14:paraId="2A303478" w14:textId="77777777" w:rsidR="00077F16" w:rsidRPr="0054412E" w:rsidRDefault="00077F16"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Heritage Place:</w:t>
            </w:r>
          </w:p>
        </w:tc>
        <w:tc>
          <w:tcPr>
            <w:tcW w:w="1490" w:type="dxa"/>
            <w:tcBorders>
              <w:top w:val="single" w:sz="4" w:space="0" w:color="auto"/>
              <w:left w:val="single" w:sz="4" w:space="0" w:color="FFFFFF" w:themeColor="background1"/>
            </w:tcBorders>
          </w:tcPr>
          <w:p w14:paraId="1659B34B" w14:textId="402C0D07" w:rsidR="00077F16" w:rsidRPr="0054412E" w:rsidRDefault="00077F16" w:rsidP="004532B1">
            <w:pPr>
              <w:autoSpaceDE w:val="0"/>
              <w:autoSpaceDN w:val="0"/>
              <w:adjustRightInd w:val="0"/>
              <w:spacing w:before="60" w:after="60"/>
              <w:rPr>
                <w:rFonts w:ascii="Arial" w:hAnsi="Arial" w:cs="Arial"/>
                <w:bCs/>
                <w:sz w:val="20"/>
                <w:szCs w:val="20"/>
              </w:rPr>
            </w:pPr>
            <w:r>
              <w:rPr>
                <w:rFonts w:ascii="Arial" w:hAnsi="Arial" w:cs="Arial"/>
                <w:bCs/>
                <w:sz w:val="20"/>
                <w:szCs w:val="20"/>
              </w:rPr>
              <w:t>Domain Park</w:t>
            </w:r>
          </w:p>
        </w:tc>
        <w:tc>
          <w:tcPr>
            <w:tcW w:w="969" w:type="dxa"/>
            <w:tcBorders>
              <w:top w:val="single" w:sz="4" w:space="0" w:color="auto"/>
              <w:right w:val="single" w:sz="4" w:space="0" w:color="FFFFFF" w:themeColor="background1"/>
            </w:tcBorders>
          </w:tcPr>
          <w:p w14:paraId="0A3FF39B" w14:textId="77777777" w:rsidR="00077F16" w:rsidRPr="0054412E" w:rsidRDefault="00077F16" w:rsidP="004532B1">
            <w:pPr>
              <w:autoSpaceDE w:val="0"/>
              <w:autoSpaceDN w:val="0"/>
              <w:adjustRightInd w:val="0"/>
              <w:spacing w:before="60" w:after="60"/>
              <w:rPr>
                <w:rFonts w:ascii="Arial" w:hAnsi="Arial" w:cs="Arial"/>
                <w:b/>
                <w:bCs/>
                <w:sz w:val="20"/>
                <w:szCs w:val="20"/>
              </w:rPr>
            </w:pPr>
            <w:r w:rsidRPr="0054412E">
              <w:rPr>
                <w:rFonts w:ascii="Arial" w:hAnsi="Arial" w:cs="Arial"/>
                <w:b/>
                <w:bCs/>
                <w:sz w:val="20"/>
                <w:szCs w:val="20"/>
              </w:rPr>
              <w:t>PS ref no:</w:t>
            </w:r>
          </w:p>
        </w:tc>
        <w:tc>
          <w:tcPr>
            <w:tcW w:w="2736" w:type="dxa"/>
            <w:tcBorders>
              <w:top w:val="single" w:sz="4" w:space="0" w:color="auto"/>
              <w:left w:val="single" w:sz="4" w:space="0" w:color="FFFFFF" w:themeColor="background1"/>
              <w:right w:val="single" w:sz="4" w:space="0" w:color="FFFFFF" w:themeColor="background1"/>
            </w:tcBorders>
          </w:tcPr>
          <w:p w14:paraId="52712CFE" w14:textId="2ED5B459" w:rsidR="00077F16" w:rsidRPr="0054412E" w:rsidRDefault="00077F16" w:rsidP="004532B1">
            <w:pPr>
              <w:autoSpaceDE w:val="0"/>
              <w:autoSpaceDN w:val="0"/>
              <w:adjustRightInd w:val="0"/>
              <w:spacing w:before="60" w:after="60"/>
              <w:rPr>
                <w:rFonts w:ascii="Arial" w:hAnsi="Arial" w:cs="Arial"/>
                <w:bCs/>
                <w:sz w:val="20"/>
                <w:szCs w:val="20"/>
              </w:rPr>
            </w:pPr>
            <w:r>
              <w:rPr>
                <w:rFonts w:ascii="Arial" w:hAnsi="Arial" w:cs="Arial"/>
                <w:bCs/>
                <w:sz w:val="20"/>
                <w:szCs w:val="20"/>
              </w:rPr>
              <w:t>HO1404</w:t>
            </w:r>
          </w:p>
        </w:tc>
        <w:tc>
          <w:tcPr>
            <w:tcW w:w="2202" w:type="dxa"/>
            <w:tcBorders>
              <w:top w:val="single" w:sz="4" w:space="0" w:color="auto"/>
              <w:left w:val="single" w:sz="4" w:space="0" w:color="FFFFFF" w:themeColor="background1"/>
              <w:right w:val="single" w:sz="4" w:space="0" w:color="FFFFFF" w:themeColor="background1"/>
            </w:tcBorders>
          </w:tcPr>
          <w:p w14:paraId="663E28E5" w14:textId="77777777" w:rsidR="00077F16" w:rsidRDefault="00077F16" w:rsidP="004532B1">
            <w:pPr>
              <w:autoSpaceDE w:val="0"/>
              <w:autoSpaceDN w:val="0"/>
              <w:adjustRightInd w:val="0"/>
              <w:spacing w:before="60" w:after="60"/>
              <w:rPr>
                <w:rFonts w:ascii="Arial" w:hAnsi="Arial" w:cs="Arial"/>
                <w:bCs/>
                <w:sz w:val="20"/>
                <w:szCs w:val="20"/>
              </w:rPr>
            </w:pPr>
          </w:p>
        </w:tc>
      </w:tr>
    </w:tbl>
    <w:tbl>
      <w:tblPr>
        <w:tblW w:w="8789" w:type="dxa"/>
        <w:tblBorders>
          <w:top w:val="single" w:sz="4" w:space="0" w:color="auto"/>
          <w:bottom w:val="single" w:sz="4" w:space="0" w:color="auto"/>
          <w:insideV w:val="single" w:sz="4" w:space="0" w:color="auto"/>
        </w:tblBorders>
        <w:tblLayout w:type="fixed"/>
        <w:tblCellMar>
          <w:top w:w="113" w:type="dxa"/>
          <w:left w:w="85" w:type="dxa"/>
          <w:right w:w="85" w:type="dxa"/>
        </w:tblCellMar>
        <w:tblLook w:val="04A0" w:firstRow="1" w:lastRow="0" w:firstColumn="1" w:lastColumn="0" w:noHBand="0" w:noVBand="1"/>
      </w:tblPr>
      <w:tblGrid>
        <w:gridCol w:w="3544"/>
        <w:gridCol w:w="5245"/>
      </w:tblGrid>
      <w:tr w:rsidR="0054412E" w:rsidRPr="00376C5C" w14:paraId="0C0C6AD8" w14:textId="77777777" w:rsidTr="00077F16">
        <w:tc>
          <w:tcPr>
            <w:tcW w:w="3544" w:type="dxa"/>
            <w:shd w:val="clear" w:color="auto" w:fill="auto"/>
          </w:tcPr>
          <w:p w14:paraId="395C61A3" w14:textId="76EE81B4" w:rsidR="0054412E" w:rsidRDefault="00FB0FA5" w:rsidP="00866864">
            <w:pPr>
              <w:pStyle w:val="Citation-CoverImageLeft"/>
              <w:rPr>
                <w:rStyle w:val="Citation-Boldcharacterstyle"/>
                <w:b w:val="0"/>
              </w:rPr>
            </w:pPr>
            <w:r>
              <w:rPr>
                <w:noProof/>
                <w:lang w:eastAsia="en-AU"/>
              </w:rPr>
              <w:drawing>
                <wp:inline distT="0" distB="0" distL="0" distR="0" wp14:anchorId="36F2BCF8" wp14:editId="19484333">
                  <wp:extent cx="1980000" cy="2478739"/>
                  <wp:effectExtent l="0" t="0" r="1270" b="0"/>
                  <wp:docPr id="475" name="Picture 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17"/>
                          <pic:cNvPicPr/>
                        </pic:nvPicPr>
                        <pic:blipFill>
                          <a:blip r:embed="rId13" cstate="print">
                            <a:extLst>
                              <a:ext uri="{28A0092B-C50C-407E-A947-70E740481C1C}">
                                <a14:useLocalDpi xmlns:a14="http://schemas.microsoft.com/office/drawing/2010/main" val="0"/>
                              </a:ext>
                            </a:extLst>
                          </a:blip>
                          <a:stretch>
                            <a:fillRect/>
                          </a:stretch>
                        </pic:blipFill>
                        <pic:spPr>
                          <a:xfrm>
                            <a:off x="0" y="0"/>
                            <a:ext cx="1980000" cy="2478739"/>
                          </a:xfrm>
                          <a:prstGeom prst="rect">
                            <a:avLst/>
                          </a:prstGeom>
                        </pic:spPr>
                      </pic:pic>
                    </a:graphicData>
                  </a:graphic>
                </wp:inline>
              </w:drawing>
            </w:r>
          </w:p>
          <w:p w14:paraId="281A8E05" w14:textId="73E5299C" w:rsidR="0054412E" w:rsidRDefault="00FB0FA5" w:rsidP="00866864">
            <w:pPr>
              <w:pStyle w:val="Citation-Image"/>
              <w:rPr>
                <w:rStyle w:val="Citation-Boldcharacterstyle"/>
                <w:b w:val="0"/>
              </w:rPr>
            </w:pPr>
            <w:r w:rsidRPr="00376C5C">
              <w:rPr>
                <w:lang w:eastAsia="en-AU"/>
              </w:rPr>
              <w:drawing>
                <wp:inline distT="0" distB="0" distL="0" distR="0" wp14:anchorId="397A3D2F" wp14:editId="218A0320">
                  <wp:extent cx="1980000" cy="2476513"/>
                  <wp:effectExtent l="0" t="0" r="1270" b="0"/>
                  <wp:docPr id="476" name="Picture 4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1980000" cy="2476513"/>
                          </a:xfrm>
                          <a:prstGeom prst="rect">
                            <a:avLst/>
                          </a:prstGeom>
                          <a:noFill/>
                          <a:ln>
                            <a:noFill/>
                          </a:ln>
                        </pic:spPr>
                      </pic:pic>
                    </a:graphicData>
                  </a:graphic>
                </wp:inline>
              </w:drawing>
            </w:r>
          </w:p>
          <w:p w14:paraId="1DC72D8F" w14:textId="262D711E" w:rsidR="0054412E" w:rsidRPr="00B46115" w:rsidRDefault="0054412E" w:rsidP="00866864">
            <w:pPr>
              <w:pStyle w:val="Citation-Image"/>
              <w:rPr>
                <w:rStyle w:val="Citation-Boldcharacterstyle"/>
                <w:b w:val="0"/>
              </w:rPr>
            </w:pPr>
          </w:p>
        </w:tc>
        <w:tc>
          <w:tcPr>
            <w:tcW w:w="5245" w:type="dxa"/>
            <w:shd w:val="clear" w:color="auto" w:fill="auto"/>
          </w:tcPr>
          <w:p w14:paraId="7D2B9552" w14:textId="383316FD" w:rsidR="0054412E" w:rsidRPr="00E0413E" w:rsidRDefault="0054412E" w:rsidP="00866864">
            <w:pPr>
              <w:pStyle w:val="Citation-CoverImageRight"/>
              <w:jc w:val="left"/>
            </w:pPr>
            <w:r w:rsidRPr="00E0413E" w:rsidDel="00C21420">
              <w:rPr>
                <w:noProof/>
                <w:lang w:eastAsia="en-AU"/>
              </w:rPr>
              <w:t xml:space="preserve"> </w:t>
            </w:r>
            <w:r w:rsidR="00FB0FA5">
              <w:rPr>
                <w:noProof/>
                <w:lang w:eastAsia="en-AU"/>
              </w:rPr>
              <w:drawing>
                <wp:inline distT="0" distB="0" distL="0" distR="0" wp14:anchorId="1B05C0DA" wp14:editId="0D1150D2">
                  <wp:extent cx="3320402" cy="2266790"/>
                  <wp:effectExtent l="0" t="0" r="0" b="635"/>
                  <wp:docPr id="477" name="Picture 477" descr="Diagram, schematic&#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7" name="Picture 477" descr="Diagram, schematic&#10;&#10;Description automatically generated"/>
                          <pic:cNvPicPr/>
                        </pic:nvPicPr>
                        <pic:blipFill>
                          <a:blip r:embed="rId15"/>
                          <a:stretch>
                            <a:fillRect/>
                          </a:stretch>
                        </pic:blipFill>
                        <pic:spPr>
                          <a:xfrm>
                            <a:off x="0" y="0"/>
                            <a:ext cx="3334249" cy="2276243"/>
                          </a:xfrm>
                          <a:prstGeom prst="rect">
                            <a:avLst/>
                          </a:prstGeom>
                        </pic:spPr>
                      </pic:pic>
                    </a:graphicData>
                  </a:graphic>
                </wp:inline>
              </w:drawing>
            </w:r>
          </w:p>
        </w:tc>
      </w:tr>
    </w:tbl>
    <w:p w14:paraId="70D88CF2" w14:textId="77777777" w:rsidR="001F027E" w:rsidRPr="001F027E" w:rsidRDefault="001F027E" w:rsidP="001F027E">
      <w:pPr>
        <w:autoSpaceDE w:val="0"/>
        <w:autoSpaceDN w:val="0"/>
        <w:adjustRightInd w:val="0"/>
        <w:spacing w:after="0" w:line="240" w:lineRule="auto"/>
        <w:rPr>
          <w:rFonts w:ascii="Arial" w:hAnsi="Arial" w:cs="Arial"/>
          <w:b/>
          <w:bCs/>
          <w:sz w:val="20"/>
          <w:szCs w:val="23"/>
        </w:rPr>
      </w:pPr>
    </w:p>
    <w:p w14:paraId="3EA409A3"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What is significant?</w:t>
      </w:r>
    </w:p>
    <w:p w14:paraId="0C032F5F" w14:textId="77777777" w:rsidR="00FB0FA5" w:rsidRDefault="00FB0FA5" w:rsidP="00FB0FA5">
      <w:pPr>
        <w:pStyle w:val="Citation-BodyText"/>
        <w:rPr>
          <w:lang w:val="en-US"/>
        </w:rPr>
      </w:pPr>
      <w:r>
        <w:t xml:space="preserve">Domain Park at 191–201 Domain Road, South Yarra, built in 1960–62 and designed by Robin Boyd, </w:t>
      </w:r>
      <w:r w:rsidRPr="4EDAB0F8">
        <w:rPr>
          <w:lang w:val="en-US"/>
        </w:rPr>
        <w:t>is significant.</w:t>
      </w:r>
    </w:p>
    <w:p w14:paraId="713CF4C0" w14:textId="77777777" w:rsidR="00FB0FA5" w:rsidRPr="00CE26AD" w:rsidRDefault="00FB0FA5" w:rsidP="00FB0FA5">
      <w:pPr>
        <w:pStyle w:val="Citation-BodyText"/>
      </w:pPr>
      <w:r w:rsidRPr="00CE26AD">
        <w:t>Elements that contribute to the significance of the place include (but are not limited to)</w:t>
      </w:r>
      <w:r>
        <w:t xml:space="preserve"> the</w:t>
      </w:r>
      <w:r w:rsidRPr="00CE26AD">
        <w:t>:</w:t>
      </w:r>
    </w:p>
    <w:p w14:paraId="4A864E27" w14:textId="77777777" w:rsidR="00FB0FA5" w:rsidRDefault="00FB0FA5" w:rsidP="00FB0FA5">
      <w:pPr>
        <w:pStyle w:val="Citation-Bullets1"/>
        <w:tabs>
          <w:tab w:val="clear" w:pos="284"/>
          <w:tab w:val="clear" w:pos="567"/>
        </w:tabs>
        <w:ind w:left="360" w:hanging="360"/>
      </w:pPr>
      <w:r w:rsidRPr="00CE26AD">
        <w:t xml:space="preserve">building’s original </w:t>
      </w:r>
      <w:r>
        <w:t>simple geometric form including the flat roof, narrow rectangular main tower, and two service towers and connecting open balconies to the south</w:t>
      </w:r>
    </w:p>
    <w:p w14:paraId="1D71174B" w14:textId="104CC718" w:rsidR="00C77546" w:rsidRDefault="00FB0FA5" w:rsidP="00FB0FA5">
      <w:pPr>
        <w:pStyle w:val="Citation-Bullets1"/>
        <w:tabs>
          <w:tab w:val="clear" w:pos="284"/>
          <w:tab w:val="clear" w:pos="567"/>
        </w:tabs>
        <w:ind w:left="360" w:hanging="360"/>
      </w:pPr>
      <w:r>
        <w:t>building’s original materials</w:t>
      </w:r>
    </w:p>
    <w:p w14:paraId="6C7E964B" w14:textId="4F58AC63" w:rsidR="00FB0FA5" w:rsidRPr="00C77546" w:rsidRDefault="00C77546" w:rsidP="00C77546">
      <w:pPr>
        <w:tabs>
          <w:tab w:val="left" w:pos="7951"/>
        </w:tabs>
      </w:pPr>
      <w:r>
        <w:tab/>
      </w:r>
    </w:p>
    <w:p w14:paraId="16976C05" w14:textId="77777777" w:rsidR="00FB0FA5" w:rsidRDefault="00FB0FA5" w:rsidP="00FB0FA5">
      <w:pPr>
        <w:pStyle w:val="Citation-Bullets1"/>
        <w:tabs>
          <w:tab w:val="clear" w:pos="284"/>
          <w:tab w:val="clear" w:pos="567"/>
        </w:tabs>
        <w:ind w:left="360" w:hanging="360"/>
      </w:pPr>
      <w:r>
        <w:lastRenderedPageBreak/>
        <w:t>building’s high level of integrity to its original design representative of the Modernist style, including the modular composition of the north elevation incorporating open balconies interposed with recessed windows above dark brown masonry spandrels</w:t>
      </w:r>
    </w:p>
    <w:p w14:paraId="4A17B224" w14:textId="77777777" w:rsidR="00FB0FA5" w:rsidRDefault="00FB0FA5" w:rsidP="00FB0FA5">
      <w:pPr>
        <w:pStyle w:val="Citation-Bullets1"/>
        <w:tabs>
          <w:tab w:val="clear" w:pos="284"/>
          <w:tab w:val="clear" w:pos="567"/>
        </w:tabs>
        <w:ind w:left="360" w:hanging="360"/>
      </w:pPr>
      <w:r w:rsidRPr="000C1FBD">
        <w:t xml:space="preserve">detailing of the exterior including the </w:t>
      </w:r>
      <w:r>
        <w:t xml:space="preserve">‘Domain Park’ lettering, </w:t>
      </w:r>
      <w:r w:rsidRPr="000C1FBD">
        <w:t>original face brick cladding (manganese brick on side elevations and brown brick on the front and rear elevations)</w:t>
      </w:r>
      <w:r>
        <w:t xml:space="preserve"> contrasted with bright white concrete walls (currently overpainted in a darker, creamy shade) and expressed concrete floor plates</w:t>
      </w:r>
    </w:p>
    <w:p w14:paraId="0A19DD02" w14:textId="77777777" w:rsidR="00FB0FA5" w:rsidRPr="00CE26AD" w:rsidRDefault="00FB0FA5" w:rsidP="00FB0FA5">
      <w:pPr>
        <w:pStyle w:val="Citation-Bullets1"/>
        <w:tabs>
          <w:tab w:val="clear" w:pos="284"/>
          <w:tab w:val="clear" w:pos="567"/>
        </w:tabs>
        <w:ind w:left="360" w:hanging="360"/>
      </w:pPr>
      <w:r w:rsidRPr="00CE26AD">
        <w:t>pattern and size of original fenestration</w:t>
      </w:r>
      <w:r>
        <w:t xml:space="preserve"> of the rear elevation, as well as the </w:t>
      </w:r>
      <w:r w:rsidRPr="000C1FBD">
        <w:t>intact service towers and open service balconies</w:t>
      </w:r>
    </w:p>
    <w:p w14:paraId="1D40459C" w14:textId="77777777" w:rsidR="00FB0FA5" w:rsidRDefault="00FB0FA5" w:rsidP="00FB0FA5">
      <w:pPr>
        <w:pStyle w:val="Citation-Bullets1"/>
        <w:tabs>
          <w:tab w:val="clear" w:pos="284"/>
          <w:tab w:val="clear" w:pos="567"/>
        </w:tabs>
        <w:ind w:left="360" w:hanging="360"/>
      </w:pPr>
      <w:proofErr w:type="gramStart"/>
      <w:r>
        <w:t>other</w:t>
      </w:r>
      <w:proofErr w:type="gramEnd"/>
      <w:r>
        <w:t xml:space="preserve"> original elements including </w:t>
      </w:r>
      <w:r w:rsidRPr="000C1FBD">
        <w:t>aluminium window frames, and the walnut fixtures in the lobby</w:t>
      </w:r>
      <w:r>
        <w:t>.</w:t>
      </w:r>
    </w:p>
    <w:p w14:paraId="437CE944" w14:textId="5890F9E2" w:rsidR="001F027E" w:rsidRDefault="00FB0FA5" w:rsidP="00FB0FA5">
      <w:pPr>
        <w:pStyle w:val="Citation-BodyText"/>
      </w:pPr>
      <w:r w:rsidRPr="007C513B">
        <w:t>More recent alterations and addition</w:t>
      </w:r>
      <w:r>
        <w:t>s to the lobby</w:t>
      </w:r>
      <w:r w:rsidRPr="007C513B">
        <w:t xml:space="preserve"> are not significant.</w:t>
      </w:r>
    </w:p>
    <w:p w14:paraId="4CCF46F1" w14:textId="77777777" w:rsidR="00193A0D" w:rsidRPr="00FB0FA5" w:rsidRDefault="00193A0D" w:rsidP="00193A0D">
      <w:pPr>
        <w:pStyle w:val="Citation-BodyText"/>
        <w:spacing w:after="0"/>
      </w:pPr>
    </w:p>
    <w:p w14:paraId="2A0DAAE6"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How is it significant?</w:t>
      </w:r>
    </w:p>
    <w:p w14:paraId="630060E7" w14:textId="10A513F6" w:rsidR="0054412E" w:rsidRDefault="00FB0FA5" w:rsidP="0054412E">
      <w:pPr>
        <w:pStyle w:val="Citation-BodyText"/>
      </w:pPr>
      <w:r w:rsidRPr="00A36061">
        <w:t>Domain Park at 191</w:t>
      </w:r>
      <w:r>
        <w:t>–2</w:t>
      </w:r>
      <w:r w:rsidRPr="00A36061">
        <w:t>01 Domain Road</w:t>
      </w:r>
      <w:r>
        <w:t>,</w:t>
      </w:r>
      <w:r w:rsidRPr="00A36061">
        <w:t xml:space="preserve"> South </w:t>
      </w:r>
      <w:r w:rsidRPr="00BA4AB1">
        <w:t>Yarra</w:t>
      </w:r>
      <w:r>
        <w:t>,</w:t>
      </w:r>
      <w:r w:rsidRPr="00BA4AB1">
        <w:t xml:space="preserve"> is of local historical, representative, aesthetic and technical significance to the City of Melbourne.</w:t>
      </w:r>
      <w:r w:rsidRPr="000A4B41">
        <w:t xml:space="preserve"> </w:t>
      </w:r>
    </w:p>
    <w:p w14:paraId="4EED4B28" w14:textId="77777777" w:rsidR="00193A0D" w:rsidRPr="00E0413E" w:rsidRDefault="00193A0D" w:rsidP="00193A0D">
      <w:pPr>
        <w:pStyle w:val="Citation-BodyText"/>
        <w:spacing w:after="0"/>
      </w:pPr>
    </w:p>
    <w:p w14:paraId="40ABD4BE" w14:textId="77777777" w:rsidR="0032640D" w:rsidRDefault="0032640D" w:rsidP="003E0F32">
      <w:pPr>
        <w:pBdr>
          <w:bottom w:val="single" w:sz="6" w:space="1" w:color="auto"/>
        </w:pBdr>
        <w:autoSpaceDE w:val="0"/>
        <w:autoSpaceDN w:val="0"/>
        <w:adjustRightInd w:val="0"/>
        <w:spacing w:after="120" w:line="240" w:lineRule="auto"/>
        <w:rPr>
          <w:rFonts w:ascii="Arial" w:hAnsi="Arial" w:cs="Arial"/>
          <w:b/>
          <w:bCs/>
          <w:szCs w:val="23"/>
        </w:rPr>
      </w:pPr>
      <w:r w:rsidRPr="00AF6E10">
        <w:rPr>
          <w:rFonts w:ascii="Arial" w:hAnsi="Arial" w:cs="Arial"/>
          <w:b/>
          <w:bCs/>
          <w:szCs w:val="23"/>
        </w:rPr>
        <w:t>Why is it significant?</w:t>
      </w:r>
    </w:p>
    <w:p w14:paraId="1561C004" w14:textId="77777777" w:rsidR="00FB0FA5" w:rsidRPr="00A51712" w:rsidRDefault="00FB0FA5" w:rsidP="00FB0FA5">
      <w:pPr>
        <w:pStyle w:val="Citation-BodyText"/>
      </w:pPr>
      <w:r>
        <w:t xml:space="preserve">Domain Park </w:t>
      </w:r>
      <w:r w:rsidRPr="001064C1">
        <w:t xml:space="preserve">at 191–201 Domain Road, South Yarra, </w:t>
      </w:r>
      <w:r>
        <w:t xml:space="preserve">is historically significant as one of the earliest high-rise residential towers constructed in the inner suburbs in the early 1960s. Designed in 1959 by prominent architect Robin Boyd and constructed in 1960–62, the block of 20-storey own-your-own (OYO) apartments, comprising two 180-feet-high (55m-high) service towers, was the tallest structure in Melbourne’s suburbs and the tallest building of its type for almost a decade. Domain Park was a pioneering example of a Modernist style high-rise residential building that predated other examples in the inner city constructed from the late 1960s and early 1970s. </w:t>
      </w:r>
      <w:r w:rsidRPr="002D32AF">
        <w:t xml:space="preserve">Domain Park is the only example of high-rise residential building that was built to a design by Robin Boyd, </w:t>
      </w:r>
      <w:r>
        <w:t xml:space="preserve">who envisioned high-rise development and led the public and professional debate regarding urban density and new forms of </w:t>
      </w:r>
      <w:r w:rsidRPr="00A51712">
        <w:t>residential accommodation. (Criterion A)</w:t>
      </w:r>
    </w:p>
    <w:p w14:paraId="6210226E" w14:textId="77777777" w:rsidR="00FB0FA5" w:rsidRDefault="00FB0FA5" w:rsidP="00FB0FA5">
      <w:pPr>
        <w:pStyle w:val="Citation-BodyText"/>
      </w:pPr>
      <w:r w:rsidRPr="00A51712">
        <w:t>Domain Park is of representative significance as a pioneering example</w:t>
      </w:r>
      <w:r>
        <w:t xml:space="preserve"> of a new typology that emerged in the early 1960s in Melbourne </w:t>
      </w:r>
      <w:r>
        <w:rPr>
          <w:rFonts w:cs="Arial"/>
        </w:rPr>
        <w:t>—</w:t>
      </w:r>
      <w:r>
        <w:t xml:space="preserve"> the modern high-rise residential building. The building displays defining elements of the Modernist high-rise residential apartments, characterised by simplicity of structure and minimisation of decoration. The building’s use of the reinforced concrete frame and non-loadbearing brick-clad walls on side and rear elevations, the mixture of a high level of glazing and open balconies in the primary elevation are representative features of this evolving typology. (Criterion D)</w:t>
      </w:r>
    </w:p>
    <w:p w14:paraId="2005D305" w14:textId="77777777" w:rsidR="00FB0FA5" w:rsidRDefault="00FB0FA5" w:rsidP="00FB0FA5">
      <w:pPr>
        <w:pStyle w:val="Citation-BodyText"/>
      </w:pPr>
      <w:r>
        <w:t xml:space="preserve">Domain Park is aesthetically significant for its Modernist architectural design characterised by its </w:t>
      </w:r>
      <w:r w:rsidRPr="0056333A">
        <w:t>simple geometric volumes, modular façade patterning, lack or ornament and restricted palette.</w:t>
      </w:r>
      <w:r>
        <w:t xml:space="preserve"> Inspired by international counterparts, Boyd’s spatial concerns are reflected in the building’s narrow rectangular form with two service towers at the rear and the modular composition of balconies and recessed windows </w:t>
      </w:r>
      <w:r w:rsidRPr="00794BB8">
        <w:t>which allowed for various apartment layouts without altering the structural rhythm of the façade</w:t>
      </w:r>
      <w:r>
        <w:t xml:space="preserve">. Separation of service towers from the main floor plate aimed at achieving reduced noise transmission to the main living space. The provision of each suite across the north-south depth of the building allowed access to light and views both ways, across the Botanic Gardens to the north and towards Port Phillip Bay to the south. Its visual dominance in the surrounding, as well as the </w:t>
      </w:r>
      <w:r>
        <w:lastRenderedPageBreak/>
        <w:t>immediate views from the Royal Botanic Gardens also contribute to the building’s aesthetic significance.</w:t>
      </w:r>
      <w:r w:rsidRPr="007039A3">
        <w:t xml:space="preserve"> </w:t>
      </w:r>
      <w:r>
        <w:t>The outstanding merit of Domain Park was recognised by winning the 2015 Victorian Chapter Enduring Architecture Awards. (Criterion E)</w:t>
      </w:r>
    </w:p>
    <w:p w14:paraId="399736CB" w14:textId="77B411E7" w:rsidR="0054412E" w:rsidRPr="007F2C77" w:rsidRDefault="00FB0FA5" w:rsidP="0054412E">
      <w:pPr>
        <w:pStyle w:val="Citation-BodyText"/>
      </w:pPr>
      <w:r>
        <w:t xml:space="preserve">Domain Park is also of technical significance, as the first fully air-conditioned high-rise residential building in Australia. </w:t>
      </w:r>
      <w:r w:rsidRPr="0055088F">
        <w:t>The living areas were equipped with a fan-coil air-conditioning system</w:t>
      </w:r>
      <w:r>
        <w:t>, serviced by the two towers at the rear. (Criterion F)</w:t>
      </w:r>
    </w:p>
    <w:p w14:paraId="6FDB59FC" w14:textId="77777777" w:rsidR="001F027E" w:rsidRDefault="00AF6E10" w:rsidP="0032640D">
      <w:pPr>
        <w:pBdr>
          <w:bottom w:val="single" w:sz="6" w:space="1" w:color="auto"/>
        </w:pBdr>
        <w:rPr>
          <w:rFonts w:ascii="Arial" w:hAnsi="Arial" w:cs="Arial"/>
          <w:b/>
          <w:bCs/>
          <w:szCs w:val="23"/>
        </w:rPr>
      </w:pPr>
      <w:r w:rsidRPr="00AF6E10">
        <w:rPr>
          <w:rFonts w:ascii="Arial" w:hAnsi="Arial" w:cs="Arial"/>
          <w:b/>
          <w:bCs/>
          <w:szCs w:val="23"/>
        </w:rPr>
        <w:t>Primary source</w:t>
      </w:r>
    </w:p>
    <w:p w14:paraId="043F7B32" w14:textId="77777777" w:rsidR="0054412E" w:rsidRDefault="0054412E" w:rsidP="0054412E">
      <w:pPr>
        <w:pStyle w:val="Citation-BodyText"/>
      </w:pPr>
      <w:r w:rsidRPr="00F335D3">
        <w:t>South Yarra Heritage Review 202</w:t>
      </w:r>
      <w:r>
        <w:t>2</w:t>
      </w:r>
      <w:r w:rsidRPr="00F335D3">
        <w:t xml:space="preserve"> (</w:t>
      </w:r>
      <w:r>
        <w:t>GML Heritage</w:t>
      </w:r>
      <w:r w:rsidRPr="00F335D3">
        <w:t>)</w:t>
      </w:r>
    </w:p>
    <w:sectPr w:rsidR="0054412E" w:rsidSect="001F027E">
      <w:headerReference w:type="default" r:id="rId16"/>
      <w:footerReference w:type="even" r:id="rId17"/>
      <w:footerReference w:type="default" r:id="rId18"/>
      <w:footerReference w:type="first" r:id="rId19"/>
      <w:pgSz w:w="11906" w:h="16838"/>
      <w:pgMar w:top="1702" w:right="1440" w:bottom="1440" w:left="1440" w:header="993"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CEC075B" w14:textId="77777777" w:rsidR="008249A2" w:rsidRDefault="008249A2" w:rsidP="003E0F32">
      <w:pPr>
        <w:spacing w:after="0" w:line="240" w:lineRule="auto"/>
      </w:pPr>
      <w:r>
        <w:separator/>
      </w:r>
    </w:p>
  </w:endnote>
  <w:endnote w:type="continuationSeparator" w:id="0">
    <w:p w14:paraId="32736B90" w14:textId="77777777" w:rsidR="008249A2" w:rsidRDefault="008249A2" w:rsidP="003E0F32">
      <w:pPr>
        <w:spacing w:after="0" w:line="240" w:lineRule="auto"/>
      </w:pPr>
      <w:r>
        <w:continuationSeparator/>
      </w:r>
    </w:p>
  </w:endnote>
  <w:endnote w:type="continuationNotice" w:id="1">
    <w:p w14:paraId="395310AE" w14:textId="77777777" w:rsidR="008249A2" w:rsidRDefault="008249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B672E8" w14:textId="3A13A4F3" w:rsidR="007E2283" w:rsidRDefault="007E2283">
    <w:pPr>
      <w:pStyle w:val="Footer"/>
    </w:pPr>
    <w:r>
      <w:rPr>
        <w:noProof/>
        <w:lang w:eastAsia="en-AU"/>
      </w:rPr>
      <mc:AlternateContent>
        <mc:Choice Requires="wps">
          <w:drawing>
            <wp:anchor distT="0" distB="0" distL="0" distR="0" simplePos="0" relativeHeight="251659264" behindDoc="0" locked="0" layoutInCell="1" allowOverlap="1" wp14:anchorId="1EABDCEA" wp14:editId="111DCACB">
              <wp:simplePos x="635" y="635"/>
              <wp:positionH relativeFrom="column">
                <wp:align>center</wp:align>
              </wp:positionH>
              <wp:positionV relativeFrom="paragraph">
                <wp:posOffset>635</wp:posOffset>
              </wp:positionV>
              <wp:extent cx="443865" cy="443865"/>
              <wp:effectExtent l="0" t="0" r="635" b="1905"/>
              <wp:wrapSquare wrapText="bothSides"/>
              <wp:docPr id="2" name="Text Box 2"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1EABDCEA" id="_x0000_t202" coordsize="21600,21600" o:spt="202" path="m,l,21600r21600,l21600,xe">
              <v:stroke joinstyle="miter"/>
              <v:path gradientshapeok="t" o:connecttype="rect"/>
            </v:shapetype>
            <v:shape id="Text Box 2" o:spid="_x0000_s1026" type="#_x0000_t202" alt="OFFICIAL" style="position:absolute;margin-left:0;margin-top:.05pt;width:34.95pt;height:34.95pt;z-index:251659264;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" filled="f" stroked="f">
              <v:textbox style="mso-fit-shape-to-text:t" inset="0,0,0,0">
                <w:txbxContent>
                  <w:p w14:paraId="0C2DF12B" w14:textId="5989A8CE"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08E77A0" w14:textId="641843BC" w:rsidR="003E0F32" w:rsidRPr="00057A67" w:rsidRDefault="00C64700" w:rsidP="003E0F32">
    <w:pPr>
      <w:jc w:val="center"/>
      <w:rPr>
        <w:rFonts w:ascii="Times" w:hAnsi="Times" w:cs="Times"/>
        <w:sz w:val="18"/>
      </w:rPr>
    </w:pPr>
    <w:r>
      <w:rPr>
        <w:rFonts w:ascii="Times" w:hAnsi="Times" w:cs="Times"/>
        <w:noProof/>
        <w:sz w:val="18"/>
        <w:lang w:eastAsia="en-AU"/>
      </w:rPr>
      <mc:AlternateContent>
        <mc:Choice Requires="wps">
          <w:drawing>
            <wp:anchor distT="0" distB="0" distL="114300" distR="114300" simplePos="0" relativeHeight="251660288" behindDoc="0" locked="0" layoutInCell="0" allowOverlap="1" wp14:anchorId="140D39DF" wp14:editId="6A7C60CB">
              <wp:simplePos x="0" y="0"/>
              <wp:positionH relativeFrom="page">
                <wp:posOffset>0</wp:posOffset>
              </wp:positionH>
              <wp:positionV relativeFrom="page">
                <wp:posOffset>10227945</wp:posOffset>
              </wp:positionV>
              <wp:extent cx="7560310" cy="273050"/>
              <wp:effectExtent l="0" t="0" r="0" b="12700"/>
              <wp:wrapNone/>
              <wp:docPr id="4" name="MSIPCMef574fb983bc441c48ebcbe9" descr="{&quot;HashCode&quot;:-1264680268,&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27305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140D39DF" id="_x0000_t202" coordsize="21600,21600" o:spt="202" path="m,l,21600r21600,l21600,xe">
              <v:stroke joinstyle="miter"/>
              <v:path gradientshapeok="t" o:connecttype="rect"/>
            </v:shapetype>
            <v:shape id="MSIPCMef574fb983bc441c48ebcbe9" o:spid="_x0000_s1027" type="#_x0000_t202" alt="{&quot;HashCode&quot;:-1264680268,&quot;Height&quot;:841.0,&quot;Width&quot;:595.0,&quot;Placement&quot;:&quot;Footer&quot;,&quot;Index&quot;:&quot;Primary&quot;,&quot;Section&quot;:1,&quot;Top&quot;:0.0,&quot;Left&quot;:0.0}" style="position:absolute;left:0;text-align:left;margin-left:0;margin-top:805.35pt;width:595.3pt;height:21.5pt;z-index:251660288;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" o:allowincell="f" filled="f" stroked="f" strokeweight=".5pt">
              <v:textbox inset=",0,,0">
                <w:txbxContent>
                  <w:p w14:paraId="5BC29478" w14:textId="3A708CA5" w:rsidR="00C64700" w:rsidRPr="00C64700" w:rsidRDefault="00C64700" w:rsidP="00C64700">
                    <w:pPr>
                      <w:spacing w:after="0"/>
                      <w:jc w:val="center"/>
                      <w:rPr>
                        <w:rFonts w:ascii="Calibri" w:hAnsi="Calibri" w:cs="Calibri"/>
                        <w:color w:val="000000"/>
                        <w:sz w:val="24"/>
                      </w:rPr>
                    </w:pPr>
                    <w:r w:rsidRPr="00C64700">
                      <w:rPr>
                        <w:rFonts w:ascii="Calibri" w:hAnsi="Calibri" w:cs="Calibri"/>
                        <w:color w:val="000000"/>
                        <w:sz w:val="24"/>
                      </w:rPr>
                      <w:t>OFFICIAL</w:t>
                    </w:r>
                  </w:p>
                </w:txbxContent>
              </v:textbox>
              <w10:wrap anchorx="page" anchory="page"/>
            </v:shape>
          </w:pict>
        </mc:Fallback>
      </mc:AlternateContent>
    </w:r>
    <w:r w:rsidR="003E0F32" w:rsidRPr="00057A67">
      <w:rPr>
        <w:rFonts w:ascii="Times" w:hAnsi="Times" w:cs="Times"/>
        <w:sz w:val="18"/>
      </w:rPr>
      <w:t xml:space="preserve">This document is an incorporated document in </w:t>
    </w:r>
    <w:r w:rsidR="003E0F32" w:rsidRPr="0054412E">
      <w:rPr>
        <w:rFonts w:ascii="Times" w:hAnsi="Times" w:cs="Times"/>
        <w:sz w:val="18"/>
      </w:rPr>
      <w:t xml:space="preserve">the </w:t>
    </w:r>
    <w:r w:rsidR="0054412E" w:rsidRPr="0054412E">
      <w:rPr>
        <w:rFonts w:ascii="Times" w:hAnsi="Times" w:cs="Times"/>
        <w:sz w:val="18"/>
      </w:rPr>
      <w:t>Melbourne</w:t>
    </w:r>
    <w:r w:rsidR="003E0F32" w:rsidRPr="0054412E">
      <w:rPr>
        <w:rFonts w:ascii="Times" w:hAnsi="Times" w:cs="Times"/>
        <w:sz w:val="18"/>
      </w:rPr>
      <w:t xml:space="preserve"> Planning </w:t>
    </w:r>
    <w:r w:rsidR="003E0F32" w:rsidRPr="00057A67">
      <w:rPr>
        <w:rFonts w:ascii="Times" w:hAnsi="Times" w:cs="Times"/>
        <w:sz w:val="18"/>
      </w:rPr>
      <w:t xml:space="preserve">Scheme pursuant to </w:t>
    </w:r>
    <w:r w:rsidR="00AF6E10" w:rsidRPr="00057A67">
      <w:rPr>
        <w:rFonts w:ascii="Times" w:hAnsi="Times" w:cs="Times"/>
        <w:sz w:val="18"/>
      </w:rPr>
      <w:t>section 6(2</w:t>
    </w:r>
    <w:proofErr w:type="gramStart"/>
    <w:r w:rsidR="00AF6E10" w:rsidRPr="00057A67">
      <w:rPr>
        <w:rFonts w:ascii="Times" w:hAnsi="Times" w:cs="Times"/>
        <w:sz w:val="18"/>
      </w:rPr>
      <w:t>)(</w:t>
    </w:r>
    <w:proofErr w:type="gramEnd"/>
    <w:r w:rsidR="003E0F32" w:rsidRPr="00057A67">
      <w:rPr>
        <w:rFonts w:ascii="Times" w:hAnsi="Times" w:cs="Times"/>
        <w:sz w:val="18"/>
      </w:rPr>
      <w:t xml:space="preserve">j) of the </w:t>
    </w:r>
    <w:r w:rsidR="003E0F32" w:rsidRPr="00057A67">
      <w:rPr>
        <w:rFonts w:ascii="Times" w:hAnsi="Times" w:cs="Times"/>
        <w:i/>
        <w:sz w:val="18"/>
      </w:rPr>
      <w:t>Planning and Environment Act 1987</w:t>
    </w:r>
  </w:p>
  <w:p w14:paraId="249022F9" w14:textId="77777777" w:rsidR="003E0F32" w:rsidRDefault="003E0F3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54F17F" w14:textId="45511993" w:rsidR="007E2283" w:rsidRDefault="007E2283">
    <w:pPr>
      <w:pStyle w:val="Footer"/>
    </w:pPr>
    <w:r>
      <w:rPr>
        <w:noProof/>
        <w:lang w:eastAsia="en-AU"/>
      </w:rPr>
      <mc:AlternateContent>
        <mc:Choice Requires="wps">
          <w:drawing>
            <wp:anchor distT="0" distB="0" distL="0" distR="0" simplePos="0" relativeHeight="251658240" behindDoc="0" locked="0" layoutInCell="1" allowOverlap="1" wp14:anchorId="534EEC0D" wp14:editId="201BE921">
              <wp:simplePos x="635" y="635"/>
              <wp:positionH relativeFrom="column">
                <wp:align>center</wp:align>
              </wp:positionH>
              <wp:positionV relativeFrom="paragraph">
                <wp:posOffset>635</wp:posOffset>
              </wp:positionV>
              <wp:extent cx="443865" cy="443865"/>
              <wp:effectExtent l="0" t="0" r="635" b="1905"/>
              <wp:wrapSquare wrapText="bothSides"/>
              <wp:docPr id="1" name="Text Box 1" descr="OFFICIAL"/>
              <wp:cNvGraphicFramePr/>
              <a:graphic xmlns:a="http://schemas.openxmlformats.org/drawingml/2006/main">
                <a:graphicData uri="http://schemas.microsoft.com/office/word/2010/wordprocessingShape">
                  <wps:wsp>
                    <wps:cNvSpPr txBox="1"/>
                    <wps:spPr>
                      <a:xfrm>
                        <a:off x="0" y="0"/>
                        <a:ext cx="443865" cy="443865"/>
                      </a:xfrm>
                      <a:prstGeom prst="rect">
                        <a:avLst/>
                      </a:prstGeom>
                      <a:noFill/>
                      <a:ln>
                        <a:noFill/>
                      </a:ln>
                    </wps:spPr>
                    <wps:txbx>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wps:txbx>
                    <wps:bodyPr rot="0" spcFirstLastPara="0" vertOverflow="overflow" horzOverflow="overflow" vert="horz" wrap="none" lIns="0" tIns="0" rIns="0" bIns="0" numCol="1" spcCol="0" rtlCol="0" fromWordArt="0" anchor="t" anchorCtr="0" forceAA="0" compatLnSpc="1">
                      <a:prstTxWarp prst="textNoShape">
                        <a:avLst/>
                      </a:prstTxWarp>
                      <a:spAutoFit/>
                    </wps:bodyPr>
                  </wps:wsp>
                </a:graphicData>
              </a:graphic>
            </wp:anchor>
          </w:drawing>
        </mc:Choice>
        <mc:Fallback>
          <w:pict>
            <v:shapetype w14:anchorId="534EEC0D" id="_x0000_t202" coordsize="21600,21600" o:spt="202" path="m,l,21600r21600,l21600,xe">
              <v:stroke joinstyle="miter"/>
              <v:path gradientshapeok="t" o:connecttype="rect"/>
            </v:shapetype>
            <v:shape id="Text Box 1" o:spid="_x0000_s1028" type="#_x0000_t202" alt="OFFICIAL" style="position:absolute;margin-left:0;margin-top:.05pt;width:34.95pt;height:34.95pt;z-index:251658240;visibility:visible;mso-wrap-style:none;mso-wrap-distance-left:0;mso-wrap-distance-top:0;mso-wrap-distance-right:0;mso-wrap-distance-bottom:0;mso-position-horizontal:center;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" filled="f" stroked="f">
              <v:textbox style="mso-fit-shape-to-text:t" inset="0,0,0,0">
                <w:txbxContent>
                  <w:p w14:paraId="43A7DF3C" w14:textId="1A2BDF22" w:rsidR="007E2283" w:rsidRPr="007E2283" w:rsidRDefault="007E2283">
                    <w:pPr>
                      <w:rPr>
                        <w:rFonts w:ascii="Calibri" w:eastAsia="Calibri" w:hAnsi="Calibri" w:cs="Calibri"/>
                        <w:color w:val="000000"/>
                        <w:sz w:val="24"/>
                        <w:szCs w:val="24"/>
                      </w:rPr>
                    </w:pPr>
                    <w:r w:rsidRPr="007E2283">
                      <w:rPr>
                        <w:rFonts w:ascii="Calibri" w:eastAsia="Calibri" w:hAnsi="Calibri" w:cs="Calibri"/>
                        <w:color w:val="000000"/>
                        <w:sz w:val="24"/>
                        <w:szCs w:val="24"/>
                      </w:rPr>
                      <w:t>OFFICIAL</w:t>
                    </w:r>
                  </w:p>
                </w:txbxContent>
              </v:textbox>
              <w10:wrap type="squar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6201AC3" w14:textId="77777777" w:rsidR="008249A2" w:rsidRDefault="008249A2" w:rsidP="003E0F32">
      <w:pPr>
        <w:spacing w:after="0" w:line="240" w:lineRule="auto"/>
      </w:pPr>
      <w:r>
        <w:separator/>
      </w:r>
    </w:p>
  </w:footnote>
  <w:footnote w:type="continuationSeparator" w:id="0">
    <w:p w14:paraId="1D01013C" w14:textId="77777777" w:rsidR="008249A2" w:rsidRDefault="008249A2" w:rsidP="003E0F32">
      <w:pPr>
        <w:spacing w:after="0" w:line="240" w:lineRule="auto"/>
      </w:pPr>
      <w:r>
        <w:continuationSeparator/>
      </w:r>
    </w:p>
  </w:footnote>
  <w:footnote w:type="continuationNotice" w:id="1">
    <w:p w14:paraId="6FAB03BC" w14:textId="77777777" w:rsidR="008249A2" w:rsidRDefault="008249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E425A7" w14:textId="65DCA660" w:rsidR="003E0F32" w:rsidRPr="00057A67" w:rsidRDefault="0054412E" w:rsidP="00057A67">
    <w:pPr>
      <w:spacing w:after="0" w:line="240" w:lineRule="auto"/>
      <w:jc w:val="center"/>
      <w:rPr>
        <w:rFonts w:ascii="Times" w:eastAsia="Times New Roman" w:hAnsi="Times" w:cs="Times New Roman"/>
        <w:sz w:val="24"/>
        <w:szCs w:val="20"/>
        <w:lang w:eastAsia="en-AU"/>
      </w:rPr>
    </w:pPr>
    <w:r w:rsidRPr="00AA3BC1">
      <w:rPr>
        <w:rFonts w:ascii="Times New Roman" w:eastAsia="Times New Roman" w:hAnsi="Times New Roman" w:cs="Times New Roman"/>
        <w:smallCaps/>
        <w:sz w:val="18"/>
        <w:szCs w:val="20"/>
        <w:u w:color="0000FF"/>
        <w:lang w:eastAsia="en-AU"/>
      </w:rPr>
      <w:t>Melbourne</w:t>
    </w:r>
    <w:r w:rsidR="00057A67" w:rsidRPr="00AA3BC1">
      <w:rPr>
        <w:rFonts w:ascii="Times New Roman" w:eastAsia="Times New Roman" w:hAnsi="Times New Roman" w:cs="Times New Roman"/>
        <w:smallCaps/>
        <w:sz w:val="18"/>
        <w:szCs w:val="20"/>
        <w:u w:color="0000FF"/>
        <w:lang w:eastAsia="en-AU"/>
      </w:rPr>
      <w:t xml:space="preserve"> </w:t>
    </w:r>
    <w:r w:rsidR="00057A67" w:rsidRPr="00057A67">
      <w:rPr>
        <w:rFonts w:ascii="Times" w:eastAsia="Times New Roman" w:hAnsi="Times" w:cs="Times New Roman"/>
        <w:smallCaps/>
        <w:sz w:val="18"/>
        <w:szCs w:val="20"/>
        <w:lang w:eastAsia="en-AU"/>
      </w:rPr>
      <w:t>Planning Scheme</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CF7AD4"/>
    <w:multiLevelType w:val="hybridMultilevel"/>
    <w:tmpl w:val="E9E4742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7A4625ED"/>
    <w:multiLevelType w:val="hybridMultilevel"/>
    <w:tmpl w:val="5698711E"/>
    <w:lvl w:ilvl="0" w:tplc="E7B6C22E">
      <w:start w:val="1"/>
      <w:numFmt w:val="bullet"/>
      <w:pStyle w:val="Citation-Bullets1"/>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8"/>
  <w:proofState w:spelling="clean" w:grammar="clean"/>
  <w:defaultTabStop w:val="720"/>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40D"/>
    <w:rsid w:val="00057A67"/>
    <w:rsid w:val="00077F16"/>
    <w:rsid w:val="000A0357"/>
    <w:rsid w:val="00193A0D"/>
    <w:rsid w:val="001F027E"/>
    <w:rsid w:val="00225B60"/>
    <w:rsid w:val="002506DE"/>
    <w:rsid w:val="0032640D"/>
    <w:rsid w:val="003E0F32"/>
    <w:rsid w:val="00402068"/>
    <w:rsid w:val="00402E2B"/>
    <w:rsid w:val="004532B1"/>
    <w:rsid w:val="00476CBD"/>
    <w:rsid w:val="004819A5"/>
    <w:rsid w:val="005218DA"/>
    <w:rsid w:val="0054412E"/>
    <w:rsid w:val="00565263"/>
    <w:rsid w:val="005C64DD"/>
    <w:rsid w:val="006020D9"/>
    <w:rsid w:val="00737B32"/>
    <w:rsid w:val="00767D57"/>
    <w:rsid w:val="007B3220"/>
    <w:rsid w:val="007E2283"/>
    <w:rsid w:val="007F63C5"/>
    <w:rsid w:val="008249A2"/>
    <w:rsid w:val="00880527"/>
    <w:rsid w:val="00925109"/>
    <w:rsid w:val="00A30304"/>
    <w:rsid w:val="00AA3BC1"/>
    <w:rsid w:val="00AA67C7"/>
    <w:rsid w:val="00AC1A05"/>
    <w:rsid w:val="00AE64D0"/>
    <w:rsid w:val="00AF6E10"/>
    <w:rsid w:val="00BD35EF"/>
    <w:rsid w:val="00C151CA"/>
    <w:rsid w:val="00C24959"/>
    <w:rsid w:val="00C64700"/>
    <w:rsid w:val="00C77546"/>
    <w:rsid w:val="00CF6F53"/>
    <w:rsid w:val="00D81C80"/>
    <w:rsid w:val="00DB551C"/>
    <w:rsid w:val="00E379DC"/>
    <w:rsid w:val="00E44A50"/>
    <w:rsid w:val="00FB0FA5"/>
    <w:rsid w:val="00FC4755"/>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4F37F773"/>
  <w15:chartTrackingRefBased/>
  <w15:docId w15:val="{DB84F203-E316-40BA-8DE7-613BF93355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unhideWhenUsed/>
    <w:rsid w:val="00402E2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E0F32"/>
    <w:pPr>
      <w:ind w:left="720"/>
      <w:contextualSpacing/>
    </w:pPr>
  </w:style>
  <w:style w:type="paragraph" w:styleId="Header">
    <w:name w:val="header"/>
    <w:basedOn w:val="Normal"/>
    <w:link w:val="HeaderChar"/>
    <w:uiPriority w:val="99"/>
    <w:unhideWhenUsed/>
    <w:rsid w:val="003E0F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3E0F32"/>
  </w:style>
  <w:style w:type="paragraph" w:styleId="Footer">
    <w:name w:val="footer"/>
    <w:basedOn w:val="Normal"/>
    <w:link w:val="FooterChar"/>
    <w:uiPriority w:val="99"/>
    <w:unhideWhenUsed/>
    <w:rsid w:val="003E0F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3E0F32"/>
  </w:style>
  <w:style w:type="character" w:styleId="CommentReference">
    <w:name w:val="annotation reference"/>
    <w:basedOn w:val="DefaultParagraphFont"/>
    <w:uiPriority w:val="99"/>
    <w:semiHidden/>
    <w:unhideWhenUsed/>
    <w:rsid w:val="005C64DD"/>
    <w:rPr>
      <w:sz w:val="16"/>
      <w:szCs w:val="16"/>
    </w:rPr>
  </w:style>
  <w:style w:type="paragraph" w:styleId="CommentText">
    <w:name w:val="annotation text"/>
    <w:basedOn w:val="Normal"/>
    <w:link w:val="CommentTextChar"/>
    <w:uiPriority w:val="99"/>
    <w:semiHidden/>
    <w:unhideWhenUsed/>
    <w:rsid w:val="005C64DD"/>
    <w:pPr>
      <w:spacing w:line="240" w:lineRule="auto"/>
    </w:pPr>
    <w:rPr>
      <w:sz w:val="20"/>
      <w:szCs w:val="20"/>
    </w:rPr>
  </w:style>
  <w:style w:type="character" w:customStyle="1" w:styleId="CommentTextChar">
    <w:name w:val="Comment Text Char"/>
    <w:basedOn w:val="DefaultParagraphFont"/>
    <w:link w:val="CommentText"/>
    <w:uiPriority w:val="99"/>
    <w:semiHidden/>
    <w:rsid w:val="005C64DD"/>
    <w:rPr>
      <w:sz w:val="20"/>
      <w:szCs w:val="20"/>
    </w:rPr>
  </w:style>
  <w:style w:type="paragraph" w:styleId="CommentSubject">
    <w:name w:val="annotation subject"/>
    <w:basedOn w:val="CommentText"/>
    <w:next w:val="CommentText"/>
    <w:link w:val="CommentSubjectChar"/>
    <w:uiPriority w:val="99"/>
    <w:semiHidden/>
    <w:unhideWhenUsed/>
    <w:rsid w:val="005C64DD"/>
    <w:rPr>
      <w:b/>
      <w:bCs/>
    </w:rPr>
  </w:style>
  <w:style w:type="character" w:customStyle="1" w:styleId="CommentSubjectChar">
    <w:name w:val="Comment Subject Char"/>
    <w:basedOn w:val="CommentTextChar"/>
    <w:link w:val="CommentSubject"/>
    <w:uiPriority w:val="99"/>
    <w:semiHidden/>
    <w:rsid w:val="005C64DD"/>
    <w:rPr>
      <w:b/>
      <w:bCs/>
      <w:sz w:val="20"/>
      <w:szCs w:val="20"/>
    </w:rPr>
  </w:style>
  <w:style w:type="paragraph" w:styleId="BalloonText">
    <w:name w:val="Balloon Text"/>
    <w:basedOn w:val="Normal"/>
    <w:link w:val="BalloonTextChar"/>
    <w:uiPriority w:val="99"/>
    <w:semiHidden/>
    <w:unhideWhenUsed/>
    <w:rsid w:val="005C64D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C64DD"/>
    <w:rPr>
      <w:rFonts w:ascii="Segoe UI" w:hAnsi="Segoe UI" w:cs="Segoe UI"/>
      <w:sz w:val="18"/>
      <w:szCs w:val="18"/>
    </w:rPr>
  </w:style>
  <w:style w:type="paragraph" w:customStyle="1" w:styleId="Citation-BodyText">
    <w:name w:val="Citation - Body Text"/>
    <w:qFormat/>
    <w:rsid w:val="0054412E"/>
    <w:pPr>
      <w:spacing w:after="120" w:line="300" w:lineRule="auto"/>
    </w:pPr>
    <w:rPr>
      <w:rFonts w:ascii="Arial" w:eastAsia="Calibri" w:hAnsi="Arial" w:cs="Times New Roman"/>
      <w:sz w:val="20"/>
    </w:rPr>
  </w:style>
  <w:style w:type="paragraph" w:customStyle="1" w:styleId="Citation-Bullets1">
    <w:name w:val="Citation - Bullets 1"/>
    <w:basedOn w:val="Normal"/>
    <w:qFormat/>
    <w:rsid w:val="0054412E"/>
    <w:pPr>
      <w:numPr>
        <w:numId w:val="2"/>
      </w:numPr>
      <w:tabs>
        <w:tab w:val="left" w:pos="284"/>
        <w:tab w:val="left" w:pos="567"/>
      </w:tabs>
      <w:spacing w:after="120" w:line="300" w:lineRule="auto"/>
      <w:ind w:left="284" w:hanging="284"/>
      <w:contextualSpacing/>
    </w:pPr>
    <w:rPr>
      <w:rFonts w:ascii="Arial" w:eastAsia="Batang" w:hAnsi="Arial" w:cs="Times New Roman"/>
      <w:color w:val="000000"/>
      <w:sz w:val="20"/>
      <w:szCs w:val="20"/>
    </w:rPr>
  </w:style>
  <w:style w:type="paragraph" w:customStyle="1" w:styleId="Citation-Image">
    <w:name w:val="Citation - Image"/>
    <w:qFormat/>
    <w:rsid w:val="0054412E"/>
    <w:pPr>
      <w:keepNext/>
      <w:spacing w:before="120" w:after="120" w:line="240" w:lineRule="auto"/>
    </w:pPr>
    <w:rPr>
      <w:rFonts w:ascii="Arial" w:eastAsia="Calibri" w:hAnsi="Arial" w:cs="Times New Roman"/>
      <w:noProof/>
      <w:sz w:val="18"/>
    </w:rPr>
  </w:style>
  <w:style w:type="character" w:customStyle="1" w:styleId="Citation-Boldcharacterstyle">
    <w:name w:val="Citation - Bold (character style)"/>
    <w:basedOn w:val="DefaultParagraphFont"/>
    <w:uiPriority w:val="1"/>
    <w:qFormat/>
    <w:rsid w:val="0054412E"/>
    <w:rPr>
      <w:b/>
    </w:rPr>
  </w:style>
  <w:style w:type="paragraph" w:customStyle="1" w:styleId="Citation-CoverImageLeft">
    <w:name w:val="Citation - Cover Image Left"/>
    <w:rsid w:val="0054412E"/>
    <w:pPr>
      <w:spacing w:after="0" w:line="240" w:lineRule="auto"/>
    </w:pPr>
    <w:rPr>
      <w:rFonts w:ascii="Arial" w:eastAsia="Calibri" w:hAnsi="Arial" w:cs="Times New Roman"/>
      <w:sz w:val="20"/>
    </w:rPr>
  </w:style>
  <w:style w:type="paragraph" w:customStyle="1" w:styleId="Citation-CoverImageRight">
    <w:name w:val="Citation - Cover Image Right"/>
    <w:rsid w:val="0054412E"/>
    <w:pPr>
      <w:spacing w:after="0" w:line="240" w:lineRule="auto"/>
      <w:jc w:val="right"/>
    </w:pPr>
    <w:rPr>
      <w:rFonts w:ascii="Arial" w:eastAsia="Calibri" w:hAnsi="Arial" w:cs="Times New Roman"/>
      <w:sz w:val="20"/>
    </w:rPr>
  </w:style>
  <w:style w:type="character" w:customStyle="1" w:styleId="Citation-Italicscharacterstyle">
    <w:name w:val="Citation - Italics (character style)"/>
    <w:uiPriority w:val="1"/>
    <w:qFormat/>
    <w:rsid w:val="0054412E"/>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jpeg"/><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png"/><Relationship Id="rId10" Type="http://schemas.openxmlformats.org/officeDocument/2006/relationships/webSettings" Target="webSettings.xml"/><Relationship Id="rId19" Type="http://schemas.openxmlformats.org/officeDocument/2006/relationships/footer" Target="footer3.xml"/><Relationship Id="rId14" Type="http://schemas.openxmlformats.org/officeDocument/2006/relationships/image" Target="media/image2.jpeg"/><Relationship Id="rId9"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CD_CEI" ma:contentTypeID="0x0101001681DE773557C544A14A6F647A4C536F002F04C4E57AADE049924F3D286AD729A7" ma:contentTypeVersion="27" ma:contentTypeDescription="Community Development - Community Engagement &amp; Impact Team" ma:contentTypeScope="" ma:versionID="afecb15d3175b9638e44078ba2d3a518">
  <xsd:schema xmlns:xsd="http://www.w3.org/2001/XMLSchema" xmlns:xs="http://www.w3.org/2001/XMLSchema" xmlns:p="http://schemas.microsoft.com/office/2006/metadata/properties" xmlns:ns2="d804f86b-3500-4658-8c9d-99491f71a5e9" xmlns:ns3="491ff62d-a7a6-430f-a269-6b34253625ce" xmlns:ns4="531ef6e2-70fa-40e1-a679-bf11f9e73731" targetNamespace="http://schemas.microsoft.com/office/2006/metadata/properties" ma:root="true" ma:fieldsID="161981182b82fe589391a7764c969830" ns2:_="" ns3:_="" ns4:_="">
    <xsd:import namespace="d804f86b-3500-4658-8c9d-99491f71a5e9"/>
    <xsd:import namespace="491ff62d-a7a6-430f-a269-6b34253625ce"/>
    <xsd:import namespace="531ef6e2-70fa-40e1-a679-bf11f9e73731"/>
    <xsd:element name="properties">
      <xsd:complexType>
        <xsd:sequence>
          <xsd:element name="documentManagement">
            <xsd:complexType>
              <xsd:all>
                <xsd:element ref="ns2:_dlc_DocId" minOccurs="0"/>
                <xsd:element ref="ns2:_dlc_DocIdUrl" minOccurs="0"/>
                <xsd:element ref="ns2:_dlc_DocIdPersistId" minOccurs="0"/>
                <xsd:element ref="ns3:DMNumber" minOccurs="0"/>
                <xsd:element ref="ns4:Status" minOccurs="0"/>
                <xsd:element ref="ns4:MediaServiceMetadata" minOccurs="0"/>
                <xsd:element ref="ns4:MediaServiceFastMetadata" minOccurs="0"/>
                <xsd:element ref="ns2:SharedWithUsers" minOccurs="0"/>
                <xsd:element ref="ns2:SharedWithDetails"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element ref="ns4:lcf76f155ced4ddcb4097134ff3c332f" minOccurs="0"/>
                <xsd:element ref="ns2:TaxCatchAll" minOccurs="0"/>
                <xsd:element ref="ns4:MediaServiceDateTaken" minOccurs="0"/>
                <xsd:element ref="ns4:MediaServiceLocation"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804f86b-3500-4658-8c9d-99491f71a5e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element name="TaxCatchAll" ma:index="26" nillable="true" ma:displayName="Taxonomy Catch All Column" ma:hidden="true" ma:list="{0e042a0c-27d5-4ef1-8195-6757b5e09b69}" ma:internalName="TaxCatchAll" ma:showField="CatchAllData" ma:web="d804f86b-3500-4658-8c9d-99491f71a5e9">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491ff62d-a7a6-430f-a269-6b34253625ce" elementFormDefault="qualified">
    <xsd:import namespace="http://schemas.microsoft.com/office/2006/documentManagement/types"/>
    <xsd:import namespace="http://schemas.microsoft.com/office/infopath/2007/PartnerControls"/>
    <xsd:element name="DMNumber" ma:index="11" nillable="true" ma:displayName="DM Number" ma:internalName="DMNumber">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1ef6e2-70fa-40e1-a679-bf11f9e73731" elementFormDefault="qualified">
    <xsd:import namespace="http://schemas.microsoft.com/office/2006/documentManagement/types"/>
    <xsd:import namespace="http://schemas.microsoft.com/office/infopath/2007/PartnerControls"/>
    <xsd:element name="Status" ma:index="13" nillable="true" ma:displayName="Status" ma:default="In draft" ma:format="Dropdown" ma:internalName="Status">
      <xsd:simpleType>
        <xsd:restriction base="dms:Choice">
          <xsd:enumeration value="In draft"/>
          <xsd:enumeration value="Completed"/>
          <xsd:enumeration value="Archive"/>
        </xsd:restriction>
      </xsd:simpleType>
    </xsd:element>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AutoTags" ma:index="20" nillable="true" ma:displayName="Tags" ma:internalName="MediaServiceAutoTags" ma:readOnly="true">
      <xsd:simpleType>
        <xsd:restriction base="dms:Text"/>
      </xsd:simpleType>
    </xsd:element>
    <xsd:element name="MediaServiceOCR" ma:index="21" nillable="true" ma:displayName="Extracted Text" ma:internalName="MediaServiceOCR" ma:readOnly="true">
      <xsd:simpleType>
        <xsd:restriction base="dms:Note">
          <xsd:maxLength value="255"/>
        </xsd:restriction>
      </xsd:simpleType>
    </xsd:element>
    <xsd:element name="MediaServiceGenerationTime" ma:index="22" nillable="true" ma:displayName="MediaServiceGenerationTime" ma:hidden="true" ma:internalName="MediaServiceGenerationTime" ma:readOnly="true">
      <xsd:simpleType>
        <xsd:restriction base="dms:Text"/>
      </xsd:simpleType>
    </xsd:element>
    <xsd:element name="MediaServiceEventHashCode" ma:index="23" nillable="true" ma:displayName="MediaServiceEventHashCode" ma:hidden="true" ma:internalName="MediaServiceEventHashCode" ma:readOnly="true">
      <xsd:simpleType>
        <xsd:restriction base="dms:Text"/>
      </xsd:simpleType>
    </xsd:element>
    <xsd:element name="lcf76f155ced4ddcb4097134ff3c332f" ma:index="25" nillable="true" ma:taxonomy="true" ma:internalName="lcf76f155ced4ddcb4097134ff3c332f" ma:taxonomyFieldName="MediaServiceImageTags" ma:displayName="Image Tags" ma:readOnly="false" ma:fieldId="{5cf76f15-5ced-4ddc-b409-7134ff3c332f}" ma:taxonomyMulti="true" ma:sspId="7f01267b-cb48-4e9f-ac56-dd787b77042b" ma:termSetId="09814cd3-568e-fe90-9814-8d621ff8fb84" ma:anchorId="fba54fb3-c3e1-fe81-a776-ca4b69148c4d" ma:open="true" ma:isKeyword="false">
      <xsd:complexType>
        <xsd:sequence>
          <xsd:element ref="pc:Terms" minOccurs="0" maxOccurs="1"/>
        </xsd:sequence>
      </xsd:complexType>
    </xsd:element>
    <xsd:element name="MediaServiceDateTaken" ma:index="27" nillable="true" ma:displayName="MediaServiceDateTaken" ma:hidden="true" ma:internalName="MediaServiceDateTaken" ma:readOnly="true">
      <xsd:simpleType>
        <xsd:restriction base="dms:Text"/>
      </xsd:simpleType>
    </xsd:element>
    <xsd:element name="MediaServiceLocation" ma:index="28" nillable="true" ma:displayName="Location" ma:internalName="MediaServiceLocation" ma:readOnly="true">
      <xsd:simpleType>
        <xsd:restriction base="dms:Text"/>
      </xsd:simpleType>
    </xsd:element>
    <xsd:element name="MediaLengthInSeconds" ma:index="29" nillable="true" ma:displayName="MediaLengthInSeconds" ma:hidden="true"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mso-contentType ?>
<p:Policy xmlns:p="office.server.policy" id="" local="true">
  <p:Name>ECM V2 Project</p:Name>
  <p:Description>Enable Version label</p:Description>
  <p:Statement/>
  <p:PolicyItems>
    <p:PolicyItem featureId="Microsoft.Office.RecordsManagement.PolicyFeatures.PolicyLabel" staticId="0x0101009298E819CE1EBB4F8D2096B3E0F0C2911D00D74430046A4BA340BB3AEC1E62D27798|-1306371497" UniqueId="737e59ab-0021-48b5-bf92-c0e159bc2c26">
      <p:Name>Labels</p:Name>
      <p:Description>Generates labels that can be inserted in Microsoft Office documents to ensure that document properties or other important information are included when documents are printed. Labels can also be used to search for documents.</p:Description>
      <p:CustomData>
        <label>
          <segment type="literal">Version </segment>
          <segment type="metadata">_UIVersionString</segment>
        </label>
      </p:CustomData>
    </p:PolicyItem>
  </p:PolicyItems>
</p:Policy>
</file>

<file path=customXml/item5.xml><?xml version="1.0" encoding="utf-8"?>
<p:properties xmlns:p="http://schemas.microsoft.com/office/2006/metadata/properties" xmlns:xsi="http://www.w3.org/2001/XMLSchema-instance" xmlns:pc="http://schemas.microsoft.com/office/infopath/2007/PartnerControls">
  <documentManagement>
    <TaxCatchAll xmlns="d804f86b-3500-4658-8c9d-99491f71a5e9" xsi:nil="true"/>
    <_dlc_DocId xmlns="d804f86b-3500-4658-8c9d-99491f71a5e9">TTF2X4MEUN6D-1188005670-2034</_dlc_DocId>
    <_dlc_DocIdUrl xmlns="d804f86b-3500-4658-8c9d-99491f71a5e9">
      <Url>https://cityofmelbourne.sharepoint.com/sites/commdev/_layouts/15/DocIdRedir.aspx?ID=TTF2X4MEUN6D-1188005670-2034</Url>
      <Description>TTF2X4MEUN6D-1188005670-2034</Description>
    </_dlc_DocIdUrl>
    <lcf76f155ced4ddcb4097134ff3c332f xmlns="531ef6e2-70fa-40e1-a679-bf11f9e73731">
      <Terms xmlns="http://schemas.microsoft.com/office/infopath/2007/PartnerControls"/>
    </lcf76f155ced4ddcb4097134ff3c332f>
    <Status xmlns="531ef6e2-70fa-40e1-a679-bf11f9e73731">In draft</Status>
    <DMNumber xmlns="491ff62d-a7a6-430f-a269-6b34253625ce" xsi:nil="true"/>
  </documentManagement>
</p:properties>
</file>

<file path=customXml/item6.xml><?xml version="1.0" encoding="utf-8"?>
<ct:contentTypeSchema xmlns:ct="http://schemas.microsoft.com/office/2006/metadata/contentType" xmlns:ma="http://schemas.microsoft.com/office/2006/metadata/properties/metaAttributes" ct:_="" ma:_="" ma:contentTypeName="ECM V2 Project" ma:contentTypeID="0x0101009298E819CE1EBB4F8D2096B3E0F0C2911D00654FD12765CDBC4793ADEB2546C63C7B" ma:contentTypeVersion="28" ma:contentTypeDescription="All project related information. The library can be used to manage multiple projects." ma:contentTypeScope="" ma:versionID="14bbf4456e593161624a61b343d20b48">
  <xsd:schema xmlns:xsd="http://www.w3.org/2001/XMLSchema" xmlns:xs="http://www.w3.org/2001/XMLSchema" xmlns:p="http://schemas.microsoft.com/office/2006/metadata/properties" xmlns:ns1="http://schemas.microsoft.com/sharepoint/v3" xmlns:ns2="9fd47c19-1c4a-4d7d-b342-c10cef269344" xmlns:ns3="a5f32de4-e402-4188-b034-e71ca7d22e54" xmlns:ns4="05aa45cf-ed89-4733-97a8-db4ce5c51511" xmlns:ns5="53cc8871-9683-4ba7-be3f-499d40b7b90e" xmlns:ns6="c42f9c80-6326-4d3e-8624-f1221488f056" targetNamespace="http://schemas.microsoft.com/office/2006/metadata/properties" ma:root="true" ma:fieldsID="9c101a12b7ddaddf5b313b7115f712d4" ns1:_="" ns2:_="" ns3:_="" ns4:_="" ns5:_="" ns6:_="">
    <xsd:import namespace="http://schemas.microsoft.com/sharepoint/v3"/>
    <xsd:import namespace="9fd47c19-1c4a-4d7d-b342-c10cef269344"/>
    <xsd:import namespace="a5f32de4-e402-4188-b034-e71ca7d22e54"/>
    <xsd:import namespace="05aa45cf-ed89-4733-97a8-db4ce5c51511"/>
    <xsd:import namespace="53cc8871-9683-4ba7-be3f-499d40b7b90e"/>
    <xsd:import namespace="c42f9c80-6326-4d3e-8624-f1221488f056"/>
    <xsd:element name="properties">
      <xsd:complexType>
        <xsd:sequence>
          <xsd:element name="documentManagement">
            <xsd:complexType>
              <xsd:all>
                <xsd:element ref="ns2:ProjName" minOccurs="0"/>
                <xsd:element ref="ns2:Project_Phase" minOccurs="0"/>
                <xsd:element ref="ns3:_dlc_DocId" minOccurs="0"/>
                <xsd:element ref="ns3:_dlc_DocIdUrl" minOccurs="0"/>
                <xsd:element ref="ns3:_dlc_DocIdPersistId" minOccurs="0"/>
                <xsd:element ref="ns2:pd01c257034b4e86b1f58279a3bd54c6" minOccurs="0"/>
                <xsd:element ref="ns2:TaxCatchAll" minOccurs="0"/>
                <xsd:element ref="ns2:TaxCatchAllLabel" minOccurs="0"/>
                <xsd:element ref="ns2:fb3179c379644f499d7166d0c985669b" minOccurs="0"/>
                <xsd:element ref="ns2:b9b43b809ea4445880dbf70bb9849525" minOccurs="0"/>
                <xsd:element ref="ns2:f2ccc2d036544b63b99cbcec8aa9ae6a" minOccurs="0"/>
                <xsd:element ref="ns1:_dlc_Exempt" minOccurs="0"/>
                <xsd:element ref="ns4:DLCPolicyLabelValue" minOccurs="0"/>
                <xsd:element ref="ns4:DLCPolicyLabelClientValue" minOccurs="0"/>
                <xsd:element ref="ns4:DLCPolicyLabelLock" minOccurs="0"/>
                <xsd:element ref="ns5:MediaServiceMetadata" minOccurs="0"/>
                <xsd:element ref="ns5:MediaServiceFastMetadata" minOccurs="0"/>
                <xsd:element ref="ns5:MediaServiceAutoKeyPoints" minOccurs="0"/>
                <xsd:element ref="ns5:MediaServiceKeyPoints" minOccurs="0"/>
                <xsd:element ref="ns6:SharedWithUsers" minOccurs="0"/>
                <xsd:element ref="ns6: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23" nillable="true" ma:displayName="Exempt from Policy" ma:hidden="true" ma:internalName="_dlc_Exempt"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fd47c19-1c4a-4d7d-b342-c10cef269344" elementFormDefault="qualified">
    <xsd:import namespace="http://schemas.microsoft.com/office/2006/documentManagement/types"/>
    <xsd:import namespace="http://schemas.microsoft.com/office/infopath/2007/PartnerControls"/>
    <xsd:element name="ProjName" ma:index="4" nillable="true" ma:displayName="Project Name" ma:description="ECM V2 Project Name" ma:format="Dropdown" ma:indexed="true" ma:internalName="ProjName">
      <xsd:simpleType>
        <xsd:union memberTypes="dms:Text">
          <xsd:simpleType>
            <xsd:restriction base="dms:Choice">
              <xsd:enumeration value="Add Project Name"/>
            </xsd:restriction>
          </xsd:simpleType>
        </xsd:union>
      </xsd:simpleType>
    </xsd:element>
    <xsd:element name="Project_Phase" ma:index="5" nillable="true" ma:displayName="Project_Phase" ma:format="Dropdown" ma:internalName="Project_Phase">
      <xsd:simpleType>
        <xsd:restriction base="dms:Choice">
          <xsd:enumeration value="Initiate"/>
          <xsd:enumeration value="Plan"/>
          <xsd:enumeration value="Build"/>
          <xsd:enumeration value="Test"/>
          <xsd:enumeration value="Implement"/>
          <xsd:enumeration value="Run"/>
        </xsd:restriction>
      </xsd:simpleType>
    </xsd:element>
    <xsd:element name="pd01c257034b4e86b1f58279a3bd54c6" ma:index="11" nillable="true" ma:taxonomy="true" ma:internalName="pd01c257034b4e86b1f58279a3bd54c6" ma:taxonomyFieldName="Security_x0020_Classification" ma:displayName="Security Classification" ma:readOnly="false" ma:default="1;#Unclassified|7fa379f4-4aba-4692-ab80-7d39d3a23cf4" ma:fieldId="{9d01c257-034b-4e86-b1f5-8279a3bd54c6}" ma:sspId="797aeec6-0273-40f2-ab3e-beee73212332" ma:termSetId="6da6c671-4dae-4188-8808-548c864e9f8b" ma:anchorId="00000000-0000-0000-0000-000000000000" ma:open="false" ma:isKeyword="false">
      <xsd:complexType>
        <xsd:sequence>
          <xsd:element ref="pc:Terms" minOccurs="0" maxOccurs="1"/>
        </xsd:sequence>
      </xsd:complexType>
    </xsd:element>
    <xsd:element name="TaxCatchAll" ma:index="12" nillable="true" ma:displayName="Taxonomy Catch All Column" ma:hidden="true" ma:list="{495f30dc-3647-487b-ae64-860e47b4c5d9}" ma:internalName="TaxCatchAll" ma:showField="CatchAllData"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hidden="true" ma:list="{495f30dc-3647-487b-ae64-860e47b4c5d9}" ma:internalName="TaxCatchAllLabel" ma:readOnly="true" ma:showField="CatchAllDataLabel" ma:web="2b9a787f-f73d-4ae6-b9d7-68556bf01750">
      <xsd:complexType>
        <xsd:complexContent>
          <xsd:extension base="dms:MultiChoiceLookup">
            <xsd:sequence>
              <xsd:element name="Value" type="dms:Lookup" maxOccurs="unbounded" minOccurs="0" nillable="true"/>
            </xsd:sequence>
          </xsd:extension>
        </xsd:complexContent>
      </xsd:complexType>
    </xsd:element>
    <xsd:element name="fb3179c379644f499d7166d0c985669b" ma:index="15" nillable="true" ma:taxonomy="true" ma:internalName="fb3179c379644f499d7166d0c985669b" ma:taxonomyFieldName="Dissemination_x0020_Limiting_x0020_Marker" ma:displayName="Dissemination Limiting Marker" ma:readOnly="false" ma:default="2;#FOUO|955eb6fc-b35a-4808-8aa5-31e514fa3f26" ma:fieldId="{fb3179c3-7964-4f49-9d71-66d0c985669b}" ma:sspId="797aeec6-0273-40f2-ab3e-beee73212332" ma:termSetId="f41b4dff-1c0e-42ed-b4e6-3638cbec140f" ma:anchorId="00000000-0000-0000-0000-000000000000" ma:open="false" ma:isKeyword="false">
      <xsd:complexType>
        <xsd:sequence>
          <xsd:element ref="pc:Terms" minOccurs="0" maxOccurs="1"/>
        </xsd:sequence>
      </xsd:complexType>
    </xsd:element>
    <xsd:element name="b9b43b809ea4445880dbf70bb9849525" ma:index="17" nillable="true" ma:taxonomy="true" ma:internalName="b9b43b809ea4445880dbf70bb9849525" ma:taxonomyFieldName="Department_x0020_Document_x0020_Type" ma:displayName="Department Document Type" ma:default="" ma:fieldId="{b9b43b80-9ea4-4458-80db-f70bb9849525}" ma:sspId="797aeec6-0273-40f2-ab3e-beee73212332" ma:termSetId="356315ab-6133-43a1-a2d6-d78a601e579c" ma:anchorId="00000000-0000-0000-0000-000000000000" ma:open="false" ma:isKeyword="false">
      <xsd:complexType>
        <xsd:sequence>
          <xsd:element ref="pc:Terms" minOccurs="0" maxOccurs="1"/>
        </xsd:sequence>
      </xsd:complexType>
    </xsd:element>
    <xsd:element name="f2ccc2d036544b63b99cbcec8aa9ae6a" ma:index="20" ma:taxonomy="true" ma:internalName="f2ccc2d036544b63b99cbcec8aa9ae6a" ma:taxonomyFieldName="Records_x0020_Class_x0020_Project" ma:displayName="Classification" ma:readOnly="false" ma:default="" ma:fieldId="{f2ccc2d0-3654-4b63-b99c-bcec8aa9ae6a}" ma:sspId="797aeec6-0273-40f2-ab3e-beee73212332" ma:termSetId="4258747f-0974-48f0-ac10-46f208a52cd4" ma:anchorId="6988e523-b3ea-42d5-8ccf-de7bd6c5ed85"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a5f32de4-e402-4188-b034-e71ca7d22e54"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05aa45cf-ed89-4733-97a8-db4ce5c51511" elementFormDefault="qualified">
    <xsd:import namespace="http://schemas.microsoft.com/office/2006/documentManagement/types"/>
    <xsd:import namespace="http://schemas.microsoft.com/office/infopath/2007/PartnerControls"/>
    <xsd:element name="DLCPolicyLabelValue" ma:index="24" nillable="true" ma:displayName="Label" ma:description="Stores the current value of the label." ma:internalName="DLCPolicyLabelValue" ma:readOnly="true">
      <xsd:simpleType>
        <xsd:restriction base="dms:Note">
          <xsd:maxLength value="255"/>
        </xsd:restriction>
      </xsd:simpleType>
    </xsd:element>
    <xsd:element name="DLCPolicyLabelClientValue" ma:index="25" nillable="true" ma:displayName="Client Label Value" ma:description="Stores the last label value computed on the client." ma:hidden="true" ma:internalName="DLCPolicyLabelClientValue" ma:readOnly="false">
      <xsd:simpleType>
        <xsd:restriction base="dms:Note"/>
      </xsd:simpleType>
    </xsd:element>
    <xsd:element name="DLCPolicyLabelLock" ma:index="26" nillable="true" ma:displayName="Label Locked" ma:description="Indicates whether the label should be updated when item properties are modified." ma:hidden="true" ma:internalName="DLCPolicyLabelLock"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3cc8871-9683-4ba7-be3f-499d40b7b90e" elementFormDefault="qualified">
    <xsd:import namespace="http://schemas.microsoft.com/office/2006/documentManagement/types"/>
    <xsd:import namespace="http://schemas.microsoft.com/office/infopath/2007/PartnerControls"/>
    <xsd:element name="MediaServiceMetadata" ma:index="27" nillable="true" ma:displayName="MediaServiceMetadata" ma:hidden="true" ma:internalName="MediaServiceMetadata" ma:readOnly="true">
      <xsd:simpleType>
        <xsd:restriction base="dms:Note"/>
      </xsd:simpleType>
    </xsd:element>
    <xsd:element name="MediaServiceFastMetadata" ma:index="28" nillable="true" ma:displayName="MediaServiceFastMetadata" ma:hidden="true" ma:internalName="MediaServiceFastMetadata" ma:readOnly="true">
      <xsd:simpleType>
        <xsd:restriction base="dms:Note"/>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2f9c80-6326-4d3e-8624-f1221488f056" elementFormDefault="qualified">
    <xsd:import namespace="http://schemas.microsoft.com/office/2006/documentManagement/types"/>
    <xsd:import namespace="http://schemas.microsoft.com/office/infopath/2007/PartnerControls"/>
    <xsd:element name="SharedWithUsers" ma:index="3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04AA3C5-7E20-475D-A73B-4AA2012D2EB1}"/>
</file>

<file path=customXml/itemProps2.xml><?xml version="1.0" encoding="utf-8"?>
<ds:datastoreItem xmlns:ds="http://schemas.openxmlformats.org/officeDocument/2006/customXml" ds:itemID="{3F4F894E-DD13-4B0A-B05B-DB66559D250C}">
  <ds:schemaRefs>
    <ds:schemaRef ds:uri="http://schemas.microsoft.com/sharepoint/v3/contenttype/forms"/>
  </ds:schemaRefs>
</ds:datastoreItem>
</file>

<file path=customXml/itemProps3.xml><?xml version="1.0" encoding="utf-8"?>
<ds:datastoreItem xmlns:ds="http://schemas.openxmlformats.org/officeDocument/2006/customXml" ds:itemID="{AE4D719F-D86B-4FBB-A328-ACE6EDCEB387}">
  <ds:schemaRefs>
    <ds:schemaRef ds:uri="http://schemas.microsoft.com/sharepoint/events"/>
  </ds:schemaRefs>
</ds:datastoreItem>
</file>

<file path=customXml/itemProps4.xml><?xml version="1.0" encoding="utf-8"?>
<ds:datastoreItem xmlns:ds="http://schemas.openxmlformats.org/officeDocument/2006/customXml" ds:itemID="{105C8AE3-1895-4334-BA93-E7B569EFE3F5}">
  <ds:schemaRefs>
    <ds:schemaRef ds:uri="office.server.policy"/>
  </ds:schemaRefs>
</ds:datastoreItem>
</file>

<file path=customXml/itemProps5.xml><?xml version="1.0" encoding="utf-8"?>
<ds:datastoreItem xmlns:ds="http://schemas.openxmlformats.org/officeDocument/2006/customXml" ds:itemID="{83E573BD-C988-4515-8D31-0F600DFEE5C7}">
  <ds:schemaRefs>
    <ds:schemaRef ds:uri="http://schemas.microsoft.com/office/2006/metadata/properties"/>
    <ds:schemaRef ds:uri="53cc8871-9683-4ba7-be3f-499d40b7b90e"/>
    <ds:schemaRef ds:uri="http://schemas.microsoft.com/sharepoint/v3"/>
    <ds:schemaRef ds:uri="http://purl.org/dc/terms/"/>
    <ds:schemaRef ds:uri="http://schemas.microsoft.com/office/infopath/2007/PartnerControls"/>
    <ds:schemaRef ds:uri="05aa45cf-ed89-4733-97a8-db4ce5c51511"/>
    <ds:schemaRef ds:uri="http://schemas.microsoft.com/office/2006/documentManagement/types"/>
    <ds:schemaRef ds:uri="9fd47c19-1c4a-4d7d-b342-c10cef269344"/>
    <ds:schemaRef ds:uri="c42f9c80-6326-4d3e-8624-f1221488f056"/>
    <ds:schemaRef ds:uri="http://schemas.openxmlformats.org/package/2006/metadata/core-properties"/>
    <ds:schemaRef ds:uri="http://purl.org/dc/elements/1.1/"/>
    <ds:schemaRef ds:uri="a5f32de4-e402-4188-b034-e71ca7d22e54"/>
    <ds:schemaRef ds:uri="http://www.w3.org/XML/1998/namespace"/>
    <ds:schemaRef ds:uri="http://purl.org/dc/dcmitype/"/>
  </ds:schemaRefs>
</ds:datastoreItem>
</file>

<file path=customXml/itemProps6.xml><?xml version="1.0" encoding="utf-8"?>
<ds:datastoreItem xmlns:ds="http://schemas.openxmlformats.org/officeDocument/2006/customXml" ds:itemID="{5130371C-0CF8-4A63-96B4-B39E2668673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fd47c19-1c4a-4d7d-b342-c10cef269344"/>
    <ds:schemaRef ds:uri="a5f32de4-e402-4188-b034-e71ca7d22e54"/>
    <ds:schemaRef ds:uri="05aa45cf-ed89-4733-97a8-db4ce5c51511"/>
    <ds:schemaRef ds:uri="53cc8871-9683-4ba7-be3f-499d40b7b90e"/>
    <ds:schemaRef ds:uri="c42f9c80-6326-4d3e-8624-f1221488f05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690</Words>
  <Characters>3936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Hannah Pascoe (DELWP)</dc:creator>
  <cp:keywords/>
  <dc:description/>
  <cp:lastModifiedBy>Dana Foenander</cp:lastModifiedBy>
  <cp:revision>2</cp:revision>
  <dcterms:created xsi:type="dcterms:W3CDTF">2023-02-24T05:09:00Z</dcterms:created>
  <dcterms:modified xsi:type="dcterms:W3CDTF">2023-02-24T05:09:00Z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0x0101001681DE773557C544A14A6F647A4C536F002F04C4E57AADE049924F3D286AD729A7</vt:lpwstr>
  </property>
  <property fmtid="{D5CDD505-2E9C-101B-9397-08002B2CF9AE}" pid="3" name="Section">
    <vt:lpwstr>7;#All|8270565e-a836-42c0-aa61-1ac7b0ff14aa</vt:lpwstr>
  </property>
  <property fmtid="{D5CDD505-2E9C-101B-9397-08002B2CF9AE}" pid="4" name="Agency">
    <vt:lpwstr>1;#Department of Environment, Land, Water and Planning|607a3f87-1228-4cd9-82a5-076aa8776274</vt:lpwstr>
  </property>
  <property fmtid="{D5CDD505-2E9C-101B-9397-08002B2CF9AE}" pid="5" name="Branch">
    <vt:lpwstr>4;#State Planning Services|07e5bc05-5ed7-44c1-8b33-fe8f6c651ec8</vt:lpwstr>
  </property>
  <property fmtid="{D5CDD505-2E9C-101B-9397-08002B2CF9AE}" pid="6" name="_dlc_DocIdItemGuid">
    <vt:lpwstr>261c2667-e0f8-4485-93ae-42b24813b0fc</vt:lpwstr>
  </property>
  <property fmtid="{D5CDD505-2E9C-101B-9397-08002B2CF9AE}" pid="7" name="Division">
    <vt:lpwstr>5;#Statutory Planning Services|916b3c81-e5df-4494-a9cf-10d10856131e</vt:lpwstr>
  </property>
  <property fmtid="{D5CDD505-2E9C-101B-9397-08002B2CF9AE}" pid="8" name="Group1">
    <vt:lpwstr>6;#Planning|a27341dd-7be7-4882-a552-a667d667e276</vt:lpwstr>
  </property>
  <property fmtid="{D5CDD505-2E9C-101B-9397-08002B2CF9AE}" pid="9" name="Dissemination Limiting Marker">
    <vt:lpwstr>2;#FOUO|955eb6fc-b35a-4808-8aa5-31e514fa3f26</vt:lpwstr>
  </property>
  <property fmtid="{D5CDD505-2E9C-101B-9397-08002B2CF9AE}" pid="10" name="Security Classification">
    <vt:lpwstr>3;#Unclassified|7fa379f4-4aba-4692-ab80-7d39d3a23cf4</vt:lpwstr>
  </property>
  <property fmtid="{D5CDD505-2E9C-101B-9397-08002B2CF9AE}" pid="11" name="Sub-Section">
    <vt:lpwstr/>
  </property>
  <property fmtid="{D5CDD505-2E9C-101B-9397-08002B2CF9AE}" pid="12" name="ClassificationContentMarkingFooterShapeIds">
    <vt:lpwstr>1,2,3</vt:lpwstr>
  </property>
  <property fmtid="{D5CDD505-2E9C-101B-9397-08002B2CF9AE}" pid="13" name="ClassificationContentMarkingFooterFontProps">
    <vt:lpwstr>#000000,12,Calibri</vt:lpwstr>
  </property>
  <property fmtid="{D5CDD505-2E9C-101B-9397-08002B2CF9AE}" pid="14" name="ClassificationContentMarkingFooterText">
    <vt:lpwstr>OFFICIAL</vt:lpwstr>
  </property>
  <property fmtid="{D5CDD505-2E9C-101B-9397-08002B2CF9AE}" pid="15" name="MSIP_Label_4257e2ab-f512-40e2-9c9a-c64247360765_Enabled">
    <vt:lpwstr>True</vt:lpwstr>
  </property>
  <property fmtid="{D5CDD505-2E9C-101B-9397-08002B2CF9AE}" pid="16" name="MSIP_Label_4257e2ab-f512-40e2-9c9a-c64247360765_SiteId">
    <vt:lpwstr>e8bdd6f7-fc18-4e48-a554-7f547927223b</vt:lpwstr>
  </property>
  <property fmtid="{D5CDD505-2E9C-101B-9397-08002B2CF9AE}" pid="17" name="MSIP_Label_4257e2ab-f512-40e2-9c9a-c64247360765_ActionId">
    <vt:lpwstr>5068776c-4bdc-4027-8f96-5b341a183059</vt:lpwstr>
  </property>
  <property fmtid="{D5CDD505-2E9C-101B-9397-08002B2CF9AE}" pid="18" name="MSIP_Label_4257e2ab-f512-40e2-9c9a-c64247360765_Method">
    <vt:lpwstr>Privileged</vt:lpwstr>
  </property>
  <property fmtid="{D5CDD505-2E9C-101B-9397-08002B2CF9AE}" pid="19" name="MSIP_Label_4257e2ab-f512-40e2-9c9a-c64247360765_SetDate">
    <vt:lpwstr>2021-06-02T02:25:29Z</vt:lpwstr>
  </property>
  <property fmtid="{D5CDD505-2E9C-101B-9397-08002B2CF9AE}" pid="20" name="MSIP_Label_4257e2ab-f512-40e2-9c9a-c64247360765_Name">
    <vt:lpwstr>OFFICIAL</vt:lpwstr>
  </property>
  <property fmtid="{D5CDD505-2E9C-101B-9397-08002B2CF9AE}" pid="21" name="MSIP_Label_4257e2ab-f512-40e2-9c9a-c64247360765_ContentBits">
    <vt:lpwstr>2</vt:lpwstr>
  </property>
  <property fmtid="{D5CDD505-2E9C-101B-9397-08002B2CF9AE}" pid="22" name="ece32f50ba964e1fbf627a9d83fe6c01">
    <vt:lpwstr>Department of Environment, Land, Water and Planning|607a3f87-1228-4cd9-82a5-076aa8776274</vt:lpwstr>
  </property>
  <property fmtid="{D5CDD505-2E9C-101B-9397-08002B2CF9AE}" pid="23" name="k1bd994a94c2413797db3bab8f123f6f">
    <vt:lpwstr>All|8270565e-a836-42c0-aa61-1ac7b0ff14aa</vt:lpwstr>
  </property>
  <property fmtid="{D5CDD505-2E9C-101B-9397-08002B2CF9AE}" pid="24" name="mfe9accc5a0b4653a7b513b67ffd122d">
    <vt:lpwstr>State Planning Services|07e5bc05-5ed7-44c1-8b33-fe8f6c651ec8</vt:lpwstr>
  </property>
  <property fmtid="{D5CDD505-2E9C-101B-9397-08002B2CF9AE}" pid="25" name="n771d69a070c4babbf278c67c8a2b859">
    <vt:lpwstr>Statutory Planning Services|916b3c81-e5df-4494-a9cf-10d10856131e</vt:lpwstr>
  </property>
  <property fmtid="{D5CDD505-2E9C-101B-9397-08002B2CF9AE}" pid="26" name="Language">
    <vt:lpwstr>English</vt:lpwstr>
  </property>
  <property fmtid="{D5CDD505-2E9C-101B-9397-08002B2CF9AE}" pid="27" name="ic50d0a05a8e4d9791dac67f8a1e716c">
    <vt:lpwstr>Planning|a27341dd-7be7-4882-a552-a667d667e276</vt:lpwstr>
  </property>
  <property fmtid="{D5CDD505-2E9C-101B-9397-08002B2CF9AE}" pid="28" name="g91c59fb10974fa1a03160ad8386f0f4">
    <vt:lpwstr/>
  </property>
  <property fmtid="{D5CDD505-2E9C-101B-9397-08002B2CF9AE}" pid="29" name="Records Class Project">
    <vt:lpwstr>161</vt:lpwstr>
  </property>
  <property fmtid="{D5CDD505-2E9C-101B-9397-08002B2CF9AE}" pid="30" name="Department Document Type">
    <vt:lpwstr/>
  </property>
  <property fmtid="{D5CDD505-2E9C-101B-9397-08002B2CF9AE}" pid="31" name="Record_x0020_Purpose">
    <vt:lpwstr/>
  </property>
  <property fmtid="{D5CDD505-2E9C-101B-9397-08002B2CF9AE}" pid="32" name="Record Purpose">
    <vt:lpwstr/>
  </property>
  <property fmtid="{D5CDD505-2E9C-101B-9397-08002B2CF9AE}" pid="33" name="eDOCS AutoSave">
    <vt:lpwstr/>
  </property>
  <property fmtid="{D5CDD505-2E9C-101B-9397-08002B2CF9AE}" pid="34" name="MediaServiceImageTags">
    <vt:lpwstr/>
  </property>
</Properties>
</file>