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168B" w14:textId="4E71AD02" w:rsidR="00350B19" w:rsidRPr="005814F5" w:rsidRDefault="00350B19" w:rsidP="00350B19">
      <w:pPr>
        <w:jc w:val="right"/>
      </w:pPr>
      <w:bookmarkStart w:id="0" w:name="_GoBack"/>
      <w:bookmarkEnd w:id="0"/>
      <w:r w:rsidRPr="005B624F">
        <w:rPr>
          <w:noProof/>
          <w:lang w:eastAsia="en-AU"/>
        </w:rPr>
        <w:drawing>
          <wp:inline distT="0" distB="0" distL="0" distR="0" wp14:anchorId="6B450F47" wp14:editId="70113920">
            <wp:extent cx="988695" cy="956945"/>
            <wp:effectExtent l="0" t="0" r="1905" b="0"/>
            <wp:docPr id="2" name="Picture 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956945"/>
                    </a:xfrm>
                    <a:prstGeom prst="rect">
                      <a:avLst/>
                    </a:prstGeom>
                    <a:noFill/>
                    <a:ln>
                      <a:noFill/>
                    </a:ln>
                  </pic:spPr>
                </pic:pic>
              </a:graphicData>
            </a:graphic>
          </wp:inline>
        </w:drawing>
      </w:r>
    </w:p>
    <w:p w14:paraId="5B35C728" w14:textId="2A08E573" w:rsidR="00350B19" w:rsidRPr="00350B19" w:rsidRDefault="00350B19" w:rsidP="00350B19">
      <w:pPr>
        <w:pStyle w:val="DocumentTitle"/>
        <w:spacing w:before="3360"/>
        <w:rPr>
          <w:b/>
        </w:rPr>
      </w:pPr>
      <w:r w:rsidRPr="00350B19">
        <w:rPr>
          <w:b/>
        </w:rPr>
        <w:t>City Economy Advisory Committee</w:t>
      </w:r>
    </w:p>
    <w:p w14:paraId="3926429E" w14:textId="36DEC0D5" w:rsidR="00350B19" w:rsidRDefault="00350B19" w:rsidP="00350B19">
      <w:pPr>
        <w:pStyle w:val="Subtitle"/>
      </w:pPr>
      <w:r>
        <w:t>Terms of Reference</w:t>
      </w:r>
    </w:p>
    <w:p w14:paraId="1A988525" w14:textId="0C683E51" w:rsidR="00350B19" w:rsidRPr="00350B19" w:rsidRDefault="00350B19" w:rsidP="00350B19">
      <w:pPr>
        <w:rPr>
          <w:rFonts w:ascii="Arial" w:hAnsi="Arial" w:cs="Arial"/>
          <w:sz w:val="36"/>
          <w:szCs w:val="36"/>
        </w:rPr>
      </w:pPr>
      <w:r>
        <w:rPr>
          <w:rFonts w:ascii="Arial" w:hAnsi="Arial" w:cs="Arial"/>
          <w:sz w:val="36"/>
          <w:szCs w:val="36"/>
        </w:rPr>
        <w:t>Endorsed by FMC on 11 July 2023</w:t>
      </w:r>
    </w:p>
    <w:p w14:paraId="5A7E292F" w14:textId="7A06F200" w:rsidR="00350B19" w:rsidRDefault="00350B19">
      <w:pPr>
        <w:rPr>
          <w:rFonts w:ascii="Arial" w:hAnsi="Arial" w:cs="Arial"/>
          <w:b/>
          <w:noProof/>
          <w:color w:val="000000"/>
          <w:sz w:val="20"/>
          <w:lang w:eastAsia="en-AU"/>
        </w:rPr>
      </w:pPr>
      <w:r>
        <w:rPr>
          <w:rFonts w:ascii="Arial" w:hAnsi="Arial" w:cs="Arial"/>
          <w:b/>
          <w:noProof/>
          <w:color w:val="000000"/>
          <w:sz w:val="20"/>
          <w:lang w:eastAsia="en-AU"/>
        </w:rPr>
        <w:br w:type="page"/>
      </w:r>
    </w:p>
    <w:p w14:paraId="76324374" w14:textId="5A676496" w:rsidR="008377B0" w:rsidRPr="00575BB9" w:rsidRDefault="008377B0" w:rsidP="008377B0">
      <w:pPr>
        <w:tabs>
          <w:tab w:val="center" w:pos="4961"/>
        </w:tabs>
        <w:rPr>
          <w:rFonts w:ascii="Arial" w:hAnsi="Arial" w:cs="Arial"/>
          <w:b/>
          <w:sz w:val="20"/>
        </w:rPr>
      </w:pPr>
      <w:r w:rsidRPr="00575BB9">
        <w:rPr>
          <w:rFonts w:ascii="Arial" w:hAnsi="Arial" w:cs="Arial"/>
          <w:b/>
          <w:noProof/>
          <w:color w:val="000000"/>
          <w:sz w:val="20"/>
          <w:lang w:eastAsia="en-AU"/>
        </w:rPr>
        <w:lastRenderedPageBreak/>
        <w:t xml:space="preserve">Terms of Reference – </w:t>
      </w:r>
      <w:r w:rsidR="008D3F83" w:rsidRPr="00575BB9">
        <w:rPr>
          <w:rFonts w:ascii="Arial" w:hAnsi="Arial" w:cs="Arial"/>
          <w:b/>
          <w:noProof/>
          <w:color w:val="000000"/>
          <w:sz w:val="20"/>
          <w:lang w:eastAsia="en-AU"/>
        </w:rPr>
        <w:t>City</w:t>
      </w:r>
      <w:r w:rsidRPr="00575BB9">
        <w:rPr>
          <w:rFonts w:ascii="Arial" w:hAnsi="Arial" w:cs="Arial"/>
          <w:b/>
          <w:noProof/>
          <w:color w:val="000000"/>
          <w:sz w:val="20"/>
          <w:lang w:eastAsia="en-AU"/>
        </w:rPr>
        <w:t xml:space="preserve"> Economy Advisory Committee</w:t>
      </w:r>
      <w:r w:rsidRPr="00575BB9">
        <w:rPr>
          <w:rFonts w:ascii="Arial" w:hAnsi="Arial" w:cs="Arial"/>
          <w:b/>
          <w:sz w:val="20"/>
        </w:rPr>
        <w:t xml:space="preserve"> </w:t>
      </w:r>
      <w:r w:rsidRPr="00575BB9">
        <w:rPr>
          <w:rFonts w:ascii="Arial" w:hAnsi="Arial" w:cs="Arial"/>
          <w:b/>
          <w:sz w:val="20"/>
        </w:rPr>
        <w:tab/>
      </w:r>
    </w:p>
    <w:p w14:paraId="0152BD9E" w14:textId="77777777" w:rsidR="008377B0" w:rsidRPr="00497786" w:rsidRDefault="008377B0" w:rsidP="008377B0">
      <w:pPr>
        <w:tabs>
          <w:tab w:val="left" w:pos="9923"/>
        </w:tabs>
        <w:ind w:right="21"/>
        <w:jc w:val="both"/>
        <w:rPr>
          <w:rFonts w:ascii="Arial" w:hAnsi="Arial" w:cs="Arial"/>
          <w:bCs/>
          <w:sz w:val="20"/>
        </w:rPr>
      </w:pPr>
      <w:r w:rsidRPr="00497786">
        <w:rPr>
          <w:rFonts w:ascii="Arial" w:hAnsi="Arial" w:cs="Arial"/>
          <w:bCs/>
          <w:sz w:val="20"/>
          <w:u w:val="single"/>
        </w:rPr>
        <w:tab/>
      </w:r>
    </w:p>
    <w:p w14:paraId="00F39EBE" w14:textId="501DF402" w:rsidR="008377B0" w:rsidRPr="008377B0" w:rsidRDefault="008377B0" w:rsidP="008377B0">
      <w:pPr>
        <w:pStyle w:val="CoMHeading1"/>
      </w:pPr>
      <w:bookmarkStart w:id="1" w:name="_Toc62049497"/>
      <w:r w:rsidRPr="008377B0">
        <w:t>terms of reference</w:t>
      </w:r>
      <w:bookmarkEnd w:id="1"/>
    </w:p>
    <w:p w14:paraId="3EBB9D71" w14:textId="77777777" w:rsidR="005E3EE7" w:rsidRDefault="008D3F83" w:rsidP="008377B0">
      <w:pPr>
        <w:pStyle w:val="CoMHeading2"/>
      </w:pPr>
      <w:r>
        <w:rPr>
          <w:sz w:val="32"/>
          <w:szCs w:val="32"/>
        </w:rPr>
        <w:t>City</w:t>
      </w:r>
      <w:r w:rsidR="008377B0" w:rsidRPr="008377B0">
        <w:rPr>
          <w:sz w:val="32"/>
          <w:szCs w:val="32"/>
        </w:rPr>
        <w:t xml:space="preserve"> Economy Advisory Committee</w:t>
      </w:r>
      <w:bookmarkStart w:id="2" w:name="_Toc62049498"/>
    </w:p>
    <w:bookmarkEnd w:id="2"/>
    <w:p w14:paraId="43818F89" w14:textId="6F3EFEB2" w:rsidR="005E3EE7" w:rsidRDefault="005E3EE7" w:rsidP="008377B0">
      <w:pPr>
        <w:pStyle w:val="CoMBodytext"/>
      </w:pPr>
    </w:p>
    <w:p w14:paraId="5C6C54C2" w14:textId="76F335CA" w:rsidR="005E3EE7" w:rsidRPr="008377B0" w:rsidRDefault="005E3EE7" w:rsidP="005E3EE7">
      <w:pPr>
        <w:pStyle w:val="CoMHeading2"/>
      </w:pPr>
      <w:r>
        <w:t>Background</w:t>
      </w:r>
    </w:p>
    <w:p w14:paraId="0CC23FEB" w14:textId="0C1E6A35" w:rsidR="00D73AFF" w:rsidRDefault="00D73AFF" w:rsidP="00355B98">
      <w:pPr>
        <w:pStyle w:val="CoMBodytext"/>
        <w:spacing w:after="120"/>
        <w:rPr>
          <w:rFonts w:ascii="Arial" w:hAnsi="Arial"/>
        </w:rPr>
      </w:pPr>
      <w:r>
        <w:rPr>
          <w:rFonts w:ascii="Arial" w:hAnsi="Arial"/>
        </w:rPr>
        <w:t xml:space="preserve">In accordance with established best governance practices, Council is committed to ensuring its decision-making processes are timely, informed, considered and consistent with the best interests of the city’s stakeholders, residents, businesses, workers and visitors. </w:t>
      </w:r>
    </w:p>
    <w:p w14:paraId="6BE52BE2" w14:textId="05DD295B" w:rsidR="00AA288B" w:rsidRPr="008377B0" w:rsidRDefault="008377B0" w:rsidP="00355B98">
      <w:pPr>
        <w:pStyle w:val="CoMBodytext"/>
        <w:spacing w:after="120"/>
        <w:rPr>
          <w:rFonts w:ascii="Arial" w:eastAsia="Times New Roman" w:hAnsi="Arial"/>
          <w:szCs w:val="20"/>
        </w:rPr>
      </w:pPr>
      <w:r w:rsidRPr="008377B0">
        <w:rPr>
          <w:rFonts w:ascii="Arial" w:hAnsi="Arial"/>
        </w:rPr>
        <w:t xml:space="preserve">The City of Melbourne is responsible for the effective discharge of its duties under the Local Government Act and other relevant legislation. In upholding these duties, the Council is supported, where necessary and appropriate, by support from advisory committees. </w:t>
      </w:r>
    </w:p>
    <w:p w14:paraId="2ABAEBB6" w14:textId="1AD63BB2" w:rsidR="008377B0" w:rsidRPr="008377B0" w:rsidRDefault="008377B0" w:rsidP="00355B98">
      <w:pPr>
        <w:pStyle w:val="CoMBodytext"/>
        <w:spacing w:after="120"/>
        <w:rPr>
          <w:rFonts w:ascii="Arial" w:hAnsi="Arial"/>
        </w:rPr>
      </w:pPr>
      <w:r w:rsidRPr="008377B0">
        <w:rPr>
          <w:rFonts w:ascii="Arial" w:eastAsia="Times New Roman" w:hAnsi="Arial"/>
          <w:szCs w:val="20"/>
        </w:rPr>
        <w:t xml:space="preserve">On </w:t>
      </w:r>
      <w:r w:rsidR="008D3F83">
        <w:rPr>
          <w:rFonts w:ascii="Arial" w:eastAsia="Times New Roman" w:hAnsi="Arial"/>
          <w:szCs w:val="20"/>
        </w:rPr>
        <w:t>27 June 2023</w:t>
      </w:r>
      <w:r w:rsidRPr="008377B0">
        <w:rPr>
          <w:rFonts w:ascii="Arial" w:eastAsia="Times New Roman" w:hAnsi="Arial"/>
          <w:szCs w:val="20"/>
        </w:rPr>
        <w:t xml:space="preserve">, Council endorsed the establishment of the </w:t>
      </w:r>
      <w:r w:rsidR="008D3F83">
        <w:rPr>
          <w:rFonts w:ascii="Arial" w:eastAsia="Times New Roman" w:hAnsi="Arial"/>
          <w:szCs w:val="20"/>
        </w:rPr>
        <w:t>City</w:t>
      </w:r>
      <w:r w:rsidRPr="008377B0">
        <w:rPr>
          <w:rFonts w:ascii="Arial" w:eastAsia="Times New Roman" w:hAnsi="Arial"/>
          <w:szCs w:val="20"/>
        </w:rPr>
        <w:t xml:space="preserve"> Economy Advisory Committee</w:t>
      </w:r>
      <w:r w:rsidR="008D3F83">
        <w:rPr>
          <w:rFonts w:ascii="Arial" w:eastAsia="Times New Roman" w:hAnsi="Arial"/>
          <w:szCs w:val="20"/>
        </w:rPr>
        <w:t xml:space="preserve"> (CEAC).</w:t>
      </w:r>
      <w:r w:rsidR="00D73AFF">
        <w:rPr>
          <w:rFonts w:ascii="Arial" w:hAnsi="Arial"/>
          <w:color w:val="FF0000"/>
        </w:rPr>
        <w:t xml:space="preserve"> </w:t>
      </w:r>
      <w:r w:rsidRPr="008377B0">
        <w:rPr>
          <w:rFonts w:ascii="Arial" w:eastAsia="Times New Roman" w:hAnsi="Arial"/>
          <w:szCs w:val="20"/>
        </w:rPr>
        <w:t>The</w:t>
      </w:r>
      <w:r w:rsidR="00D73AFF">
        <w:rPr>
          <w:rFonts w:ascii="Arial" w:eastAsia="Times New Roman" w:hAnsi="Arial"/>
          <w:szCs w:val="20"/>
        </w:rPr>
        <w:t xml:space="preserve"> committee’s</w:t>
      </w:r>
      <w:r w:rsidRPr="008377B0">
        <w:rPr>
          <w:rFonts w:ascii="Arial" w:eastAsia="Times New Roman" w:hAnsi="Arial"/>
          <w:szCs w:val="20"/>
        </w:rPr>
        <w:t xml:space="preserve"> primary role will be to</w:t>
      </w:r>
      <w:r w:rsidR="008D3F83">
        <w:rPr>
          <w:rFonts w:ascii="Arial" w:eastAsia="Times New Roman" w:hAnsi="Arial"/>
          <w:szCs w:val="20"/>
        </w:rPr>
        <w:t xml:space="preserve"> provide advice to Council on challenges and opportunities facing Melbourne’s economy. The committee </w:t>
      </w:r>
      <w:r w:rsidR="00173840">
        <w:rPr>
          <w:rFonts w:ascii="Arial" w:eastAsia="Times New Roman" w:hAnsi="Arial"/>
          <w:szCs w:val="20"/>
        </w:rPr>
        <w:t>will</w:t>
      </w:r>
      <w:r w:rsidR="008D3F83">
        <w:rPr>
          <w:rFonts w:ascii="Arial" w:eastAsia="Times New Roman" w:hAnsi="Arial"/>
          <w:szCs w:val="20"/>
        </w:rPr>
        <w:t xml:space="preserve"> also inform the development of </w:t>
      </w:r>
      <w:r w:rsidR="00AC0289">
        <w:rPr>
          <w:rFonts w:ascii="Arial" w:eastAsia="Times New Roman" w:hAnsi="Arial"/>
          <w:szCs w:val="20"/>
        </w:rPr>
        <w:t>major</w:t>
      </w:r>
      <w:r w:rsidR="00FD26A2">
        <w:rPr>
          <w:rFonts w:ascii="Arial" w:eastAsia="Times New Roman" w:hAnsi="Arial"/>
          <w:szCs w:val="20"/>
        </w:rPr>
        <w:t xml:space="preserve"> </w:t>
      </w:r>
      <w:r w:rsidR="008D3F83">
        <w:rPr>
          <w:rFonts w:ascii="Arial" w:eastAsia="Times New Roman" w:hAnsi="Arial"/>
          <w:szCs w:val="20"/>
        </w:rPr>
        <w:t xml:space="preserve">Council </w:t>
      </w:r>
      <w:r w:rsidR="000C642E">
        <w:rPr>
          <w:rFonts w:ascii="Arial" w:eastAsia="Times New Roman" w:hAnsi="Arial"/>
          <w:szCs w:val="20"/>
        </w:rPr>
        <w:t xml:space="preserve">proposals, </w:t>
      </w:r>
      <w:r w:rsidR="008D3F83">
        <w:rPr>
          <w:rFonts w:ascii="Arial" w:eastAsia="Times New Roman" w:hAnsi="Arial"/>
          <w:szCs w:val="20"/>
        </w:rPr>
        <w:t xml:space="preserve">projects or </w:t>
      </w:r>
      <w:r w:rsidR="000C642E">
        <w:rPr>
          <w:rFonts w:ascii="Arial" w:eastAsia="Times New Roman" w:hAnsi="Arial"/>
          <w:szCs w:val="20"/>
        </w:rPr>
        <w:t>initiatives</w:t>
      </w:r>
      <w:r w:rsidR="008D3F83">
        <w:rPr>
          <w:rFonts w:ascii="Arial" w:eastAsia="Times New Roman" w:hAnsi="Arial"/>
          <w:szCs w:val="20"/>
        </w:rPr>
        <w:t xml:space="preserve"> that would impact </w:t>
      </w:r>
      <w:r w:rsidR="00173840">
        <w:rPr>
          <w:rFonts w:ascii="Arial" w:eastAsia="Times New Roman" w:hAnsi="Arial"/>
          <w:szCs w:val="20"/>
        </w:rPr>
        <w:t>the</w:t>
      </w:r>
      <w:r w:rsidR="008D3F83">
        <w:rPr>
          <w:rFonts w:ascii="Arial" w:eastAsia="Times New Roman" w:hAnsi="Arial"/>
          <w:szCs w:val="20"/>
        </w:rPr>
        <w:t xml:space="preserve"> </w:t>
      </w:r>
      <w:r w:rsidR="004F1BD9">
        <w:rPr>
          <w:rFonts w:ascii="Arial" w:eastAsia="Times New Roman" w:hAnsi="Arial"/>
          <w:szCs w:val="20"/>
        </w:rPr>
        <w:t>city</w:t>
      </w:r>
      <w:r w:rsidR="00173840">
        <w:rPr>
          <w:rFonts w:ascii="Arial" w:eastAsia="Times New Roman" w:hAnsi="Arial"/>
          <w:szCs w:val="20"/>
        </w:rPr>
        <w:t xml:space="preserve"> </w:t>
      </w:r>
      <w:r w:rsidR="008D3F83">
        <w:rPr>
          <w:rFonts w:ascii="Arial" w:eastAsia="Times New Roman" w:hAnsi="Arial"/>
          <w:szCs w:val="20"/>
        </w:rPr>
        <w:t>economy.</w:t>
      </w:r>
      <w:r w:rsidRPr="008377B0">
        <w:rPr>
          <w:rFonts w:ascii="Arial" w:eastAsia="Times New Roman" w:hAnsi="Arial"/>
          <w:szCs w:val="20"/>
        </w:rPr>
        <w:t xml:space="preserve"> </w:t>
      </w:r>
    </w:p>
    <w:p w14:paraId="5FF166D4" w14:textId="593D8AD8" w:rsidR="008377B0" w:rsidRPr="008377B0" w:rsidRDefault="008377B0" w:rsidP="008377B0">
      <w:pPr>
        <w:pStyle w:val="CoMHeading2"/>
      </w:pPr>
      <w:bookmarkStart w:id="3" w:name="_Toc62049499"/>
      <w:r w:rsidRPr="008377B0">
        <w:t>Purpose and objectives</w:t>
      </w:r>
      <w:bookmarkEnd w:id="3"/>
    </w:p>
    <w:p w14:paraId="4265EB72" w14:textId="0400FE16" w:rsidR="008377B0" w:rsidRPr="008377B0" w:rsidRDefault="00D73AFF" w:rsidP="00355B98">
      <w:pPr>
        <w:pStyle w:val="CoMBodytext"/>
        <w:spacing w:after="120"/>
        <w:rPr>
          <w:rFonts w:ascii="Arial" w:hAnsi="Arial"/>
        </w:rPr>
      </w:pPr>
      <w:r>
        <w:rPr>
          <w:rFonts w:ascii="Arial" w:hAnsi="Arial"/>
        </w:rPr>
        <w:t xml:space="preserve">The purpose of the CEAC is to </w:t>
      </w:r>
      <w:r w:rsidR="00FD26A2">
        <w:rPr>
          <w:rFonts w:ascii="Arial" w:hAnsi="Arial"/>
        </w:rPr>
        <w:t>provide</w:t>
      </w:r>
      <w:r w:rsidR="00675896">
        <w:rPr>
          <w:rFonts w:ascii="Arial" w:hAnsi="Arial"/>
        </w:rPr>
        <w:t xml:space="preserve"> </w:t>
      </w:r>
      <w:r w:rsidR="004F1BD9">
        <w:rPr>
          <w:rFonts w:ascii="Arial" w:hAnsi="Arial"/>
        </w:rPr>
        <w:t xml:space="preserve">Council with </w:t>
      </w:r>
      <w:r w:rsidR="00675896">
        <w:rPr>
          <w:rFonts w:ascii="Arial" w:hAnsi="Arial"/>
        </w:rPr>
        <w:t xml:space="preserve">strategic </w:t>
      </w:r>
      <w:r w:rsidR="00FD26A2">
        <w:rPr>
          <w:rFonts w:ascii="Arial" w:hAnsi="Arial"/>
        </w:rPr>
        <w:t xml:space="preserve">advice </w:t>
      </w:r>
      <w:r w:rsidR="004F1BD9">
        <w:rPr>
          <w:rFonts w:ascii="Arial" w:hAnsi="Arial"/>
        </w:rPr>
        <w:t>on the city economy, and in particular, advice that will shape the city’s economic recovery.</w:t>
      </w:r>
    </w:p>
    <w:p w14:paraId="4EAF71E3" w14:textId="64E105E9" w:rsidR="002F6867" w:rsidRDefault="008377B0" w:rsidP="00355B98">
      <w:pPr>
        <w:pStyle w:val="CoMBodytext"/>
        <w:spacing w:after="120"/>
        <w:rPr>
          <w:rFonts w:ascii="Arial" w:hAnsi="Arial"/>
        </w:rPr>
      </w:pPr>
      <w:r w:rsidRPr="008377B0">
        <w:rPr>
          <w:rFonts w:ascii="Arial" w:hAnsi="Arial"/>
        </w:rPr>
        <w:t xml:space="preserve">The </w:t>
      </w:r>
      <w:r w:rsidR="00675896">
        <w:rPr>
          <w:rFonts w:ascii="Arial" w:hAnsi="Arial"/>
        </w:rPr>
        <w:t>CEAC</w:t>
      </w:r>
      <w:r w:rsidRPr="008377B0">
        <w:rPr>
          <w:rFonts w:ascii="Arial" w:hAnsi="Arial"/>
        </w:rPr>
        <w:t xml:space="preserve"> will </w:t>
      </w:r>
      <w:r w:rsidR="004F1BD9">
        <w:rPr>
          <w:rFonts w:ascii="Arial" w:hAnsi="Arial"/>
        </w:rPr>
        <w:t xml:space="preserve">enable Council to draw on the perspectives of business and industry. By serving as a business round table, CEAC will enable </w:t>
      </w:r>
      <w:r w:rsidRPr="008377B0">
        <w:rPr>
          <w:rFonts w:ascii="Arial" w:hAnsi="Arial"/>
        </w:rPr>
        <w:t xml:space="preserve">exchange and consultation between Council and the </w:t>
      </w:r>
      <w:r w:rsidR="00173840">
        <w:rPr>
          <w:rFonts w:ascii="Arial" w:hAnsi="Arial"/>
        </w:rPr>
        <w:t xml:space="preserve">city </w:t>
      </w:r>
      <w:r w:rsidRPr="008377B0">
        <w:rPr>
          <w:rFonts w:ascii="Arial" w:hAnsi="Arial"/>
        </w:rPr>
        <w:t xml:space="preserve">economy </w:t>
      </w:r>
      <w:r w:rsidR="00FD26A2">
        <w:rPr>
          <w:rFonts w:ascii="Arial" w:hAnsi="Arial"/>
        </w:rPr>
        <w:t>representatives</w:t>
      </w:r>
      <w:r w:rsidR="004F1BD9">
        <w:rPr>
          <w:rFonts w:ascii="Arial" w:hAnsi="Arial"/>
        </w:rPr>
        <w:t xml:space="preserve"> and experts</w:t>
      </w:r>
      <w:r w:rsidR="00FD26A2">
        <w:rPr>
          <w:rFonts w:ascii="Arial" w:hAnsi="Arial"/>
        </w:rPr>
        <w:t xml:space="preserve">. In this way, it will </w:t>
      </w:r>
      <w:r w:rsidRPr="008377B0">
        <w:rPr>
          <w:rFonts w:ascii="Arial" w:hAnsi="Arial"/>
        </w:rPr>
        <w:t xml:space="preserve">support the </w:t>
      </w:r>
      <w:r w:rsidR="00FD26A2">
        <w:rPr>
          <w:rFonts w:ascii="Arial" w:hAnsi="Arial"/>
        </w:rPr>
        <w:t>economy</w:t>
      </w:r>
      <w:r w:rsidR="00FD26A2" w:rsidRPr="008377B0">
        <w:rPr>
          <w:rFonts w:ascii="Arial" w:hAnsi="Arial"/>
        </w:rPr>
        <w:t xml:space="preserve"> </w:t>
      </w:r>
      <w:r w:rsidRPr="008377B0">
        <w:rPr>
          <w:rFonts w:ascii="Arial" w:hAnsi="Arial"/>
        </w:rPr>
        <w:t>and advance the Council plan and its agreed goals.</w:t>
      </w:r>
    </w:p>
    <w:p w14:paraId="65338D05" w14:textId="27ACB40E" w:rsidR="00B93B32" w:rsidRDefault="002F6867" w:rsidP="00355B98">
      <w:pPr>
        <w:pStyle w:val="CoMBodytext"/>
        <w:spacing w:after="120"/>
        <w:rPr>
          <w:rFonts w:ascii="Arial" w:hAnsi="Arial"/>
          <w:color w:val="000000"/>
          <w:szCs w:val="20"/>
          <w:shd w:val="clear" w:color="auto" w:fill="FFFFFF"/>
        </w:rPr>
      </w:pPr>
      <w:r w:rsidRPr="00B93B32">
        <w:rPr>
          <w:rFonts w:ascii="Arial" w:hAnsi="Arial"/>
          <w:szCs w:val="20"/>
        </w:rPr>
        <w:t xml:space="preserve">CEAC will </w:t>
      </w:r>
      <w:r w:rsidR="00B34BCA">
        <w:rPr>
          <w:rFonts w:ascii="Arial" w:hAnsi="Arial"/>
          <w:szCs w:val="20"/>
        </w:rPr>
        <w:t xml:space="preserve">have </w:t>
      </w:r>
      <w:r w:rsidR="00350B19">
        <w:rPr>
          <w:rFonts w:ascii="Arial" w:hAnsi="Arial"/>
          <w:szCs w:val="20"/>
        </w:rPr>
        <w:t xml:space="preserve">a particular </w:t>
      </w:r>
      <w:r w:rsidR="00B93B32" w:rsidRPr="00B93B32">
        <w:rPr>
          <w:rFonts w:ascii="Arial" w:hAnsi="Arial"/>
          <w:szCs w:val="20"/>
        </w:rPr>
        <w:t>focus on the</w:t>
      </w:r>
      <w:r w:rsidRPr="00B93B32">
        <w:rPr>
          <w:rFonts w:ascii="Arial" w:hAnsi="Arial"/>
          <w:szCs w:val="20"/>
        </w:rPr>
        <w:t xml:space="preserve"> city’s day time economy</w:t>
      </w:r>
      <w:r w:rsidR="00B93B32">
        <w:rPr>
          <w:rFonts w:ascii="Arial" w:hAnsi="Arial"/>
          <w:szCs w:val="20"/>
        </w:rPr>
        <w:t>.</w:t>
      </w:r>
      <w:r w:rsidR="00714120">
        <w:rPr>
          <w:rFonts w:ascii="Arial" w:hAnsi="Arial"/>
          <w:szCs w:val="20"/>
        </w:rPr>
        <w:t xml:space="preserve"> I</w:t>
      </w:r>
      <w:r w:rsidR="00CA6123">
        <w:rPr>
          <w:rFonts w:ascii="Arial" w:hAnsi="Arial"/>
          <w:szCs w:val="20"/>
        </w:rPr>
        <w:t>n particular, i</w:t>
      </w:r>
      <w:r w:rsidR="00714120">
        <w:rPr>
          <w:rFonts w:ascii="Arial" w:hAnsi="Arial"/>
          <w:szCs w:val="20"/>
        </w:rPr>
        <w:t xml:space="preserve">t will consider ways in which </w:t>
      </w:r>
      <w:r w:rsidR="00CA6123">
        <w:rPr>
          <w:rFonts w:ascii="Arial" w:hAnsi="Arial"/>
          <w:szCs w:val="20"/>
        </w:rPr>
        <w:t xml:space="preserve">visitors, </w:t>
      </w:r>
      <w:r w:rsidR="00B34BCA">
        <w:rPr>
          <w:rFonts w:ascii="Arial" w:hAnsi="Arial"/>
          <w:szCs w:val="20"/>
        </w:rPr>
        <w:t xml:space="preserve">office </w:t>
      </w:r>
      <w:r w:rsidR="00CA6123">
        <w:rPr>
          <w:rFonts w:ascii="Arial" w:hAnsi="Arial"/>
          <w:szCs w:val="20"/>
        </w:rPr>
        <w:t xml:space="preserve">workers, residents </w:t>
      </w:r>
      <w:r w:rsidR="00714120">
        <w:rPr>
          <w:rFonts w:ascii="Arial" w:hAnsi="Arial"/>
          <w:szCs w:val="20"/>
        </w:rPr>
        <w:t xml:space="preserve">and students can be </w:t>
      </w:r>
      <w:r w:rsidR="00CA6123">
        <w:rPr>
          <w:rFonts w:ascii="Arial" w:hAnsi="Arial"/>
          <w:szCs w:val="20"/>
        </w:rPr>
        <w:t xml:space="preserve">further </w:t>
      </w:r>
      <w:r w:rsidR="00714120">
        <w:rPr>
          <w:rFonts w:ascii="Arial" w:hAnsi="Arial"/>
          <w:szCs w:val="20"/>
        </w:rPr>
        <w:t xml:space="preserve">encouraged </w:t>
      </w:r>
      <w:r w:rsidR="00CA6123">
        <w:rPr>
          <w:rFonts w:ascii="Arial" w:hAnsi="Arial"/>
          <w:szCs w:val="20"/>
        </w:rPr>
        <w:t>to participate in the city economy.</w:t>
      </w:r>
      <w:r w:rsidR="00B34BCA">
        <w:rPr>
          <w:rFonts w:ascii="Arial" w:hAnsi="Arial"/>
          <w:szCs w:val="20"/>
        </w:rPr>
        <w:t xml:space="preserve"> </w:t>
      </w:r>
    </w:p>
    <w:p w14:paraId="1AC8526A" w14:textId="16124431" w:rsidR="00B93B32" w:rsidRPr="00B93B32" w:rsidRDefault="00B93B32" w:rsidP="00355B98">
      <w:pPr>
        <w:pStyle w:val="CoMBodytext"/>
        <w:spacing w:after="120"/>
        <w:rPr>
          <w:rFonts w:ascii="Arial" w:hAnsi="Arial"/>
          <w:szCs w:val="20"/>
        </w:rPr>
      </w:pPr>
      <w:r w:rsidRPr="00B93B32">
        <w:rPr>
          <w:rFonts w:ascii="Arial" w:hAnsi="Arial"/>
          <w:color w:val="000000"/>
          <w:szCs w:val="20"/>
          <w:shd w:val="clear" w:color="auto" w:fill="FFFFFF"/>
        </w:rPr>
        <w:t>CEAC will complement the role of the existing Invest Melbourne Advisory Board, which is focussed on re</w:t>
      </w:r>
      <w:r w:rsidRPr="00B93B32">
        <w:rPr>
          <w:rFonts w:ascii="Arial" w:hAnsi="Arial"/>
          <w:color w:val="23242B"/>
          <w:szCs w:val="20"/>
          <w:shd w:val="clear" w:color="auto" w:fill="FFFFFF"/>
        </w:rPr>
        <w:t>inforcing Melbourne’s role as a key investment destination, attracting domestic and foreign direct investment and opportunities of capital city significance.</w:t>
      </w:r>
    </w:p>
    <w:p w14:paraId="1962A2E7" w14:textId="77777777" w:rsidR="008377B0" w:rsidRPr="008377B0" w:rsidRDefault="008377B0" w:rsidP="008377B0">
      <w:pPr>
        <w:pStyle w:val="CoMHeading2"/>
      </w:pPr>
      <w:bookmarkStart w:id="4" w:name="_Toc62049500"/>
      <w:r w:rsidRPr="008377B0">
        <w:t>Role and responsibilities</w:t>
      </w:r>
      <w:bookmarkEnd w:id="4"/>
    </w:p>
    <w:p w14:paraId="22BECC70" w14:textId="4F2C0AA1" w:rsidR="008377B0" w:rsidRPr="008377B0" w:rsidRDefault="008377B0" w:rsidP="00355B98">
      <w:pPr>
        <w:pStyle w:val="CoMBodytext"/>
        <w:spacing w:after="120"/>
        <w:rPr>
          <w:rFonts w:ascii="Arial" w:hAnsi="Arial"/>
        </w:rPr>
      </w:pPr>
      <w:r w:rsidRPr="008377B0">
        <w:rPr>
          <w:rFonts w:ascii="Arial" w:hAnsi="Arial"/>
        </w:rPr>
        <w:t xml:space="preserve">The role of the </w:t>
      </w:r>
      <w:r w:rsidR="00173840">
        <w:rPr>
          <w:rFonts w:ascii="Arial" w:hAnsi="Arial"/>
        </w:rPr>
        <w:t>CEAC</w:t>
      </w:r>
      <w:r w:rsidR="00173840" w:rsidRPr="008377B0">
        <w:rPr>
          <w:rFonts w:ascii="Arial" w:hAnsi="Arial"/>
        </w:rPr>
        <w:t xml:space="preserve"> </w:t>
      </w:r>
      <w:r w:rsidRPr="008377B0">
        <w:rPr>
          <w:rFonts w:ascii="Arial" w:hAnsi="Arial"/>
        </w:rPr>
        <w:t>is to:</w:t>
      </w:r>
    </w:p>
    <w:p w14:paraId="0CB5B158" w14:textId="7897C80D" w:rsidR="008377B0" w:rsidRPr="005E3EE7" w:rsidRDefault="008377B0" w:rsidP="00355B98">
      <w:pPr>
        <w:pStyle w:val="CoMBodytext"/>
        <w:numPr>
          <w:ilvl w:val="0"/>
          <w:numId w:val="2"/>
        </w:numPr>
        <w:spacing w:after="120"/>
        <w:ind w:left="1134" w:hanging="774"/>
        <w:rPr>
          <w:rFonts w:ascii="Arial" w:hAnsi="Arial"/>
        </w:rPr>
      </w:pPr>
      <w:bookmarkStart w:id="5" w:name="_Toc62049501"/>
      <w:r w:rsidRPr="008377B0">
        <w:rPr>
          <w:rFonts w:ascii="Arial" w:hAnsi="Arial"/>
          <w:lang w:val="en-US"/>
        </w:rPr>
        <w:t xml:space="preserve">Provide </w:t>
      </w:r>
      <w:r w:rsidR="006D19E2">
        <w:rPr>
          <w:rFonts w:ascii="Arial" w:hAnsi="Arial"/>
          <w:lang w:val="en-US"/>
        </w:rPr>
        <w:t xml:space="preserve">strategic </w:t>
      </w:r>
      <w:r w:rsidRPr="008377B0">
        <w:rPr>
          <w:rFonts w:ascii="Arial" w:hAnsi="Arial"/>
          <w:lang w:val="en-US"/>
        </w:rPr>
        <w:t xml:space="preserve">advice to </w:t>
      </w:r>
      <w:r w:rsidR="006D19E2">
        <w:rPr>
          <w:rFonts w:ascii="Arial" w:hAnsi="Arial"/>
          <w:lang w:val="en-US"/>
        </w:rPr>
        <w:t>Council</w:t>
      </w:r>
      <w:r w:rsidRPr="008377B0">
        <w:rPr>
          <w:rFonts w:ascii="Arial" w:hAnsi="Arial"/>
          <w:lang w:val="en-US"/>
        </w:rPr>
        <w:t xml:space="preserve"> on the current opportunities and challenges relevant to </w:t>
      </w:r>
      <w:r w:rsidR="00292E18">
        <w:rPr>
          <w:rFonts w:ascii="Arial" w:hAnsi="Arial"/>
          <w:lang w:val="en-US"/>
        </w:rPr>
        <w:t xml:space="preserve">the City of </w:t>
      </w:r>
      <w:r w:rsidR="004C3485">
        <w:rPr>
          <w:rFonts w:ascii="Arial" w:hAnsi="Arial"/>
          <w:lang w:val="en-US"/>
        </w:rPr>
        <w:t xml:space="preserve">Melbourne’s </w:t>
      </w:r>
      <w:r w:rsidR="00B34BCA">
        <w:rPr>
          <w:rFonts w:ascii="Arial" w:hAnsi="Arial"/>
          <w:lang w:val="en-US"/>
        </w:rPr>
        <w:t>economic recovery, and in particular, the day time economy</w:t>
      </w:r>
    </w:p>
    <w:p w14:paraId="3161297A" w14:textId="5E1FA444" w:rsidR="009A7E56" w:rsidRPr="005E3EE7" w:rsidRDefault="009A7E56" w:rsidP="00355B98">
      <w:pPr>
        <w:pStyle w:val="CoMBodytext"/>
        <w:numPr>
          <w:ilvl w:val="0"/>
          <w:numId w:val="2"/>
        </w:numPr>
        <w:spacing w:after="120"/>
        <w:ind w:left="1134" w:hanging="774"/>
        <w:rPr>
          <w:rFonts w:ascii="Arial" w:hAnsi="Arial"/>
        </w:rPr>
      </w:pPr>
      <w:r>
        <w:rPr>
          <w:rFonts w:ascii="Arial" w:hAnsi="Arial"/>
          <w:lang w:val="en-US"/>
        </w:rPr>
        <w:t xml:space="preserve">Provide advice on </w:t>
      </w:r>
      <w:r w:rsidR="006D19E2">
        <w:rPr>
          <w:rFonts w:ascii="Arial" w:hAnsi="Arial"/>
          <w:lang w:val="en-US"/>
        </w:rPr>
        <w:t>major Council</w:t>
      </w:r>
      <w:r>
        <w:rPr>
          <w:rFonts w:ascii="Arial" w:hAnsi="Arial"/>
          <w:lang w:val="en-US"/>
        </w:rPr>
        <w:t xml:space="preserve"> proposals, projects </w:t>
      </w:r>
      <w:r w:rsidR="000C642E">
        <w:rPr>
          <w:rFonts w:ascii="Arial" w:hAnsi="Arial"/>
          <w:lang w:val="en-US"/>
        </w:rPr>
        <w:t xml:space="preserve">and initiatives that </w:t>
      </w:r>
      <w:r w:rsidR="006D19E2">
        <w:rPr>
          <w:rFonts w:ascii="Arial" w:hAnsi="Arial"/>
          <w:lang w:val="en-US"/>
        </w:rPr>
        <w:t>could</w:t>
      </w:r>
      <w:r w:rsidR="000C642E">
        <w:rPr>
          <w:rFonts w:ascii="Arial" w:hAnsi="Arial"/>
          <w:lang w:val="en-US"/>
        </w:rPr>
        <w:t xml:space="preserve"> impact the </w:t>
      </w:r>
      <w:r w:rsidR="006D19E2">
        <w:rPr>
          <w:rFonts w:ascii="Arial" w:hAnsi="Arial"/>
          <w:lang w:val="en-US"/>
        </w:rPr>
        <w:t>city</w:t>
      </w:r>
      <w:r w:rsidR="000C642E">
        <w:rPr>
          <w:rFonts w:ascii="Arial" w:hAnsi="Arial"/>
          <w:lang w:val="en-US"/>
        </w:rPr>
        <w:t xml:space="preserve"> economy</w:t>
      </w:r>
    </w:p>
    <w:p w14:paraId="7781031C" w14:textId="5845208D" w:rsidR="008377B0" w:rsidRPr="008377B0" w:rsidRDefault="008377B0" w:rsidP="00355B98">
      <w:pPr>
        <w:pStyle w:val="CoMBodytext"/>
        <w:numPr>
          <w:ilvl w:val="0"/>
          <w:numId w:val="2"/>
        </w:numPr>
        <w:spacing w:after="120"/>
        <w:ind w:left="1134" w:hanging="774"/>
        <w:rPr>
          <w:rFonts w:ascii="Arial" w:hAnsi="Arial"/>
        </w:rPr>
      </w:pPr>
      <w:r w:rsidRPr="008377B0">
        <w:rPr>
          <w:rFonts w:ascii="Arial" w:hAnsi="Arial"/>
          <w:lang w:val="en-US"/>
        </w:rPr>
        <w:t xml:space="preserve">Recommend topics </w:t>
      </w:r>
      <w:r w:rsidR="00FD26A2">
        <w:rPr>
          <w:rFonts w:ascii="Arial" w:hAnsi="Arial"/>
          <w:lang w:val="en-US"/>
        </w:rPr>
        <w:t>for</w:t>
      </w:r>
      <w:r w:rsidRPr="008377B0">
        <w:rPr>
          <w:rFonts w:ascii="Arial" w:hAnsi="Arial"/>
          <w:lang w:val="en-US"/>
        </w:rPr>
        <w:t xml:space="preserve"> further examination, </w:t>
      </w:r>
      <w:r w:rsidR="004F1BD9">
        <w:rPr>
          <w:rFonts w:ascii="Arial" w:hAnsi="Arial"/>
          <w:lang w:val="en-US"/>
        </w:rPr>
        <w:t>that could lend themselves to round table discussions or summits, to explore topics in depth</w:t>
      </w:r>
    </w:p>
    <w:p w14:paraId="7C6F5199" w14:textId="51E18C7C" w:rsidR="006D19E2" w:rsidRPr="006D19E2" w:rsidRDefault="006D19E2" w:rsidP="00355B98">
      <w:pPr>
        <w:pStyle w:val="CoMBodytext"/>
        <w:numPr>
          <w:ilvl w:val="0"/>
          <w:numId w:val="2"/>
        </w:numPr>
        <w:spacing w:after="120"/>
        <w:ind w:left="1134" w:hanging="774"/>
        <w:rPr>
          <w:rFonts w:ascii="Arial" w:hAnsi="Arial"/>
        </w:rPr>
      </w:pPr>
      <w:r>
        <w:rPr>
          <w:rFonts w:ascii="Arial" w:hAnsi="Arial"/>
        </w:rPr>
        <w:t xml:space="preserve">Integrate perspectives </w:t>
      </w:r>
      <w:r w:rsidR="00292E18">
        <w:rPr>
          <w:rFonts w:ascii="Arial" w:hAnsi="Arial"/>
        </w:rPr>
        <w:t xml:space="preserve">and advice </w:t>
      </w:r>
      <w:r>
        <w:rPr>
          <w:rFonts w:ascii="Arial" w:hAnsi="Arial"/>
        </w:rPr>
        <w:t>drawn from various existing business networks</w:t>
      </w:r>
    </w:p>
    <w:p w14:paraId="19FC7C74" w14:textId="67A0A05F" w:rsidR="008377B0" w:rsidRPr="008377B0" w:rsidRDefault="008377B0" w:rsidP="00355B98">
      <w:pPr>
        <w:pStyle w:val="CoMBodytext"/>
        <w:spacing w:after="120"/>
        <w:rPr>
          <w:rFonts w:ascii="Arial" w:hAnsi="Arial"/>
          <w:shd w:val="clear" w:color="auto" w:fill="FFFFFF"/>
        </w:rPr>
      </w:pPr>
      <w:r w:rsidRPr="008377B0">
        <w:rPr>
          <w:rFonts w:ascii="Arial" w:hAnsi="Arial"/>
          <w:shd w:val="clear" w:color="auto" w:fill="FFFFFF"/>
        </w:rPr>
        <w:lastRenderedPageBreak/>
        <w:t xml:space="preserve">The </w:t>
      </w:r>
      <w:r w:rsidR="004C3485">
        <w:rPr>
          <w:rFonts w:ascii="Arial" w:hAnsi="Arial"/>
          <w:shd w:val="clear" w:color="auto" w:fill="FFFFFF"/>
        </w:rPr>
        <w:t>CEAC</w:t>
      </w:r>
      <w:r w:rsidR="004C3485" w:rsidRPr="008377B0">
        <w:rPr>
          <w:rFonts w:ascii="Arial" w:hAnsi="Arial"/>
          <w:shd w:val="clear" w:color="auto" w:fill="FFFFFF"/>
        </w:rPr>
        <w:t xml:space="preserve"> </w:t>
      </w:r>
      <w:r w:rsidRPr="008377B0">
        <w:rPr>
          <w:rFonts w:ascii="Arial" w:hAnsi="Arial"/>
          <w:shd w:val="clear" w:color="auto" w:fill="FFFFFF"/>
        </w:rPr>
        <w:t xml:space="preserve">has no binding decision making authority or executive function in the context of City of Melbourne activities, operations or obligations. </w:t>
      </w:r>
    </w:p>
    <w:p w14:paraId="1B2A82E9" w14:textId="5B2DADC2" w:rsidR="00D73AFF" w:rsidRDefault="008377B0" w:rsidP="00355B98">
      <w:pPr>
        <w:pStyle w:val="CoMBodytext"/>
        <w:spacing w:after="120"/>
      </w:pPr>
      <w:r w:rsidRPr="008377B0">
        <w:rPr>
          <w:rFonts w:ascii="Arial" w:hAnsi="Arial"/>
          <w:shd w:val="clear" w:color="auto" w:fill="FFFFFF"/>
        </w:rPr>
        <w:t xml:space="preserve">Members of the </w:t>
      </w:r>
      <w:r w:rsidR="004C3485">
        <w:rPr>
          <w:rFonts w:ascii="Arial" w:hAnsi="Arial"/>
          <w:shd w:val="clear" w:color="auto" w:fill="FFFFFF"/>
        </w:rPr>
        <w:t>CEAC</w:t>
      </w:r>
      <w:r w:rsidR="004C3485" w:rsidRPr="008377B0">
        <w:rPr>
          <w:rFonts w:ascii="Arial" w:hAnsi="Arial"/>
          <w:shd w:val="clear" w:color="auto" w:fill="FFFFFF"/>
        </w:rPr>
        <w:t xml:space="preserve"> </w:t>
      </w:r>
      <w:r w:rsidRPr="008377B0">
        <w:rPr>
          <w:rFonts w:ascii="Arial" w:hAnsi="Arial"/>
          <w:shd w:val="clear" w:color="auto" w:fill="FFFFFF"/>
        </w:rPr>
        <w:t>are expected to act with due care, however they are not fiduciaries charged with fiduciary duties and responsibilities.</w:t>
      </w:r>
    </w:p>
    <w:p w14:paraId="453C6D55" w14:textId="7CCB3B9C" w:rsidR="005E3EE7" w:rsidRPr="008377B0" w:rsidRDefault="005E3EE7" w:rsidP="005E3EE7">
      <w:pPr>
        <w:pStyle w:val="CoMHeading2"/>
        <w:spacing w:line="24" w:lineRule="atLeast"/>
      </w:pPr>
      <w:r>
        <w:t>Membership</w:t>
      </w:r>
    </w:p>
    <w:bookmarkEnd w:id="5"/>
    <w:p w14:paraId="172F66C0" w14:textId="51C6D430" w:rsidR="006D19E2" w:rsidRDefault="006D19E2" w:rsidP="00355B98">
      <w:pPr>
        <w:pStyle w:val="CoMBodytext"/>
        <w:spacing w:after="120"/>
        <w:rPr>
          <w:rFonts w:ascii="Arial" w:hAnsi="Arial"/>
          <w:szCs w:val="20"/>
        </w:rPr>
      </w:pPr>
      <w:r>
        <w:rPr>
          <w:rFonts w:ascii="Arial" w:hAnsi="Arial"/>
          <w:szCs w:val="20"/>
        </w:rPr>
        <w:t xml:space="preserve">CEAC will comprise </w:t>
      </w:r>
      <w:r w:rsidR="006B4737">
        <w:rPr>
          <w:rFonts w:ascii="Arial" w:hAnsi="Arial"/>
          <w:szCs w:val="20"/>
        </w:rPr>
        <w:t>six to 10</w:t>
      </w:r>
      <w:r w:rsidR="00292E18">
        <w:rPr>
          <w:rFonts w:ascii="Arial" w:hAnsi="Arial"/>
          <w:szCs w:val="20"/>
        </w:rPr>
        <w:t xml:space="preserve"> members, in addition to two City of Melbourne Councillors</w:t>
      </w:r>
      <w:r w:rsidR="00C144D5">
        <w:rPr>
          <w:rFonts w:ascii="Arial" w:hAnsi="Arial"/>
          <w:szCs w:val="20"/>
        </w:rPr>
        <w:t>, all appointed by the Council</w:t>
      </w:r>
      <w:r w:rsidR="00292E18">
        <w:rPr>
          <w:rFonts w:ascii="Arial" w:hAnsi="Arial"/>
          <w:szCs w:val="20"/>
        </w:rPr>
        <w:t>.</w:t>
      </w:r>
    </w:p>
    <w:p w14:paraId="0429966E" w14:textId="53C72933" w:rsidR="005E3EE7" w:rsidRDefault="006D19E2" w:rsidP="00355B98">
      <w:pPr>
        <w:pStyle w:val="CoMBodytext"/>
        <w:spacing w:after="120"/>
        <w:rPr>
          <w:rFonts w:ascii="Arial" w:hAnsi="Arial"/>
        </w:rPr>
      </w:pPr>
      <w:r>
        <w:rPr>
          <w:rFonts w:ascii="Arial" w:hAnsi="Arial"/>
          <w:szCs w:val="20"/>
        </w:rPr>
        <w:t xml:space="preserve">Members will have strong connections to industry bodies, small business, major employers, and other stakeholder groups. </w:t>
      </w:r>
      <w:r w:rsidR="00CA6123">
        <w:rPr>
          <w:rFonts w:ascii="Arial" w:hAnsi="Arial"/>
          <w:szCs w:val="20"/>
        </w:rPr>
        <w:t xml:space="preserve">They will have the capacity to provide advice in relation to participation by visitors, </w:t>
      </w:r>
      <w:r w:rsidR="00B34BCA">
        <w:rPr>
          <w:rFonts w:ascii="Arial" w:hAnsi="Arial"/>
          <w:szCs w:val="20"/>
        </w:rPr>
        <w:t xml:space="preserve">office </w:t>
      </w:r>
      <w:r w:rsidR="00CA6123">
        <w:rPr>
          <w:rFonts w:ascii="Arial" w:hAnsi="Arial"/>
          <w:szCs w:val="20"/>
        </w:rPr>
        <w:t xml:space="preserve">workers, residents and students in the city economy. CEAC members </w:t>
      </w:r>
      <w:r>
        <w:rPr>
          <w:rFonts w:ascii="Arial" w:hAnsi="Arial"/>
          <w:szCs w:val="20"/>
        </w:rPr>
        <w:t xml:space="preserve">will have the capacity to offer strategic advice to Council on the challenges and opportunities facing the city economy. </w:t>
      </w:r>
    </w:p>
    <w:p w14:paraId="7FD4257F" w14:textId="1A847BB8" w:rsidR="00280AC2" w:rsidRDefault="006D19E2" w:rsidP="00355B98">
      <w:pPr>
        <w:pStyle w:val="CoMBodytext"/>
        <w:spacing w:after="120"/>
        <w:rPr>
          <w:rFonts w:ascii="Arial" w:hAnsi="Arial"/>
          <w:highlight w:val="yellow"/>
        </w:rPr>
      </w:pPr>
      <w:r>
        <w:rPr>
          <w:rFonts w:ascii="Arial" w:hAnsi="Arial"/>
        </w:rPr>
        <w:t>CEAC</w:t>
      </w:r>
      <w:r w:rsidR="002F77BC" w:rsidRPr="002F77BC">
        <w:rPr>
          <w:rFonts w:ascii="Arial" w:hAnsi="Arial"/>
        </w:rPr>
        <w:t xml:space="preserve"> will be </w:t>
      </w:r>
      <w:r>
        <w:rPr>
          <w:rFonts w:ascii="Arial" w:hAnsi="Arial"/>
        </w:rPr>
        <w:t xml:space="preserve">selected following </w:t>
      </w:r>
      <w:r w:rsidR="002F77BC" w:rsidRPr="002F77BC">
        <w:rPr>
          <w:rFonts w:ascii="Arial" w:hAnsi="Arial"/>
        </w:rPr>
        <w:t xml:space="preserve">a public expression of </w:t>
      </w:r>
      <w:r w:rsidR="002F77BC" w:rsidRPr="00370F72">
        <w:rPr>
          <w:rFonts w:ascii="Arial" w:hAnsi="Arial"/>
        </w:rPr>
        <w:t>interest and management nomination</w:t>
      </w:r>
      <w:r w:rsidR="00280AC2" w:rsidRPr="00370F72">
        <w:rPr>
          <w:rFonts w:ascii="Arial" w:hAnsi="Arial"/>
        </w:rPr>
        <w:t xml:space="preserve"> process</w:t>
      </w:r>
      <w:r>
        <w:rPr>
          <w:rFonts w:ascii="Arial" w:hAnsi="Arial"/>
        </w:rPr>
        <w:t>.</w:t>
      </w:r>
      <w:r w:rsidR="00280AC2">
        <w:rPr>
          <w:rFonts w:ascii="Arial" w:hAnsi="Arial"/>
        </w:rPr>
        <w:t xml:space="preserve"> </w:t>
      </w:r>
      <w:bookmarkStart w:id="6" w:name="_Toc62049503"/>
    </w:p>
    <w:p w14:paraId="76D6C515" w14:textId="678B14CA" w:rsidR="00AA288B" w:rsidRDefault="006D19E2" w:rsidP="00355B98">
      <w:pPr>
        <w:pStyle w:val="CoMBodytext"/>
        <w:spacing w:after="120"/>
        <w:rPr>
          <w:rFonts w:ascii="Arial" w:hAnsi="Arial"/>
        </w:rPr>
      </w:pPr>
      <w:r>
        <w:rPr>
          <w:rFonts w:ascii="Arial" w:hAnsi="Arial"/>
        </w:rPr>
        <w:t>CEAC</w:t>
      </w:r>
      <w:r w:rsidR="008D5EE9">
        <w:rPr>
          <w:rFonts w:ascii="Arial" w:hAnsi="Arial"/>
        </w:rPr>
        <w:t xml:space="preserve"> will be chaired by one of the </w:t>
      </w:r>
      <w:r w:rsidR="00C92F7E">
        <w:rPr>
          <w:rFonts w:ascii="Arial" w:hAnsi="Arial"/>
        </w:rPr>
        <w:t>City of Melbourne Councillor</w:t>
      </w:r>
      <w:r w:rsidR="008D5EE9">
        <w:rPr>
          <w:rFonts w:ascii="Arial" w:hAnsi="Arial"/>
        </w:rPr>
        <w:t xml:space="preserve"> representatives</w:t>
      </w:r>
      <w:r w:rsidR="00015E68">
        <w:rPr>
          <w:rFonts w:ascii="Arial" w:hAnsi="Arial"/>
        </w:rPr>
        <w:t>, determined by the Council</w:t>
      </w:r>
      <w:r w:rsidR="00C92F7E">
        <w:rPr>
          <w:rFonts w:ascii="Arial" w:hAnsi="Arial"/>
        </w:rPr>
        <w:t xml:space="preserve">. </w:t>
      </w:r>
      <w:r w:rsidR="00C64B3A" w:rsidRPr="005E3EE7">
        <w:rPr>
          <w:rFonts w:ascii="Arial" w:hAnsi="Arial"/>
        </w:rPr>
        <w:t>The Chair’s role is to o</w:t>
      </w:r>
      <w:r w:rsidR="008377B0" w:rsidRPr="005E3EE7">
        <w:rPr>
          <w:rFonts w:ascii="Arial" w:hAnsi="Arial"/>
        </w:rPr>
        <w:t>fficially open, facilitate and close meetings</w:t>
      </w:r>
      <w:r w:rsidR="00C64B3A" w:rsidRPr="005E3EE7">
        <w:rPr>
          <w:rFonts w:ascii="Arial" w:hAnsi="Arial"/>
        </w:rPr>
        <w:t>.</w:t>
      </w:r>
      <w:r w:rsidR="00C64B3A" w:rsidRPr="00280AC2">
        <w:rPr>
          <w:rFonts w:ascii="Arial" w:hAnsi="Arial"/>
        </w:rPr>
        <w:t xml:space="preserve"> </w:t>
      </w:r>
      <w:r w:rsidR="008377B0" w:rsidRPr="00280AC2">
        <w:rPr>
          <w:rFonts w:ascii="Arial" w:hAnsi="Arial"/>
        </w:rPr>
        <w:t xml:space="preserve">In the absence of the </w:t>
      </w:r>
      <w:r>
        <w:rPr>
          <w:rFonts w:ascii="Arial" w:hAnsi="Arial"/>
        </w:rPr>
        <w:t>Chair</w:t>
      </w:r>
      <w:r w:rsidR="008377B0" w:rsidRPr="00280AC2">
        <w:rPr>
          <w:rFonts w:ascii="Arial" w:hAnsi="Arial"/>
        </w:rPr>
        <w:t xml:space="preserve"> from a meeting, the meeting shall appoint an acting Chair from the members present.</w:t>
      </w:r>
      <w:r w:rsidR="008377B0" w:rsidRPr="008377B0">
        <w:rPr>
          <w:rFonts w:ascii="Arial" w:hAnsi="Arial"/>
        </w:rPr>
        <w:t xml:space="preserve"> </w:t>
      </w:r>
    </w:p>
    <w:p w14:paraId="4D4DA1AE" w14:textId="5453CAD8" w:rsidR="00C64B3A" w:rsidRPr="008377B0" w:rsidRDefault="00AA288B" w:rsidP="00355B98">
      <w:pPr>
        <w:pStyle w:val="CoMBodytext"/>
        <w:spacing w:after="120"/>
        <w:rPr>
          <w:rFonts w:ascii="Arial" w:hAnsi="Arial"/>
        </w:rPr>
      </w:pPr>
      <w:r w:rsidRPr="00AA288B">
        <w:rPr>
          <w:rFonts w:ascii="Arial" w:hAnsi="Arial"/>
        </w:rPr>
        <w:t xml:space="preserve">The composition of the </w:t>
      </w:r>
      <w:r w:rsidR="006B4737">
        <w:rPr>
          <w:rFonts w:ascii="Arial" w:hAnsi="Arial"/>
        </w:rPr>
        <w:t>CEAC</w:t>
      </w:r>
      <w:r w:rsidRPr="00AA288B">
        <w:rPr>
          <w:rFonts w:ascii="Arial" w:hAnsi="Arial"/>
        </w:rPr>
        <w:t xml:space="preserve"> will be consistent with the requirement</w:t>
      </w:r>
      <w:r w:rsidR="006D19E2">
        <w:rPr>
          <w:rFonts w:ascii="Arial" w:hAnsi="Arial"/>
        </w:rPr>
        <w:t>s of Council’s Diversity Policy</w:t>
      </w:r>
      <w:r w:rsidRPr="00AA288B">
        <w:rPr>
          <w:rFonts w:ascii="Arial" w:hAnsi="Arial"/>
        </w:rPr>
        <w:t>.</w:t>
      </w:r>
    </w:p>
    <w:p w14:paraId="36407FB5" w14:textId="11CD303F" w:rsidR="008377B0" w:rsidRPr="008377B0" w:rsidRDefault="008377B0" w:rsidP="008377B0">
      <w:pPr>
        <w:pStyle w:val="CoMHeading2"/>
        <w:spacing w:line="24" w:lineRule="atLeast"/>
      </w:pPr>
      <w:r w:rsidRPr="008377B0">
        <w:t>Tenure</w:t>
      </w:r>
      <w:bookmarkEnd w:id="6"/>
    </w:p>
    <w:p w14:paraId="69BDAB86" w14:textId="11AAC8BD" w:rsidR="005E3EE7" w:rsidRPr="005E3EE7" w:rsidRDefault="005E3EE7" w:rsidP="00355B98">
      <w:pPr>
        <w:pStyle w:val="CoMBodytext"/>
        <w:spacing w:after="120"/>
        <w:rPr>
          <w:rFonts w:ascii="Arial" w:hAnsi="Arial"/>
        </w:rPr>
      </w:pPr>
      <w:r w:rsidRPr="005E3EE7">
        <w:rPr>
          <w:rFonts w:ascii="Arial" w:hAnsi="Arial"/>
        </w:rPr>
        <w:t xml:space="preserve">Members of the </w:t>
      </w:r>
      <w:r w:rsidR="006B4737">
        <w:rPr>
          <w:rFonts w:ascii="Arial" w:hAnsi="Arial"/>
        </w:rPr>
        <w:t>CEAC</w:t>
      </w:r>
      <w:r w:rsidRPr="005E3EE7">
        <w:rPr>
          <w:rFonts w:ascii="Arial" w:hAnsi="Arial"/>
        </w:rPr>
        <w:t xml:space="preserve"> will be appointed </w:t>
      </w:r>
      <w:r w:rsidR="00C144D5">
        <w:rPr>
          <w:rFonts w:ascii="Arial" w:hAnsi="Arial"/>
        </w:rPr>
        <w:t>for the period ending 22 September 2024</w:t>
      </w:r>
      <w:r w:rsidRPr="005E3EE7">
        <w:rPr>
          <w:rFonts w:ascii="Arial" w:hAnsi="Arial"/>
        </w:rPr>
        <w:t xml:space="preserve">. </w:t>
      </w:r>
    </w:p>
    <w:p w14:paraId="00190501" w14:textId="5FE3B2DB" w:rsidR="005E3EE7" w:rsidRDefault="00015E68" w:rsidP="00355B98">
      <w:pPr>
        <w:pStyle w:val="CoMBodytext"/>
        <w:spacing w:after="120"/>
        <w:rPr>
          <w:rFonts w:ascii="Arial" w:hAnsi="Arial"/>
        </w:rPr>
      </w:pPr>
      <w:r>
        <w:rPr>
          <w:rFonts w:ascii="Arial" w:hAnsi="Arial"/>
        </w:rPr>
        <w:t>In the absence of the chair deeming that exceptional circumstances apply, a</w:t>
      </w:r>
      <w:r w:rsidR="005E3EE7" w:rsidRPr="005E3EE7">
        <w:rPr>
          <w:rFonts w:ascii="Arial" w:hAnsi="Arial"/>
        </w:rPr>
        <w:t xml:space="preserve">ny member not able to attend two consecutive meetings will be </w:t>
      </w:r>
      <w:r w:rsidR="006B4737">
        <w:rPr>
          <w:rFonts w:ascii="Arial" w:hAnsi="Arial"/>
        </w:rPr>
        <w:t>deemed to have resigned from CEAC</w:t>
      </w:r>
      <w:r w:rsidR="005E3EE7" w:rsidRPr="005E3EE7">
        <w:rPr>
          <w:rFonts w:ascii="Arial" w:hAnsi="Arial"/>
        </w:rPr>
        <w:t xml:space="preserve">. </w:t>
      </w:r>
    </w:p>
    <w:p w14:paraId="5AE3F47B" w14:textId="3D515E3D" w:rsidR="008377B0" w:rsidRPr="008377B0" w:rsidRDefault="008377B0" w:rsidP="00355B98">
      <w:pPr>
        <w:pStyle w:val="CoMBodytext"/>
        <w:spacing w:after="120"/>
        <w:rPr>
          <w:rFonts w:ascii="Arial" w:hAnsi="Arial"/>
        </w:rPr>
      </w:pPr>
      <w:r w:rsidRPr="008377B0">
        <w:rPr>
          <w:rFonts w:ascii="Arial" w:hAnsi="Arial"/>
        </w:rPr>
        <w:t xml:space="preserve">If the Council proposes to remove a member from </w:t>
      </w:r>
      <w:r w:rsidR="00280AC2">
        <w:rPr>
          <w:rFonts w:ascii="Arial" w:hAnsi="Arial"/>
        </w:rPr>
        <w:t>CEAC</w:t>
      </w:r>
      <w:r w:rsidRPr="008377B0">
        <w:rPr>
          <w:rFonts w:ascii="Arial" w:hAnsi="Arial"/>
        </w:rPr>
        <w:t>, it must give written notice to the member of its intention to do so and provide that member with the opportunity to be heard if that member so requests.</w:t>
      </w:r>
    </w:p>
    <w:p w14:paraId="76270073" w14:textId="5153A17F" w:rsidR="008377B0" w:rsidRPr="008377B0" w:rsidRDefault="008377B0" w:rsidP="00355B98">
      <w:pPr>
        <w:pStyle w:val="CoMBodytext"/>
        <w:spacing w:after="120"/>
        <w:rPr>
          <w:rFonts w:ascii="Arial" w:hAnsi="Arial"/>
        </w:rPr>
      </w:pPr>
      <w:r w:rsidRPr="008377B0">
        <w:rPr>
          <w:rFonts w:ascii="Arial" w:hAnsi="Arial"/>
        </w:rPr>
        <w:t xml:space="preserve">In the event of a resignation of any member from </w:t>
      </w:r>
      <w:r w:rsidR="00280AC2">
        <w:rPr>
          <w:rFonts w:ascii="Arial" w:hAnsi="Arial"/>
        </w:rPr>
        <w:t>CEAC</w:t>
      </w:r>
      <w:r w:rsidRPr="008377B0">
        <w:rPr>
          <w:rFonts w:ascii="Arial" w:hAnsi="Arial"/>
        </w:rPr>
        <w:t>, a replacement member can be appointed if required, with approval authority delegated to City of Melbourne management.</w:t>
      </w:r>
    </w:p>
    <w:p w14:paraId="51493FF3" w14:textId="77777777" w:rsidR="008377B0" w:rsidRPr="008377B0" w:rsidRDefault="008377B0" w:rsidP="008377B0">
      <w:pPr>
        <w:pStyle w:val="CoMHeading2"/>
        <w:spacing w:line="24" w:lineRule="atLeast"/>
      </w:pPr>
      <w:bookmarkStart w:id="7" w:name="_Toc62049504"/>
      <w:r w:rsidRPr="008377B0">
        <w:t>Conflicts of interest</w:t>
      </w:r>
      <w:bookmarkEnd w:id="7"/>
    </w:p>
    <w:p w14:paraId="02273701" w14:textId="3CBAA97F" w:rsidR="008377B0" w:rsidRPr="008377B0" w:rsidRDefault="008377B0" w:rsidP="008377B0">
      <w:pPr>
        <w:pStyle w:val="CoMBodytext"/>
        <w:rPr>
          <w:rFonts w:ascii="Arial" w:hAnsi="Arial"/>
        </w:rPr>
      </w:pPr>
      <w:r w:rsidRPr="008377B0">
        <w:rPr>
          <w:rFonts w:ascii="Arial" w:hAnsi="Arial"/>
        </w:rPr>
        <w:t xml:space="preserve">In the event of a conflict of interest arising for any member of the Committee, the matter must be immediately </w:t>
      </w:r>
      <w:r w:rsidR="00575BB9">
        <w:rPr>
          <w:rFonts w:ascii="Arial" w:hAnsi="Arial"/>
        </w:rPr>
        <w:t xml:space="preserve">disclosed. </w:t>
      </w:r>
    </w:p>
    <w:p w14:paraId="3575E027" w14:textId="77777777" w:rsidR="008377B0" w:rsidRPr="008377B0" w:rsidRDefault="008377B0" w:rsidP="008377B0">
      <w:pPr>
        <w:pStyle w:val="CoMHeading2"/>
        <w:spacing w:line="24" w:lineRule="atLeast"/>
      </w:pPr>
      <w:bookmarkStart w:id="8" w:name="_Toc62049505"/>
      <w:r w:rsidRPr="008377B0">
        <w:t>Confidential and sensitive information</w:t>
      </w:r>
    </w:p>
    <w:p w14:paraId="06251A41" w14:textId="77777777" w:rsidR="008377B0" w:rsidRPr="008377B0" w:rsidRDefault="008377B0" w:rsidP="008377B0">
      <w:pPr>
        <w:spacing w:after="120" w:line="288" w:lineRule="auto"/>
        <w:rPr>
          <w:rFonts w:ascii="Arial" w:hAnsi="Arial" w:cs="Arial"/>
          <w:sz w:val="20"/>
        </w:rPr>
      </w:pPr>
      <w:r w:rsidRPr="008377B0">
        <w:rPr>
          <w:rFonts w:ascii="Arial" w:hAnsi="Arial" w:cs="Arial"/>
          <w:sz w:val="20"/>
        </w:rPr>
        <w:t xml:space="preserve">Members are expected to comply with the confidential information provisions contained in sections 3(1) and 125 of the </w:t>
      </w:r>
      <w:r w:rsidRPr="008377B0">
        <w:rPr>
          <w:rFonts w:ascii="Arial" w:hAnsi="Arial" w:cs="Arial"/>
          <w:i/>
          <w:sz w:val="20"/>
        </w:rPr>
        <w:t>Local Government Act 2020</w:t>
      </w:r>
      <w:r w:rsidRPr="008377B0">
        <w:rPr>
          <w:rFonts w:ascii="Arial" w:hAnsi="Arial" w:cs="Arial"/>
          <w:sz w:val="20"/>
        </w:rPr>
        <w:t>.</w:t>
      </w:r>
    </w:p>
    <w:p w14:paraId="586CF12D" w14:textId="75F1BBB0" w:rsidR="008377B0" w:rsidRPr="008377B0" w:rsidRDefault="008377B0" w:rsidP="008377B0">
      <w:pPr>
        <w:spacing w:after="120" w:line="288" w:lineRule="auto"/>
        <w:rPr>
          <w:rFonts w:ascii="Arial" w:hAnsi="Arial" w:cs="Arial"/>
          <w:sz w:val="20"/>
        </w:rPr>
      </w:pPr>
      <w:r w:rsidRPr="008377B0">
        <w:rPr>
          <w:rFonts w:ascii="Arial" w:hAnsi="Arial" w:cs="Arial"/>
          <w:sz w:val="20"/>
        </w:rPr>
        <w:t xml:space="preserve">Members must treat information they receive as confidential unless otherwise advised. The documents presented to the </w:t>
      </w:r>
      <w:r w:rsidR="00280AC2">
        <w:rPr>
          <w:rFonts w:ascii="Arial" w:hAnsi="Arial" w:cs="Arial"/>
          <w:sz w:val="20"/>
        </w:rPr>
        <w:t>CEAC</w:t>
      </w:r>
      <w:r w:rsidR="00280AC2" w:rsidRPr="008377B0">
        <w:rPr>
          <w:rFonts w:ascii="Arial" w:hAnsi="Arial" w:cs="Arial"/>
          <w:sz w:val="20"/>
        </w:rPr>
        <w:t xml:space="preserve"> </w:t>
      </w:r>
      <w:r w:rsidRPr="008377B0">
        <w:rPr>
          <w:rFonts w:ascii="Arial" w:hAnsi="Arial" w:cs="Arial"/>
          <w:sz w:val="20"/>
        </w:rPr>
        <w:t xml:space="preserve">will often be in draft format and not ready for wider community distribution. </w:t>
      </w:r>
    </w:p>
    <w:p w14:paraId="666D22B6" w14:textId="55BA3703" w:rsidR="008377B0" w:rsidRPr="008377B0" w:rsidRDefault="008377B0" w:rsidP="008377B0">
      <w:pPr>
        <w:spacing w:after="120" w:line="288" w:lineRule="auto"/>
        <w:rPr>
          <w:rFonts w:ascii="Arial" w:hAnsi="Arial" w:cs="Arial"/>
          <w:sz w:val="20"/>
        </w:rPr>
      </w:pPr>
      <w:r w:rsidRPr="008377B0">
        <w:rPr>
          <w:rFonts w:ascii="Arial" w:hAnsi="Arial" w:cs="Arial"/>
          <w:sz w:val="20"/>
        </w:rPr>
        <w:t xml:space="preserve">Members must not use confidential information other than for the purpose of performing their function as a member of the </w:t>
      </w:r>
      <w:r w:rsidR="00280AC2">
        <w:rPr>
          <w:rFonts w:ascii="Arial" w:hAnsi="Arial" w:cs="Arial"/>
          <w:sz w:val="20"/>
        </w:rPr>
        <w:t>CEAC</w:t>
      </w:r>
      <w:r w:rsidRPr="008377B0">
        <w:rPr>
          <w:rFonts w:ascii="Arial" w:hAnsi="Arial" w:cs="Arial"/>
          <w:sz w:val="20"/>
        </w:rPr>
        <w:t>.</w:t>
      </w:r>
    </w:p>
    <w:p w14:paraId="03D99862" w14:textId="5DC0253A" w:rsidR="008377B0" w:rsidRPr="008377B0" w:rsidRDefault="00C144D5" w:rsidP="008377B0">
      <w:pPr>
        <w:spacing w:after="120" w:line="288" w:lineRule="auto"/>
        <w:rPr>
          <w:rFonts w:ascii="Arial" w:hAnsi="Arial" w:cs="Arial"/>
          <w:sz w:val="20"/>
        </w:rPr>
      </w:pPr>
      <w:r>
        <w:rPr>
          <w:rFonts w:ascii="Arial" w:hAnsi="Arial" w:cs="Arial"/>
          <w:sz w:val="20"/>
        </w:rPr>
        <w:t xml:space="preserve">Confidential information including draft </w:t>
      </w:r>
      <w:r w:rsidR="008377B0" w:rsidRPr="008377B0">
        <w:rPr>
          <w:rFonts w:ascii="Arial" w:hAnsi="Arial" w:cs="Arial"/>
          <w:sz w:val="20"/>
        </w:rPr>
        <w:t>documents cannot be referred to or used in any grant applications, presentations or in the private working roles of members.</w:t>
      </w:r>
    </w:p>
    <w:p w14:paraId="4DB7892B" w14:textId="77777777" w:rsidR="008377B0" w:rsidRPr="008377B0" w:rsidRDefault="008377B0" w:rsidP="008377B0">
      <w:pPr>
        <w:pStyle w:val="CoMHeading2"/>
        <w:spacing w:line="24" w:lineRule="atLeast"/>
      </w:pPr>
      <w:r w:rsidRPr="008377B0">
        <w:lastRenderedPageBreak/>
        <w:t>Public comment</w:t>
      </w:r>
    </w:p>
    <w:p w14:paraId="15161ED9" w14:textId="634AF170" w:rsidR="008377B0" w:rsidRDefault="008377B0" w:rsidP="008377B0">
      <w:pPr>
        <w:pStyle w:val="CoMBodytext"/>
        <w:rPr>
          <w:rFonts w:ascii="Arial" w:hAnsi="Arial"/>
        </w:rPr>
      </w:pPr>
      <w:r w:rsidRPr="008377B0">
        <w:rPr>
          <w:rFonts w:ascii="Arial" w:hAnsi="Arial"/>
          <w:shd w:val="clear" w:color="auto" w:fill="FFFFFF"/>
        </w:rPr>
        <w:t xml:space="preserve">Where </w:t>
      </w:r>
      <w:r w:rsidR="00280AC2">
        <w:rPr>
          <w:rFonts w:ascii="Arial" w:hAnsi="Arial"/>
        </w:rPr>
        <w:t xml:space="preserve">CEAC </w:t>
      </w:r>
      <w:r w:rsidRPr="008377B0">
        <w:rPr>
          <w:rFonts w:ascii="Arial" w:hAnsi="Arial"/>
        </w:rPr>
        <w:t xml:space="preserve">members are invited to provide public comment, they will need to ensure they engage with </w:t>
      </w:r>
      <w:r w:rsidR="00D42F0D">
        <w:rPr>
          <w:rFonts w:ascii="Arial" w:hAnsi="Arial"/>
        </w:rPr>
        <w:t>Council</w:t>
      </w:r>
      <w:r w:rsidRPr="008377B0">
        <w:rPr>
          <w:rFonts w:ascii="Arial" w:hAnsi="Arial"/>
        </w:rPr>
        <w:t xml:space="preserve"> beforehand, to ensure alignment with Council’s position. Failure to provide an opportunity for review would mean that the </w:t>
      </w:r>
      <w:r w:rsidR="00280AC2">
        <w:rPr>
          <w:rFonts w:ascii="Arial" w:hAnsi="Arial"/>
        </w:rPr>
        <w:t>CEAC</w:t>
      </w:r>
      <w:r w:rsidR="00280AC2" w:rsidRPr="008377B0">
        <w:rPr>
          <w:rFonts w:ascii="Arial" w:hAnsi="Arial"/>
        </w:rPr>
        <w:t xml:space="preserve"> </w:t>
      </w:r>
      <w:r w:rsidRPr="008377B0">
        <w:rPr>
          <w:rFonts w:ascii="Arial" w:hAnsi="Arial"/>
        </w:rPr>
        <w:t xml:space="preserve">member would be in breach of their role. </w:t>
      </w:r>
    </w:p>
    <w:p w14:paraId="771BF8D7" w14:textId="77777777" w:rsidR="00550743" w:rsidRPr="008377B0" w:rsidRDefault="00550743" w:rsidP="00550743">
      <w:pPr>
        <w:pStyle w:val="CoMHeading2"/>
        <w:spacing w:line="24" w:lineRule="atLeast"/>
      </w:pPr>
      <w:r w:rsidRPr="008377B0">
        <w:t>Meeting frequency</w:t>
      </w:r>
    </w:p>
    <w:p w14:paraId="05FE9568" w14:textId="4D1D543E" w:rsidR="00550743" w:rsidRPr="008377B0" w:rsidRDefault="00550743" w:rsidP="00550743">
      <w:pPr>
        <w:pStyle w:val="CoMBodytext"/>
        <w:spacing w:line="24" w:lineRule="atLeast"/>
        <w:rPr>
          <w:rFonts w:ascii="Arial" w:hAnsi="Arial"/>
        </w:rPr>
      </w:pPr>
      <w:r>
        <w:rPr>
          <w:rFonts w:ascii="Arial" w:hAnsi="Arial"/>
        </w:rPr>
        <w:t>CEAC</w:t>
      </w:r>
      <w:r w:rsidRPr="005E3EE7">
        <w:rPr>
          <w:rFonts w:ascii="Arial" w:hAnsi="Arial"/>
        </w:rPr>
        <w:t xml:space="preserve"> meetings will take place at minimum </w:t>
      </w:r>
      <w:r>
        <w:rPr>
          <w:rFonts w:ascii="Arial" w:hAnsi="Arial"/>
        </w:rPr>
        <w:t>three</w:t>
      </w:r>
      <w:r w:rsidRPr="005E3EE7">
        <w:rPr>
          <w:rFonts w:ascii="Arial" w:hAnsi="Arial"/>
        </w:rPr>
        <w:t xml:space="preserve"> times per year.</w:t>
      </w:r>
    </w:p>
    <w:p w14:paraId="09C60849" w14:textId="6B1D8FCF" w:rsidR="008377B0" w:rsidRPr="008377B0" w:rsidRDefault="008377B0" w:rsidP="008377B0">
      <w:pPr>
        <w:pStyle w:val="CoMHeading2"/>
        <w:spacing w:line="24" w:lineRule="atLeast"/>
      </w:pPr>
      <w:bookmarkStart w:id="9" w:name="_Toc62049507"/>
      <w:bookmarkEnd w:id="8"/>
      <w:r w:rsidRPr="008377B0">
        <w:t>Agenda, minutes and other papers</w:t>
      </w:r>
      <w:bookmarkEnd w:id="9"/>
    </w:p>
    <w:p w14:paraId="0D38A16E" w14:textId="4810253D" w:rsidR="008377B0" w:rsidRPr="008377B0" w:rsidRDefault="008377B0" w:rsidP="008377B0">
      <w:pPr>
        <w:pStyle w:val="CoMBodytext"/>
        <w:rPr>
          <w:rFonts w:ascii="Arial" w:hAnsi="Arial"/>
          <w:shd w:val="clear" w:color="auto" w:fill="FFFFFF"/>
        </w:rPr>
      </w:pPr>
      <w:r w:rsidRPr="005E3EE7">
        <w:rPr>
          <w:rFonts w:ascii="Arial" w:hAnsi="Arial"/>
          <w:shd w:val="clear" w:color="auto" w:fill="FFFFFF"/>
        </w:rPr>
        <w:t>Documents will be sent to members with a</w:t>
      </w:r>
      <w:r w:rsidRPr="00AA288B">
        <w:rPr>
          <w:rFonts w:ascii="Arial" w:hAnsi="Arial"/>
          <w:shd w:val="clear" w:color="auto" w:fill="FFFFFF"/>
        </w:rPr>
        <w:t xml:space="preserve"> minimum of </w:t>
      </w:r>
      <w:r w:rsidR="00575BB9">
        <w:rPr>
          <w:rFonts w:ascii="Arial" w:hAnsi="Arial"/>
          <w:shd w:val="clear" w:color="auto" w:fill="FFFFFF"/>
        </w:rPr>
        <w:t>five</w:t>
      </w:r>
      <w:r w:rsidRPr="00AA288B">
        <w:rPr>
          <w:rFonts w:ascii="Arial" w:hAnsi="Arial"/>
          <w:shd w:val="clear" w:color="auto" w:fill="FFFFFF"/>
        </w:rPr>
        <w:t xml:space="preserve"> business days</w:t>
      </w:r>
      <w:r w:rsidRPr="005E3EE7">
        <w:rPr>
          <w:rFonts w:ascii="Arial" w:hAnsi="Arial"/>
          <w:shd w:val="clear" w:color="auto" w:fill="FFFFFF"/>
        </w:rPr>
        <w:t xml:space="preserve"> in</w:t>
      </w:r>
      <w:r w:rsidRPr="008377B0">
        <w:rPr>
          <w:rFonts w:ascii="Arial" w:hAnsi="Arial"/>
          <w:shd w:val="clear" w:color="auto" w:fill="FFFFFF"/>
        </w:rPr>
        <w:t xml:space="preserve"> advance of a Committee meeting. This will include the following:</w:t>
      </w:r>
    </w:p>
    <w:p w14:paraId="5095A252" w14:textId="77777777" w:rsidR="008377B0" w:rsidRPr="008377B0" w:rsidRDefault="008377B0" w:rsidP="008377B0">
      <w:pPr>
        <w:pStyle w:val="CoMBodytext"/>
        <w:numPr>
          <w:ilvl w:val="0"/>
          <w:numId w:val="1"/>
        </w:numPr>
        <w:spacing w:after="100" w:afterAutospacing="1"/>
        <w:ind w:left="714" w:hanging="357"/>
        <w:rPr>
          <w:rFonts w:ascii="Arial" w:hAnsi="Arial"/>
          <w:shd w:val="clear" w:color="auto" w:fill="FFFFFF"/>
        </w:rPr>
      </w:pPr>
      <w:r w:rsidRPr="008377B0">
        <w:rPr>
          <w:rFonts w:ascii="Arial" w:hAnsi="Arial"/>
          <w:shd w:val="clear" w:color="auto" w:fill="FFFFFF"/>
        </w:rPr>
        <w:t>Agenda for upcoming meeting</w:t>
      </w:r>
    </w:p>
    <w:p w14:paraId="178107D2" w14:textId="77777777" w:rsidR="008377B0" w:rsidRPr="008377B0" w:rsidRDefault="008377B0" w:rsidP="008377B0">
      <w:pPr>
        <w:pStyle w:val="CoMBodytext"/>
        <w:numPr>
          <w:ilvl w:val="0"/>
          <w:numId w:val="1"/>
        </w:numPr>
        <w:spacing w:after="100" w:afterAutospacing="1"/>
        <w:ind w:left="714" w:hanging="357"/>
        <w:rPr>
          <w:rFonts w:ascii="Arial" w:hAnsi="Arial"/>
          <w:shd w:val="clear" w:color="auto" w:fill="FFFFFF"/>
        </w:rPr>
      </w:pPr>
      <w:r w:rsidRPr="008377B0">
        <w:rPr>
          <w:rFonts w:ascii="Arial" w:hAnsi="Arial"/>
          <w:shd w:val="clear" w:color="auto" w:fill="FFFFFF"/>
        </w:rPr>
        <w:t>Minutes of previous meeting</w:t>
      </w:r>
    </w:p>
    <w:p w14:paraId="4C15C992" w14:textId="77777777" w:rsidR="008377B0" w:rsidRPr="008377B0" w:rsidRDefault="008377B0" w:rsidP="008377B0">
      <w:pPr>
        <w:pStyle w:val="CoMBodytext"/>
        <w:numPr>
          <w:ilvl w:val="0"/>
          <w:numId w:val="1"/>
        </w:numPr>
        <w:spacing w:after="100" w:afterAutospacing="1"/>
        <w:ind w:left="714" w:hanging="357"/>
        <w:rPr>
          <w:rFonts w:ascii="Arial" w:hAnsi="Arial"/>
          <w:shd w:val="clear" w:color="auto" w:fill="FFFFFF"/>
        </w:rPr>
      </w:pPr>
      <w:r w:rsidRPr="008377B0">
        <w:rPr>
          <w:rFonts w:ascii="Arial" w:hAnsi="Arial"/>
          <w:shd w:val="clear" w:color="auto" w:fill="FFFFFF"/>
        </w:rPr>
        <w:t>Any other documents/information/attachments to be considered at the meeting.</w:t>
      </w:r>
    </w:p>
    <w:p w14:paraId="7AE2CE69" w14:textId="77777777" w:rsidR="008377B0" w:rsidRPr="008377B0" w:rsidRDefault="008377B0" w:rsidP="008377B0">
      <w:pPr>
        <w:pStyle w:val="CoMHeading2"/>
        <w:spacing w:line="288" w:lineRule="auto"/>
      </w:pPr>
      <w:bookmarkStart w:id="10" w:name="_Toc62049508"/>
      <w:r w:rsidRPr="008377B0">
        <w:t>Quorum requirements</w:t>
      </w:r>
      <w:bookmarkEnd w:id="10"/>
      <w:r w:rsidRPr="008377B0">
        <w:t xml:space="preserve"> </w:t>
      </w:r>
    </w:p>
    <w:p w14:paraId="6A159352" w14:textId="0DDCCC65" w:rsidR="008377B0" w:rsidRDefault="008377B0" w:rsidP="008377B0">
      <w:pPr>
        <w:pStyle w:val="CoMBodytext"/>
        <w:rPr>
          <w:rFonts w:ascii="Arial" w:hAnsi="Arial"/>
        </w:rPr>
      </w:pPr>
      <w:r w:rsidRPr="008377B0">
        <w:rPr>
          <w:rFonts w:ascii="Arial" w:hAnsi="Arial"/>
        </w:rPr>
        <w:t>A meeting quorum will be the majority of committee members.</w:t>
      </w:r>
    </w:p>
    <w:p w14:paraId="30451DC6" w14:textId="553D88C3" w:rsidR="00284981" w:rsidRPr="008377B0" w:rsidRDefault="00284981" w:rsidP="00284981">
      <w:pPr>
        <w:pStyle w:val="CoMHeading2"/>
        <w:spacing w:line="288" w:lineRule="auto"/>
      </w:pPr>
      <w:r>
        <w:t>Amendment, modification or variation</w:t>
      </w:r>
    </w:p>
    <w:p w14:paraId="6A99FB28" w14:textId="71EACC97" w:rsidR="00284981" w:rsidRPr="008377B0" w:rsidRDefault="00284981" w:rsidP="008377B0">
      <w:pPr>
        <w:pStyle w:val="CoMBodytext"/>
        <w:rPr>
          <w:rFonts w:ascii="Arial" w:hAnsi="Arial"/>
        </w:rPr>
      </w:pPr>
      <w:r>
        <w:rPr>
          <w:rFonts w:ascii="Arial" w:hAnsi="Arial"/>
        </w:rPr>
        <w:t>These Terms of Reference may be amended</w:t>
      </w:r>
      <w:r w:rsidR="00C144D5">
        <w:rPr>
          <w:rFonts w:ascii="Arial" w:hAnsi="Arial"/>
        </w:rPr>
        <w:t xml:space="preserve"> by recommendation of management to councillors by briefing paper, subject to the Council’s Delegations Policy. The current and active version will be published on the City of Melbourne website</w:t>
      </w:r>
      <w:r>
        <w:rPr>
          <w:rFonts w:ascii="Arial" w:hAnsi="Arial"/>
        </w:rPr>
        <w:t>.</w:t>
      </w:r>
    </w:p>
    <w:p w14:paraId="58C19052" w14:textId="77777777" w:rsidR="008377B0" w:rsidRPr="008377B0" w:rsidRDefault="008377B0" w:rsidP="008377B0">
      <w:pPr>
        <w:pStyle w:val="CoMHeading2"/>
        <w:spacing w:line="288" w:lineRule="auto"/>
      </w:pPr>
      <w:bookmarkStart w:id="11" w:name="_Toc62049509"/>
      <w:r w:rsidRPr="008377B0">
        <w:t>Evaluation</w:t>
      </w:r>
      <w:bookmarkEnd w:id="11"/>
      <w:r w:rsidRPr="008377B0">
        <w:t xml:space="preserve"> and review</w:t>
      </w:r>
    </w:p>
    <w:p w14:paraId="14CA8A56" w14:textId="2B557F40" w:rsidR="008377B0" w:rsidRPr="008377B0" w:rsidRDefault="008377B0" w:rsidP="008377B0">
      <w:pPr>
        <w:pStyle w:val="CoMBodytext"/>
        <w:rPr>
          <w:rFonts w:ascii="Arial" w:hAnsi="Arial"/>
        </w:rPr>
      </w:pPr>
      <w:r w:rsidRPr="008377B0">
        <w:rPr>
          <w:rFonts w:ascii="Arial" w:hAnsi="Arial"/>
        </w:rPr>
        <w:t xml:space="preserve">City of Melbourne will evaluate the </w:t>
      </w:r>
      <w:r w:rsidR="00280AC2">
        <w:rPr>
          <w:rFonts w:ascii="Arial" w:hAnsi="Arial"/>
        </w:rPr>
        <w:t>CEAC</w:t>
      </w:r>
      <w:r w:rsidR="00280AC2" w:rsidRPr="008377B0">
        <w:rPr>
          <w:rFonts w:ascii="Arial" w:hAnsi="Arial"/>
        </w:rPr>
        <w:t xml:space="preserve">’s </w:t>
      </w:r>
      <w:r w:rsidRPr="008377B0">
        <w:rPr>
          <w:rFonts w:ascii="Arial" w:hAnsi="Arial"/>
        </w:rPr>
        <w:t xml:space="preserve">performance and report to Council </w:t>
      </w:r>
      <w:r w:rsidR="00550743">
        <w:rPr>
          <w:rFonts w:ascii="Arial" w:hAnsi="Arial"/>
        </w:rPr>
        <w:t>within four weeks of the end of the term on</w:t>
      </w:r>
      <w:r w:rsidRPr="008377B0">
        <w:rPr>
          <w:rFonts w:ascii="Arial" w:hAnsi="Arial"/>
        </w:rPr>
        <w:t xml:space="preserve"> the outcomes of its activities</w:t>
      </w:r>
      <w:r w:rsidR="00550743">
        <w:rPr>
          <w:rFonts w:ascii="Arial" w:hAnsi="Arial"/>
        </w:rPr>
        <w:t>.</w:t>
      </w:r>
    </w:p>
    <w:p w14:paraId="3929B1FA" w14:textId="77777777" w:rsidR="008377B0" w:rsidRDefault="008377B0" w:rsidP="008377B0">
      <w:pPr>
        <w:pStyle w:val="CoMHeading2"/>
        <w:spacing w:line="288" w:lineRule="auto"/>
      </w:pPr>
      <w:bookmarkStart w:id="12" w:name="_Toc62049510"/>
      <w:r>
        <w:t>Insurance</w:t>
      </w:r>
      <w:bookmarkEnd w:id="12"/>
    </w:p>
    <w:p w14:paraId="0F9D8828" w14:textId="6499CAFE" w:rsidR="008377B0" w:rsidRPr="008377B0" w:rsidRDefault="008377B0" w:rsidP="008377B0">
      <w:pPr>
        <w:pStyle w:val="CoMBodytext"/>
        <w:rPr>
          <w:rFonts w:ascii="Arial" w:hAnsi="Arial"/>
        </w:rPr>
      </w:pPr>
      <w:r w:rsidRPr="008377B0">
        <w:rPr>
          <w:rFonts w:ascii="Arial" w:hAnsi="Arial"/>
        </w:rPr>
        <w:t xml:space="preserve">Members of the </w:t>
      </w:r>
      <w:r w:rsidR="00280AC2">
        <w:rPr>
          <w:rFonts w:ascii="Arial" w:hAnsi="Arial"/>
        </w:rPr>
        <w:t>CEAC</w:t>
      </w:r>
      <w:r w:rsidR="00280AC2" w:rsidRPr="008377B0">
        <w:rPr>
          <w:rFonts w:ascii="Arial" w:hAnsi="Arial"/>
        </w:rPr>
        <w:t xml:space="preserve"> </w:t>
      </w:r>
      <w:r w:rsidRPr="008377B0">
        <w:rPr>
          <w:rFonts w:ascii="Arial" w:hAnsi="Arial"/>
        </w:rPr>
        <w:t xml:space="preserve">will be covered under the Council's insurance program and will not be responsible for any cost or liability incurred by Council as a consequence of Council acting on the advice of the </w:t>
      </w:r>
      <w:r w:rsidR="00280AC2">
        <w:rPr>
          <w:rFonts w:ascii="Arial" w:hAnsi="Arial"/>
        </w:rPr>
        <w:t>CEAC</w:t>
      </w:r>
      <w:r w:rsidRPr="008377B0">
        <w:rPr>
          <w:rFonts w:ascii="Arial" w:hAnsi="Arial"/>
        </w:rPr>
        <w:t>.</w:t>
      </w:r>
    </w:p>
    <w:p w14:paraId="297D332F" w14:textId="77777777" w:rsidR="008377B0" w:rsidRDefault="008377B0" w:rsidP="008377B0">
      <w:pPr>
        <w:pStyle w:val="CoMHeading2"/>
        <w:spacing w:line="288" w:lineRule="auto"/>
      </w:pPr>
      <w:bookmarkStart w:id="13" w:name="_Toc62049511"/>
      <w:r>
        <w:t>Expenses</w:t>
      </w:r>
      <w:bookmarkEnd w:id="13"/>
    </w:p>
    <w:p w14:paraId="432164F2" w14:textId="769A3453" w:rsidR="008377B0" w:rsidRPr="008377B0" w:rsidRDefault="008377B0" w:rsidP="008377B0">
      <w:pPr>
        <w:pStyle w:val="CoMBodytext"/>
        <w:rPr>
          <w:rFonts w:ascii="Arial" w:hAnsi="Arial"/>
        </w:rPr>
      </w:pPr>
      <w:r w:rsidRPr="008377B0">
        <w:rPr>
          <w:rFonts w:ascii="Arial" w:hAnsi="Arial"/>
        </w:rPr>
        <w:t xml:space="preserve">No member of the </w:t>
      </w:r>
      <w:r w:rsidR="00284981">
        <w:rPr>
          <w:rFonts w:ascii="Arial" w:hAnsi="Arial"/>
        </w:rPr>
        <w:t>CEAC</w:t>
      </w:r>
      <w:r w:rsidR="00284981" w:rsidRPr="008377B0">
        <w:rPr>
          <w:rFonts w:ascii="Arial" w:hAnsi="Arial"/>
        </w:rPr>
        <w:t xml:space="preserve"> </w:t>
      </w:r>
      <w:r w:rsidRPr="008377B0">
        <w:rPr>
          <w:rFonts w:ascii="Arial" w:hAnsi="Arial"/>
        </w:rPr>
        <w:t xml:space="preserve">will incur any expense in relation to his or her activities as a member of the </w:t>
      </w:r>
      <w:r w:rsidR="00280AC2">
        <w:rPr>
          <w:rFonts w:ascii="Arial" w:hAnsi="Arial"/>
        </w:rPr>
        <w:t>CEAC</w:t>
      </w:r>
      <w:r w:rsidRPr="008377B0">
        <w:rPr>
          <w:rFonts w:ascii="Arial" w:hAnsi="Arial"/>
        </w:rPr>
        <w:t>, without the prior approval of Council’s nominated officer.</w:t>
      </w:r>
    </w:p>
    <w:p w14:paraId="732A6DB4" w14:textId="57B7A8AD" w:rsidR="008377B0" w:rsidRDefault="00C144D5" w:rsidP="008377B0">
      <w:pPr>
        <w:pStyle w:val="CoMHeading2"/>
        <w:spacing w:line="288" w:lineRule="auto"/>
      </w:pPr>
      <w:r>
        <w:t>Indemnity</w:t>
      </w:r>
    </w:p>
    <w:p w14:paraId="5091865F" w14:textId="365D7F81" w:rsidR="002171BC" w:rsidRPr="002171BC" w:rsidRDefault="008377B0" w:rsidP="00375614">
      <w:pPr>
        <w:pStyle w:val="CoMBodytext"/>
        <w:rPr>
          <w:rFonts w:ascii="Arial" w:hAnsi="Arial"/>
        </w:rPr>
      </w:pPr>
      <w:r w:rsidRPr="008377B0">
        <w:rPr>
          <w:rFonts w:ascii="Arial" w:hAnsi="Arial"/>
        </w:rPr>
        <w:t xml:space="preserve">Council will indemnify the members of the </w:t>
      </w:r>
      <w:r w:rsidR="00280AC2">
        <w:rPr>
          <w:rFonts w:ascii="Arial" w:hAnsi="Arial"/>
        </w:rPr>
        <w:t>CEAC</w:t>
      </w:r>
      <w:r w:rsidR="00280AC2" w:rsidRPr="008377B0">
        <w:rPr>
          <w:rFonts w:ascii="Arial" w:hAnsi="Arial"/>
        </w:rPr>
        <w:t xml:space="preserve"> </w:t>
      </w:r>
      <w:r w:rsidRPr="008377B0">
        <w:rPr>
          <w:rFonts w:ascii="Arial" w:hAnsi="Arial"/>
        </w:rPr>
        <w:t xml:space="preserve">against any claim or cost that arises from their activities as a member of the </w:t>
      </w:r>
      <w:r w:rsidR="00284981">
        <w:rPr>
          <w:rFonts w:ascii="Arial" w:hAnsi="Arial"/>
        </w:rPr>
        <w:t>CEAC</w:t>
      </w:r>
      <w:r w:rsidRPr="008377B0">
        <w:rPr>
          <w:rFonts w:ascii="Arial" w:hAnsi="Arial"/>
        </w:rPr>
        <w:t>, providing such activities are</w:t>
      </w:r>
      <w:r w:rsidR="00C144D5">
        <w:rPr>
          <w:rFonts w:ascii="Arial" w:hAnsi="Arial"/>
        </w:rPr>
        <w:t xml:space="preserve"> consistent with these terms of reference and the law</w:t>
      </w:r>
      <w:r w:rsidRPr="008377B0">
        <w:rPr>
          <w:rFonts w:ascii="Arial" w:hAnsi="Arial"/>
        </w:rPr>
        <w:t>.</w:t>
      </w:r>
    </w:p>
    <w:sectPr w:rsidR="002171BC" w:rsidRPr="002171BC" w:rsidSect="00350B19">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A0F9" w14:textId="77777777" w:rsidR="008377B0" w:rsidRDefault="008377B0" w:rsidP="008377B0">
      <w:r>
        <w:separator/>
      </w:r>
    </w:p>
  </w:endnote>
  <w:endnote w:type="continuationSeparator" w:id="0">
    <w:p w14:paraId="59B1302B" w14:textId="77777777" w:rsidR="008377B0" w:rsidRDefault="008377B0" w:rsidP="0083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02268"/>
      <w:docPartObj>
        <w:docPartGallery w:val="Page Numbers (Bottom of Page)"/>
        <w:docPartUnique/>
      </w:docPartObj>
    </w:sdtPr>
    <w:sdtEndPr>
      <w:rPr>
        <w:noProof/>
      </w:rPr>
    </w:sdtEndPr>
    <w:sdtContent>
      <w:p w14:paraId="75C9EC9C" w14:textId="1F7F74C5" w:rsidR="00350B19" w:rsidRDefault="00350B19">
        <w:pPr>
          <w:pStyle w:val="Footer"/>
        </w:pPr>
        <w:r w:rsidRPr="00350B19">
          <w:rPr>
            <w:rFonts w:ascii="Arial" w:hAnsi="Arial" w:cs="Arial"/>
          </w:rPr>
          <w:fldChar w:fldCharType="begin"/>
        </w:r>
        <w:r w:rsidRPr="00350B19">
          <w:rPr>
            <w:rFonts w:ascii="Arial" w:hAnsi="Arial" w:cs="Arial"/>
          </w:rPr>
          <w:instrText xml:space="preserve"> PAGE   \* MERGEFORMAT </w:instrText>
        </w:r>
        <w:r w:rsidRPr="00350B19">
          <w:rPr>
            <w:rFonts w:ascii="Arial" w:hAnsi="Arial" w:cs="Arial"/>
          </w:rPr>
          <w:fldChar w:fldCharType="separate"/>
        </w:r>
        <w:r w:rsidR="005E635A">
          <w:rPr>
            <w:rFonts w:ascii="Arial" w:hAnsi="Arial" w:cs="Arial"/>
            <w:noProof/>
          </w:rPr>
          <w:t>4</w:t>
        </w:r>
        <w:r w:rsidRPr="00350B19">
          <w:rPr>
            <w:rFonts w:ascii="Arial" w:hAnsi="Arial" w:cs="Arial"/>
            <w:noProof/>
          </w:rPr>
          <w:fldChar w:fldCharType="end"/>
        </w:r>
      </w:p>
    </w:sdtContent>
  </w:sdt>
  <w:p w14:paraId="3DD50203" w14:textId="77777777" w:rsidR="00350B19" w:rsidRDefault="0035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31B0" w14:textId="77777777" w:rsidR="008377B0" w:rsidRDefault="008377B0" w:rsidP="008377B0">
      <w:r>
        <w:separator/>
      </w:r>
    </w:p>
  </w:footnote>
  <w:footnote w:type="continuationSeparator" w:id="0">
    <w:p w14:paraId="7DA4B4F0" w14:textId="77777777" w:rsidR="008377B0" w:rsidRDefault="008377B0" w:rsidP="0083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11AB"/>
    <w:multiLevelType w:val="hybridMultilevel"/>
    <w:tmpl w:val="1512A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B11042"/>
    <w:multiLevelType w:val="hybridMultilevel"/>
    <w:tmpl w:val="EAA6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72AE5"/>
    <w:multiLevelType w:val="hybridMultilevel"/>
    <w:tmpl w:val="0A549B8C"/>
    <w:lvl w:ilvl="0" w:tplc="2D7440E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067D80"/>
    <w:multiLevelType w:val="hybridMultilevel"/>
    <w:tmpl w:val="B9126F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79224E35"/>
    <w:multiLevelType w:val="hybridMultilevel"/>
    <w:tmpl w:val="01D6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B0"/>
    <w:rsid w:val="00015E68"/>
    <w:rsid w:val="000521C5"/>
    <w:rsid w:val="0008133F"/>
    <w:rsid w:val="000C642E"/>
    <w:rsid w:val="000F7D41"/>
    <w:rsid w:val="00133D21"/>
    <w:rsid w:val="00136C8E"/>
    <w:rsid w:val="00173840"/>
    <w:rsid w:val="002171BC"/>
    <w:rsid w:val="00280AC2"/>
    <w:rsid w:val="00284981"/>
    <w:rsid w:val="00292E18"/>
    <w:rsid w:val="002F6867"/>
    <w:rsid w:val="002F77BC"/>
    <w:rsid w:val="00350B19"/>
    <w:rsid w:val="00355B98"/>
    <w:rsid w:val="00370F72"/>
    <w:rsid w:val="00375614"/>
    <w:rsid w:val="003A6FC1"/>
    <w:rsid w:val="003B13AF"/>
    <w:rsid w:val="0043143B"/>
    <w:rsid w:val="004B0BCA"/>
    <w:rsid w:val="004C3485"/>
    <w:rsid w:val="004F1BD9"/>
    <w:rsid w:val="00550743"/>
    <w:rsid w:val="00553DF8"/>
    <w:rsid w:val="00575BB9"/>
    <w:rsid w:val="00597BED"/>
    <w:rsid w:val="005A0995"/>
    <w:rsid w:val="005E3EE7"/>
    <w:rsid w:val="005E635A"/>
    <w:rsid w:val="005E63E9"/>
    <w:rsid w:val="005F3710"/>
    <w:rsid w:val="00675896"/>
    <w:rsid w:val="00682BD5"/>
    <w:rsid w:val="006A19AD"/>
    <w:rsid w:val="006A27ED"/>
    <w:rsid w:val="006B4205"/>
    <w:rsid w:val="006B4737"/>
    <w:rsid w:val="006D19E2"/>
    <w:rsid w:val="006E305E"/>
    <w:rsid w:val="00714120"/>
    <w:rsid w:val="008377B0"/>
    <w:rsid w:val="008B5EB6"/>
    <w:rsid w:val="008D3F83"/>
    <w:rsid w:val="008D5EE9"/>
    <w:rsid w:val="00964E1B"/>
    <w:rsid w:val="00996FEF"/>
    <w:rsid w:val="009A22D8"/>
    <w:rsid w:val="009A7E56"/>
    <w:rsid w:val="00A36F5D"/>
    <w:rsid w:val="00AA288B"/>
    <w:rsid w:val="00AC0289"/>
    <w:rsid w:val="00B335B8"/>
    <w:rsid w:val="00B34BCA"/>
    <w:rsid w:val="00B6108D"/>
    <w:rsid w:val="00B93B32"/>
    <w:rsid w:val="00BA1228"/>
    <w:rsid w:val="00C144D5"/>
    <w:rsid w:val="00C64B3A"/>
    <w:rsid w:val="00C742CD"/>
    <w:rsid w:val="00C863DF"/>
    <w:rsid w:val="00C92F7E"/>
    <w:rsid w:val="00CA6123"/>
    <w:rsid w:val="00CF085A"/>
    <w:rsid w:val="00D42F0D"/>
    <w:rsid w:val="00D533DB"/>
    <w:rsid w:val="00D5761B"/>
    <w:rsid w:val="00D73AFF"/>
    <w:rsid w:val="00D811B1"/>
    <w:rsid w:val="00DE5DFE"/>
    <w:rsid w:val="00F91CD1"/>
    <w:rsid w:val="00FD2464"/>
    <w:rsid w:val="00FD26A2"/>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DE37"/>
  <w15:chartTrackingRefBased/>
  <w15:docId w15:val="{68B69434-582B-48EB-AFE9-8247450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B0"/>
    <w:rPr>
      <w:rFonts w:ascii="Times" w:eastAsia="Times New Roman" w:hAnsi="Times"/>
      <w:sz w:val="22"/>
      <w:lang w:eastAsia="en-US"/>
    </w:rPr>
  </w:style>
  <w:style w:type="paragraph" w:styleId="Heading1">
    <w:name w:val="heading 1"/>
    <w:basedOn w:val="Normal"/>
    <w:next w:val="Normal"/>
    <w:link w:val="Heading1Char"/>
    <w:uiPriority w:val="9"/>
    <w:qFormat/>
    <w:rsid w:val="008377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77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77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Heading1">
    <w:name w:val="CoM_Heading1"/>
    <w:basedOn w:val="Heading1"/>
    <w:next w:val="Heading1"/>
    <w:link w:val="CoMHeading1Char"/>
    <w:qFormat/>
    <w:rsid w:val="008377B0"/>
    <w:pPr>
      <w:keepLines w:val="0"/>
      <w:spacing w:before="500" w:after="300"/>
    </w:pPr>
    <w:rPr>
      <w:rFonts w:ascii="Arial" w:eastAsia="Cambria" w:hAnsi="Arial" w:cs="Arial"/>
      <w:b/>
      <w:bCs/>
      <w:caps/>
      <w:color w:val="0A9A59"/>
      <w:kern w:val="32"/>
      <w:lang w:val="en-US"/>
    </w:rPr>
  </w:style>
  <w:style w:type="character" w:customStyle="1" w:styleId="CoMHeading1Char">
    <w:name w:val="CoM_Heading1 Char"/>
    <w:link w:val="CoMHeading1"/>
    <w:rsid w:val="008377B0"/>
    <w:rPr>
      <w:rFonts w:eastAsia="Cambria" w:cs="Arial"/>
      <w:b/>
      <w:bCs/>
      <w:caps/>
      <w:color w:val="0A9A59"/>
      <w:kern w:val="32"/>
      <w:sz w:val="32"/>
      <w:szCs w:val="32"/>
      <w:lang w:val="en-US" w:eastAsia="en-US"/>
    </w:rPr>
  </w:style>
  <w:style w:type="paragraph" w:customStyle="1" w:styleId="CoMHeading2">
    <w:name w:val="CoM_Heading2"/>
    <w:basedOn w:val="Heading2"/>
    <w:next w:val="Heading2"/>
    <w:link w:val="CoMHeading2Char"/>
    <w:qFormat/>
    <w:rsid w:val="008377B0"/>
    <w:pPr>
      <w:keepLines w:val="0"/>
      <w:spacing w:before="200" w:after="100"/>
    </w:pPr>
    <w:rPr>
      <w:rFonts w:ascii="Arial" w:eastAsia="Cambria" w:hAnsi="Arial" w:cs="Arial"/>
      <w:b/>
      <w:bCs/>
      <w:iCs/>
      <w:color w:val="009FAC"/>
      <w:sz w:val="22"/>
      <w:szCs w:val="22"/>
    </w:rPr>
  </w:style>
  <w:style w:type="paragraph" w:customStyle="1" w:styleId="CoMBodytext">
    <w:name w:val="CoM_Body text"/>
    <w:basedOn w:val="Normal"/>
    <w:link w:val="CoMBodytextChar"/>
    <w:qFormat/>
    <w:rsid w:val="008377B0"/>
    <w:pPr>
      <w:tabs>
        <w:tab w:val="left" w:pos="1134"/>
        <w:tab w:val="left" w:pos="2268"/>
        <w:tab w:val="left" w:pos="3402"/>
        <w:tab w:val="left" w:pos="4536"/>
        <w:tab w:val="left" w:pos="5670"/>
        <w:tab w:val="left" w:pos="6804"/>
        <w:tab w:val="left" w:pos="7938"/>
        <w:tab w:val="left" w:pos="9072"/>
      </w:tabs>
      <w:spacing w:line="288" w:lineRule="auto"/>
    </w:pPr>
    <w:rPr>
      <w:rFonts w:eastAsia="Cambria" w:cs="Arial"/>
      <w:sz w:val="20"/>
      <w:szCs w:val="16"/>
    </w:rPr>
  </w:style>
  <w:style w:type="character" w:customStyle="1" w:styleId="CoMHeading2Char">
    <w:name w:val="CoM_Heading2 Char"/>
    <w:link w:val="CoMHeading2"/>
    <w:rsid w:val="008377B0"/>
    <w:rPr>
      <w:rFonts w:eastAsia="Cambria" w:cs="Arial"/>
      <w:b/>
      <w:bCs/>
      <w:iCs/>
      <w:color w:val="009FAC"/>
      <w:sz w:val="22"/>
      <w:szCs w:val="22"/>
      <w:lang w:eastAsia="en-US"/>
    </w:rPr>
  </w:style>
  <w:style w:type="character" w:customStyle="1" w:styleId="CoMBodytextChar">
    <w:name w:val="CoM_Body text Char"/>
    <w:link w:val="CoMBodytext"/>
    <w:rsid w:val="008377B0"/>
    <w:rPr>
      <w:rFonts w:eastAsia="Cambria" w:cs="Arial"/>
      <w:szCs w:val="16"/>
      <w:lang w:eastAsia="en-US"/>
    </w:rPr>
  </w:style>
  <w:style w:type="paragraph" w:customStyle="1" w:styleId="CoMHeading3">
    <w:name w:val="CoM_Heading3"/>
    <w:basedOn w:val="Heading2"/>
    <w:next w:val="Heading3"/>
    <w:qFormat/>
    <w:rsid w:val="008377B0"/>
    <w:pPr>
      <w:keepLines w:val="0"/>
      <w:spacing w:before="240" w:after="60"/>
    </w:pPr>
    <w:rPr>
      <w:rFonts w:ascii="Cambria" w:eastAsia="Times New Roman" w:hAnsi="Cambria" w:cs="Times New Roman"/>
      <w:b/>
      <w:bCs/>
      <w:i/>
      <w:iCs/>
      <w:color w:val="auto"/>
      <w:sz w:val="20"/>
      <w:szCs w:val="28"/>
      <w:lang w:val="en-US"/>
    </w:rPr>
  </w:style>
  <w:style w:type="character" w:styleId="CommentReference">
    <w:name w:val="annotation reference"/>
    <w:basedOn w:val="DefaultParagraphFont"/>
    <w:uiPriority w:val="99"/>
    <w:semiHidden/>
    <w:unhideWhenUsed/>
    <w:rsid w:val="008377B0"/>
    <w:rPr>
      <w:sz w:val="16"/>
      <w:szCs w:val="16"/>
    </w:rPr>
  </w:style>
  <w:style w:type="paragraph" w:styleId="CommentText">
    <w:name w:val="annotation text"/>
    <w:basedOn w:val="Normal"/>
    <w:link w:val="CommentTextChar"/>
    <w:uiPriority w:val="99"/>
    <w:semiHidden/>
    <w:unhideWhenUsed/>
    <w:rsid w:val="008377B0"/>
    <w:rPr>
      <w:sz w:val="20"/>
    </w:rPr>
  </w:style>
  <w:style w:type="character" w:customStyle="1" w:styleId="CommentTextChar">
    <w:name w:val="Comment Text Char"/>
    <w:basedOn w:val="DefaultParagraphFont"/>
    <w:link w:val="CommentText"/>
    <w:uiPriority w:val="99"/>
    <w:semiHidden/>
    <w:rsid w:val="008377B0"/>
  </w:style>
  <w:style w:type="character" w:customStyle="1" w:styleId="Heading1Char">
    <w:name w:val="Heading 1 Char"/>
    <w:basedOn w:val="DefaultParagraphFont"/>
    <w:link w:val="Heading1"/>
    <w:uiPriority w:val="9"/>
    <w:rsid w:val="008377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77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77B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3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B0"/>
    <w:rPr>
      <w:rFonts w:ascii="Segoe UI" w:hAnsi="Segoe UI" w:cs="Segoe UI"/>
      <w:sz w:val="18"/>
      <w:szCs w:val="18"/>
    </w:rPr>
  </w:style>
  <w:style w:type="paragraph" w:styleId="Header">
    <w:name w:val="header"/>
    <w:basedOn w:val="Normal"/>
    <w:link w:val="HeaderChar"/>
    <w:rsid w:val="008377B0"/>
    <w:pPr>
      <w:tabs>
        <w:tab w:val="center" w:pos="4819"/>
        <w:tab w:val="right" w:pos="9071"/>
      </w:tabs>
    </w:pPr>
  </w:style>
  <w:style w:type="character" w:customStyle="1" w:styleId="HeaderChar">
    <w:name w:val="Header Char"/>
    <w:basedOn w:val="DefaultParagraphFont"/>
    <w:link w:val="Header"/>
    <w:rsid w:val="008377B0"/>
    <w:rPr>
      <w:rFonts w:ascii="Times" w:eastAsia="Times New Roman" w:hAnsi="Times"/>
      <w:sz w:val="22"/>
      <w:lang w:eastAsia="en-US"/>
    </w:rPr>
  </w:style>
  <w:style w:type="paragraph" w:customStyle="1" w:styleId="CharChar1">
    <w:name w:val="Char Char1"/>
    <w:basedOn w:val="Normal"/>
    <w:rsid w:val="008377B0"/>
    <w:pPr>
      <w:spacing w:after="160" w:line="240" w:lineRule="exact"/>
    </w:pPr>
    <w:rPr>
      <w:rFonts w:ascii="Tahoma" w:hAnsi="Tahoma" w:cs="Tahoma"/>
      <w:sz w:val="20"/>
      <w:lang w:val="en-US"/>
    </w:rPr>
  </w:style>
  <w:style w:type="paragraph" w:styleId="Footer">
    <w:name w:val="footer"/>
    <w:basedOn w:val="Normal"/>
    <w:link w:val="FooterChar"/>
    <w:uiPriority w:val="99"/>
    <w:unhideWhenUsed/>
    <w:rsid w:val="008377B0"/>
    <w:pPr>
      <w:tabs>
        <w:tab w:val="center" w:pos="4513"/>
        <w:tab w:val="right" w:pos="9026"/>
      </w:tabs>
    </w:pPr>
  </w:style>
  <w:style w:type="character" w:customStyle="1" w:styleId="FooterChar">
    <w:name w:val="Footer Char"/>
    <w:basedOn w:val="DefaultParagraphFont"/>
    <w:link w:val="Footer"/>
    <w:uiPriority w:val="99"/>
    <w:rsid w:val="008377B0"/>
    <w:rPr>
      <w:rFonts w:ascii="Times" w:eastAsia="Times New Roman" w:hAnsi="Times"/>
      <w:sz w:val="22"/>
      <w:lang w:eastAsia="en-US"/>
    </w:rPr>
  </w:style>
  <w:style w:type="paragraph" w:styleId="CommentSubject">
    <w:name w:val="annotation subject"/>
    <w:basedOn w:val="CommentText"/>
    <w:next w:val="CommentText"/>
    <w:link w:val="CommentSubjectChar"/>
    <w:uiPriority w:val="99"/>
    <w:semiHidden/>
    <w:unhideWhenUsed/>
    <w:rsid w:val="004C3485"/>
    <w:rPr>
      <w:b/>
      <w:bCs/>
    </w:rPr>
  </w:style>
  <w:style w:type="character" w:customStyle="1" w:styleId="CommentSubjectChar">
    <w:name w:val="Comment Subject Char"/>
    <w:basedOn w:val="CommentTextChar"/>
    <w:link w:val="CommentSubject"/>
    <w:uiPriority w:val="99"/>
    <w:semiHidden/>
    <w:rsid w:val="004C3485"/>
    <w:rPr>
      <w:rFonts w:ascii="Times" w:eastAsia="Times New Roman" w:hAnsi="Times"/>
      <w:b/>
      <w:bCs/>
      <w:lang w:eastAsia="en-US"/>
    </w:rPr>
  </w:style>
  <w:style w:type="paragraph" w:customStyle="1" w:styleId="DocumentTitle">
    <w:name w:val="Document Title"/>
    <w:basedOn w:val="Normal"/>
    <w:next w:val="Subtitle"/>
    <w:qFormat/>
    <w:rsid w:val="00350B19"/>
    <w:pPr>
      <w:spacing w:before="600" w:after="480" w:line="276" w:lineRule="auto"/>
    </w:pPr>
    <w:rPr>
      <w:rFonts w:ascii="Arial" w:eastAsia="MS Mincho" w:hAnsi="Arial"/>
      <w:noProof/>
      <w:sz w:val="52"/>
      <w:szCs w:val="24"/>
    </w:rPr>
  </w:style>
  <w:style w:type="paragraph" w:styleId="Subtitle">
    <w:name w:val="Subtitle"/>
    <w:basedOn w:val="Normal"/>
    <w:next w:val="Normal"/>
    <w:link w:val="SubtitleChar"/>
    <w:rsid w:val="00350B19"/>
    <w:pPr>
      <w:spacing w:after="360" w:line="276" w:lineRule="auto"/>
    </w:pPr>
    <w:rPr>
      <w:rFonts w:ascii="Arial" w:eastAsia="MS Gothic" w:hAnsi="Arial"/>
      <w:sz w:val="44"/>
      <w:szCs w:val="24"/>
    </w:rPr>
  </w:style>
  <w:style w:type="character" w:customStyle="1" w:styleId="SubtitleChar">
    <w:name w:val="Subtitle Char"/>
    <w:basedOn w:val="DefaultParagraphFont"/>
    <w:link w:val="Subtitle"/>
    <w:rsid w:val="00350B19"/>
    <w:rPr>
      <w:rFonts w:eastAsia="MS Gothic"/>
      <w:sz w:val="4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383">
      <w:bodyDiv w:val="1"/>
      <w:marLeft w:val="0"/>
      <w:marRight w:val="0"/>
      <w:marTop w:val="0"/>
      <w:marBottom w:val="0"/>
      <w:divBdr>
        <w:top w:val="none" w:sz="0" w:space="0" w:color="auto"/>
        <w:left w:val="none" w:sz="0" w:space="0" w:color="auto"/>
        <w:bottom w:val="none" w:sz="0" w:space="0" w:color="auto"/>
        <w:right w:val="none" w:sz="0" w:space="0" w:color="auto"/>
      </w:divBdr>
    </w:div>
    <w:div w:id="1085223809">
      <w:bodyDiv w:val="1"/>
      <w:marLeft w:val="0"/>
      <w:marRight w:val="0"/>
      <w:marTop w:val="0"/>
      <w:marBottom w:val="0"/>
      <w:divBdr>
        <w:top w:val="none" w:sz="0" w:space="0" w:color="auto"/>
        <w:left w:val="none" w:sz="0" w:space="0" w:color="auto"/>
        <w:bottom w:val="none" w:sz="0" w:space="0" w:color="auto"/>
        <w:right w:val="none" w:sz="0" w:space="0" w:color="auto"/>
      </w:divBdr>
    </w:div>
    <w:div w:id="1533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8B8F-90D7-4AC7-9D2D-3952D2CB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Stewart</dc:creator>
  <cp:keywords/>
  <dc:description/>
  <cp:lastModifiedBy>Elin Thompson</cp:lastModifiedBy>
  <cp:revision>2</cp:revision>
  <cp:lastPrinted>2023-07-12T01:20:00Z</cp:lastPrinted>
  <dcterms:created xsi:type="dcterms:W3CDTF">2023-07-12T02:22:00Z</dcterms:created>
  <dcterms:modified xsi:type="dcterms:W3CDTF">2023-07-12T02:22:00Z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