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5C8E0" w14:textId="77777777" w:rsidR="00185A47" w:rsidRPr="00F51CDC" w:rsidRDefault="00185A47">
      <w:pPr>
        <w:rPr>
          <w:rFonts w:ascii="Arial" w:hAnsi="Arial" w:cs="Arial"/>
        </w:rPr>
      </w:pPr>
      <w:bookmarkStart w:id="0" w:name="_GoBack"/>
      <w:bookmarkEnd w:id="0"/>
    </w:p>
    <w:sdt>
      <w:sdtPr>
        <w:rPr>
          <w:rFonts w:ascii="Arial" w:hAnsi="Arial" w:cs="Arial"/>
        </w:rPr>
        <w:id w:val="-947006240"/>
        <w:docPartObj>
          <w:docPartGallery w:val="Cover Pages"/>
          <w:docPartUnique/>
        </w:docPartObj>
      </w:sdtPr>
      <w:sdtEndPr/>
      <w:sdtContent>
        <w:p w14:paraId="38682C3E" w14:textId="77777777" w:rsidR="00185A47" w:rsidRPr="00F51CDC" w:rsidRDefault="00185A47">
          <w:pPr>
            <w:rPr>
              <w:rFonts w:ascii="Arial" w:hAnsi="Arial" w:cs="Arial"/>
            </w:rPr>
          </w:pPr>
        </w:p>
        <w:p w14:paraId="0F760B76" w14:textId="77777777" w:rsidR="00185A47" w:rsidRPr="00F51CDC" w:rsidRDefault="00185A47">
          <w:pPr>
            <w:rPr>
              <w:rFonts w:ascii="Arial" w:hAnsi="Arial" w:cs="Arial"/>
            </w:rPr>
          </w:pPr>
          <w:r w:rsidRPr="00F51CDC">
            <w:rPr>
              <w:rFonts w:ascii="Arial" w:hAnsi="Arial" w:cs="Arial"/>
              <w:noProof/>
              <w:color w:val="2B579A"/>
              <w:shd w:val="clear" w:color="auto" w:fill="E6E6E6"/>
              <w:lang w:eastAsia="en-AU"/>
            </w:rPr>
            <mc:AlternateContent>
              <mc:Choice Requires="wps">
                <w:drawing>
                  <wp:anchor distT="45720" distB="45720" distL="114300" distR="114300" simplePos="0" relativeHeight="251658245" behindDoc="0" locked="1" layoutInCell="1" allowOverlap="1" wp14:anchorId="3EA2658A" wp14:editId="27CD442C">
                    <wp:simplePos x="0" y="0"/>
                    <wp:positionH relativeFrom="page">
                      <wp:align>left</wp:align>
                    </wp:positionH>
                    <wp:positionV relativeFrom="page">
                      <wp:align>bottom</wp:align>
                    </wp:positionV>
                    <wp:extent cx="7538400" cy="14328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400" cy="1432800"/>
                            </a:xfrm>
                            <a:prstGeom prst="rect">
                              <a:avLst/>
                            </a:prstGeom>
                            <a:noFill/>
                            <a:ln w="9525">
                              <a:noFill/>
                              <a:miter lim="800000"/>
                              <a:headEnd/>
                              <a:tailEnd/>
                            </a:ln>
                          </wps:spPr>
                          <wps:txbx>
                            <w:txbxContent>
                              <w:tbl>
                                <w:tblPr>
                                  <w:tblStyle w:val="clear"/>
                                  <w:tblW w:w="0" w:type="auto"/>
                                  <w:tblLayout w:type="fixed"/>
                                  <w:tblLook w:val="04A0" w:firstRow="1" w:lastRow="0" w:firstColumn="1" w:lastColumn="0" w:noHBand="0" w:noVBand="1"/>
                                </w:tblPr>
                                <w:tblGrid>
                                  <w:gridCol w:w="7797"/>
                                  <w:gridCol w:w="2268"/>
                                </w:tblGrid>
                                <w:tr w:rsidR="006C25CD" w14:paraId="16349B9D" w14:textId="77777777" w:rsidTr="009D2C85">
                                  <w:tc>
                                    <w:tcPr>
                                      <w:tcW w:w="7797" w:type="dxa"/>
                                    </w:tcPr>
                                    <w:p w14:paraId="7687648A" w14:textId="391F0BD7" w:rsidR="006C25CD" w:rsidRPr="001C0512" w:rsidRDefault="00853945" w:rsidP="001C0512">
                                      <w:pPr>
                                        <w:pStyle w:val="CoverDate"/>
                                      </w:pPr>
                                      <w:sdt>
                                        <w:sdtPr>
                                          <w:tag w:val="ClientName"/>
                                          <w:id w:val="223958057"/>
                                          <w:placeholder>
                                            <w:docPart w:val="C3D1A4521EE1427AAF01ED09A470242F"/>
                                          </w:placeholder>
                                          <w:dataBinding w:xpath="/root[1]/Client[1]" w:storeItemID="{728E7BA2-E689-4A2C-ABFF-EB89584A5CDE}"/>
                                          <w15:appearance w15:val="hidden"/>
                                          <w:text/>
                                        </w:sdtPr>
                                        <w:sdtEndPr/>
                                        <w:sdtContent>
                                          <w:r w:rsidR="006C25CD">
                                            <w:t>City of Melbourne</w:t>
                                          </w:r>
                                        </w:sdtContent>
                                      </w:sdt>
                                    </w:p>
                                  </w:tc>
                                  <w:tc>
                                    <w:tcPr>
                                      <w:tcW w:w="2268" w:type="dxa"/>
                                      <w:vMerge w:val="restart"/>
                                      <w:shd w:val="clear" w:color="auto" w:fill="auto"/>
                                      <w:vAlign w:val="bottom"/>
                                    </w:tcPr>
                                    <w:p w14:paraId="4328FB11" w14:textId="41FB51B6" w:rsidR="006C25CD" w:rsidRDefault="006C25CD" w:rsidP="001C0512">
                                      <w:pPr>
                                        <w:jc w:val="right"/>
                                      </w:pPr>
                                      <w:r>
                                        <w:rPr>
                                          <w:noProof/>
                                          <w:lang w:eastAsia="en-AU"/>
                                        </w:rPr>
                                        <w:drawing>
                                          <wp:inline distT="0" distB="0" distL="0" distR="0" wp14:anchorId="617A80AB" wp14:editId="3D57832A">
                                            <wp:extent cx="1440180" cy="542925"/>
                                            <wp:effectExtent l="0" t="0" r="7620" b="9525"/>
                                            <wp:docPr id="1783282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82259" name="Picture 1783282259"/>
                                                    <pic:cNvPicPr/>
                                                  </pic:nvPicPr>
                                                  <pic:blipFill>
                                                    <a:blip r:embed="rId13">
                                                      <a:extLst>
                                                        <a:ext uri="{28A0092B-C50C-407E-A947-70E740481C1C}">
                                                          <a14:useLocalDpi xmlns:a14="http://schemas.microsoft.com/office/drawing/2010/main" val="0"/>
                                                        </a:ext>
                                                      </a:extLst>
                                                    </a:blip>
                                                    <a:stretch>
                                                      <a:fillRect/>
                                                    </a:stretch>
                                                  </pic:blipFill>
                                                  <pic:spPr>
                                                    <a:xfrm>
                                                      <a:off x="0" y="0"/>
                                                      <a:ext cx="1440180" cy="542925"/>
                                                    </a:xfrm>
                                                    <a:prstGeom prst="rect">
                                                      <a:avLst/>
                                                    </a:prstGeom>
                                                  </pic:spPr>
                                                </pic:pic>
                                              </a:graphicData>
                                            </a:graphic>
                                          </wp:inline>
                                        </w:drawing>
                                      </w:r>
                                    </w:p>
                                  </w:tc>
                                </w:tr>
                                <w:tr w:rsidR="006C25CD" w14:paraId="7E26D698" w14:textId="77777777" w:rsidTr="009D2C85">
                                  <w:tc>
                                    <w:tcPr>
                                      <w:tcW w:w="7797" w:type="dxa"/>
                                    </w:tcPr>
                                    <w:p w14:paraId="7B4280BE" w14:textId="09C64B81" w:rsidR="006C25CD" w:rsidRPr="001C0512" w:rsidRDefault="00853945" w:rsidP="001C0512">
                                      <w:pPr>
                                        <w:pStyle w:val="CoverDate"/>
                                      </w:pPr>
                                      <w:sdt>
                                        <w:sdtPr>
                                          <w:alias w:val="Date"/>
                                          <w:tag w:val="Date"/>
                                          <w:id w:val="1189416703"/>
                                          <w:placeholder>
                                            <w:docPart w:val="7ED64F25F234472BACC6B2D8AB8EDDC2"/>
                                          </w:placeholder>
                                          <w:dataBinding w:xpath="/root[1]/Date[1]" w:storeItemID="{728E7BA2-E689-4A2C-ABFF-EB89584A5CDE}"/>
                                          <w:date w:fullDate="2023-10-20T00:00:00Z">
                                            <w:dateFormat w:val="dd.MM.yy"/>
                                            <w:lid w:val="en-AU"/>
                                            <w:storeMappedDataAs w:val="dateTime"/>
                                            <w:calendar w:val="gregorian"/>
                                          </w:date>
                                        </w:sdtPr>
                                        <w:sdtEndPr/>
                                        <w:sdtContent>
                                          <w:r w:rsidR="006C25CD">
                                            <w:t>20.10.23</w:t>
                                          </w:r>
                                        </w:sdtContent>
                                      </w:sdt>
                                    </w:p>
                                  </w:tc>
                                  <w:tc>
                                    <w:tcPr>
                                      <w:tcW w:w="2268" w:type="dxa"/>
                                      <w:vMerge/>
                                      <w:shd w:val="clear" w:color="auto" w:fill="auto"/>
                                    </w:tcPr>
                                    <w:p w14:paraId="4151E765" w14:textId="77777777" w:rsidR="006C25CD" w:rsidRDefault="006C25CD" w:rsidP="001C0512"/>
                                  </w:tc>
                                </w:tr>
                              </w:tbl>
                              <w:p w14:paraId="33037B4F" w14:textId="77777777" w:rsidR="006C25CD" w:rsidRDefault="006C25CD" w:rsidP="001C0512">
                                <w:pPr>
                                  <w:pStyle w:val="spacer"/>
                                </w:pPr>
                              </w:p>
                            </w:txbxContent>
                          </wps:txbx>
                          <wps:bodyPr rot="0" vert="horz" wrap="square" lIns="540000" tIns="0" rIns="540000" bIns="540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EA2658A" id="_x0000_t202" coordsize="21600,21600" o:spt="202" path="m,l,21600r21600,l21600,xe">
                    <v:stroke joinstyle="miter"/>
                    <v:path gradientshapeok="t" o:connecttype="rect"/>
                  </v:shapetype>
                  <v:shape id="Text Box 29" o:spid="_x0000_s1026" type="#_x0000_t202" style="position:absolute;margin-left:0;margin-top:0;width:593.55pt;height:112.8pt;z-index:251658245;visibility:visible;mso-wrap-style:square;mso-width-percent:0;mso-height-percent:0;mso-wrap-distance-left:9pt;mso-wrap-distance-top:3.6pt;mso-wrap-distance-right:9pt;mso-wrap-distance-bottom:3.6pt;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" filled="f" stroked="f">
                    <v:textbox style="mso-fit-shape-to-text:t" inset="15mm,0,15mm,15mm">
                      <w:txbxContent>
                        <w:tbl>
                          <w:tblPr>
                            <w:tblStyle w:val="clear"/>
                            <w:tblW w:w="0" w:type="auto"/>
                            <w:tblLayout w:type="fixed"/>
                            <w:tblLook w:val="04A0" w:firstRow="1" w:lastRow="0" w:firstColumn="1" w:lastColumn="0" w:noHBand="0" w:noVBand="1"/>
                          </w:tblPr>
                          <w:tblGrid>
                            <w:gridCol w:w="7797"/>
                            <w:gridCol w:w="2268"/>
                          </w:tblGrid>
                          <w:tr w:rsidR="006C25CD" w14:paraId="16349B9D" w14:textId="77777777" w:rsidTr="009D2C85">
                            <w:tc>
                              <w:tcPr>
                                <w:tcW w:w="7797" w:type="dxa"/>
                              </w:tcPr>
                              <w:p w14:paraId="7687648A" w14:textId="391F0BD7" w:rsidR="006C25CD" w:rsidRPr="001C0512" w:rsidRDefault="00853945" w:rsidP="001C0512">
                                <w:pPr>
                                  <w:pStyle w:val="CoverDate"/>
                                </w:pPr>
                                <w:sdt>
                                  <w:sdtPr>
                                    <w:tag w:val="ClientName"/>
                                    <w:id w:val="223958057"/>
                                    <w:placeholder>
                                      <w:docPart w:val="C3D1A4521EE1427AAF01ED09A470242F"/>
                                    </w:placeholder>
                                    <w:dataBinding w:xpath="/root[1]/Client[1]" w:storeItemID="{728E7BA2-E689-4A2C-ABFF-EB89584A5CDE}"/>
                                    <w15:appearance w15:val="hidden"/>
                                    <w:text/>
                                  </w:sdtPr>
                                  <w:sdtEndPr/>
                                  <w:sdtContent>
                                    <w:r w:rsidR="006C25CD">
                                      <w:t>City of Melbourne</w:t>
                                    </w:r>
                                  </w:sdtContent>
                                </w:sdt>
                              </w:p>
                            </w:tc>
                            <w:tc>
                              <w:tcPr>
                                <w:tcW w:w="2268" w:type="dxa"/>
                                <w:vMerge w:val="restart"/>
                                <w:shd w:val="clear" w:color="auto" w:fill="auto"/>
                                <w:vAlign w:val="bottom"/>
                              </w:tcPr>
                              <w:p w14:paraId="4328FB11" w14:textId="41FB51B6" w:rsidR="006C25CD" w:rsidRDefault="006C25CD" w:rsidP="001C0512">
                                <w:pPr>
                                  <w:jc w:val="right"/>
                                </w:pPr>
                                <w:r>
                                  <w:rPr>
                                    <w:noProof/>
                                    <w:lang w:eastAsia="en-AU"/>
                                  </w:rPr>
                                  <w:drawing>
                                    <wp:inline distT="0" distB="0" distL="0" distR="0" wp14:anchorId="617A80AB" wp14:editId="3D57832A">
                                      <wp:extent cx="1440180" cy="542925"/>
                                      <wp:effectExtent l="0" t="0" r="7620" b="9525"/>
                                      <wp:docPr id="1783282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82259" name="Picture 1783282259"/>
                                              <pic:cNvPicPr/>
                                            </pic:nvPicPr>
                                            <pic:blipFill>
                                              <a:blip r:embed="rId13">
                                                <a:extLst>
                                                  <a:ext uri="{28A0092B-C50C-407E-A947-70E740481C1C}">
                                                    <a14:useLocalDpi xmlns:a14="http://schemas.microsoft.com/office/drawing/2010/main" val="0"/>
                                                  </a:ext>
                                                </a:extLst>
                                              </a:blip>
                                              <a:stretch>
                                                <a:fillRect/>
                                              </a:stretch>
                                            </pic:blipFill>
                                            <pic:spPr>
                                              <a:xfrm>
                                                <a:off x="0" y="0"/>
                                                <a:ext cx="1440180" cy="542925"/>
                                              </a:xfrm>
                                              <a:prstGeom prst="rect">
                                                <a:avLst/>
                                              </a:prstGeom>
                                            </pic:spPr>
                                          </pic:pic>
                                        </a:graphicData>
                                      </a:graphic>
                                    </wp:inline>
                                  </w:drawing>
                                </w:r>
                              </w:p>
                            </w:tc>
                          </w:tr>
                          <w:tr w:rsidR="006C25CD" w14:paraId="7E26D698" w14:textId="77777777" w:rsidTr="009D2C85">
                            <w:tc>
                              <w:tcPr>
                                <w:tcW w:w="7797" w:type="dxa"/>
                              </w:tcPr>
                              <w:p w14:paraId="7B4280BE" w14:textId="09C64B81" w:rsidR="006C25CD" w:rsidRPr="001C0512" w:rsidRDefault="00853945" w:rsidP="001C0512">
                                <w:pPr>
                                  <w:pStyle w:val="CoverDate"/>
                                </w:pPr>
                                <w:sdt>
                                  <w:sdtPr>
                                    <w:alias w:val="Date"/>
                                    <w:tag w:val="Date"/>
                                    <w:id w:val="1189416703"/>
                                    <w:placeholder>
                                      <w:docPart w:val="7ED64F25F234472BACC6B2D8AB8EDDC2"/>
                                    </w:placeholder>
                                    <w:dataBinding w:xpath="/root[1]/Date[1]" w:storeItemID="{728E7BA2-E689-4A2C-ABFF-EB89584A5CDE}"/>
                                    <w:date w:fullDate="2023-10-20T00:00:00Z">
                                      <w:dateFormat w:val="dd.MM.yy"/>
                                      <w:lid w:val="en-AU"/>
                                      <w:storeMappedDataAs w:val="dateTime"/>
                                      <w:calendar w:val="gregorian"/>
                                    </w:date>
                                  </w:sdtPr>
                                  <w:sdtEndPr/>
                                  <w:sdtContent>
                                    <w:r w:rsidR="006C25CD">
                                      <w:t>20.10.23</w:t>
                                    </w:r>
                                  </w:sdtContent>
                                </w:sdt>
                              </w:p>
                            </w:tc>
                            <w:tc>
                              <w:tcPr>
                                <w:tcW w:w="2268" w:type="dxa"/>
                                <w:vMerge/>
                                <w:shd w:val="clear" w:color="auto" w:fill="auto"/>
                              </w:tcPr>
                              <w:p w14:paraId="4151E765" w14:textId="77777777" w:rsidR="006C25CD" w:rsidRDefault="006C25CD" w:rsidP="001C0512"/>
                            </w:tc>
                          </w:tr>
                        </w:tbl>
                        <w:p w14:paraId="33037B4F" w14:textId="77777777" w:rsidR="006C25CD" w:rsidRDefault="006C25CD" w:rsidP="001C0512">
                          <w:pPr>
                            <w:pStyle w:val="spacer"/>
                          </w:pPr>
                        </w:p>
                      </w:txbxContent>
                    </v:textbox>
                    <w10:wrap anchorx="page" anchory="page"/>
                    <w10:anchorlock/>
                  </v:shape>
                </w:pict>
              </mc:Fallback>
            </mc:AlternateContent>
          </w:r>
          <w:r w:rsidRPr="00F51CDC">
            <w:rPr>
              <w:rFonts w:ascii="Arial" w:hAnsi="Arial" w:cs="Arial"/>
              <w:noProof/>
              <w:color w:val="2B579A"/>
              <w:shd w:val="clear" w:color="auto" w:fill="E6E6E6"/>
              <w:lang w:eastAsia="en-AU"/>
            </w:rPr>
            <mc:AlternateContent>
              <mc:Choice Requires="wps">
                <w:drawing>
                  <wp:anchor distT="45720" distB="45720" distL="114300" distR="114300" simplePos="0" relativeHeight="251658244" behindDoc="0" locked="1" layoutInCell="1" allowOverlap="1" wp14:anchorId="5D401CD8" wp14:editId="12AF10B6">
                    <wp:simplePos x="0" y="0"/>
                    <wp:positionH relativeFrom="page">
                      <wp:align>left</wp:align>
                    </wp:positionH>
                    <wp:positionV relativeFrom="page">
                      <wp:align>top</wp:align>
                    </wp:positionV>
                    <wp:extent cx="7536815" cy="2146935"/>
                    <wp:effectExtent l="0" t="0" r="0" b="1079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815" cy="2147455"/>
                            </a:xfrm>
                            <a:prstGeom prst="rect">
                              <a:avLst/>
                            </a:prstGeom>
                            <a:noFill/>
                            <a:ln w="9525">
                              <a:noFill/>
                              <a:miter lim="800000"/>
                              <a:headEnd/>
                              <a:tailEnd/>
                            </a:ln>
                          </wps:spPr>
                          <wps:txbx>
                            <w:txbxContent>
                              <w:sdt>
                                <w:sdtPr>
                                  <w:rPr>
                                    <w:color w:val="000000" w:themeColor="text1"/>
                                    <w:sz w:val="80"/>
                                    <w:szCs w:val="80"/>
                                  </w:rPr>
                                  <w:alias w:val="Title"/>
                                  <w:tag w:val=""/>
                                  <w:id w:val="-838690577"/>
                                  <w:dataBinding w:prefixMappings="xmlns:ns0='http://purl.org/dc/elements/1.1/' xmlns:ns1='http://schemas.openxmlformats.org/package/2006/metadata/core-properties' " w:xpath="/ns1:coreProperties[1]/ns0:title[1]" w:storeItemID="{6C3C8BC8-F283-45AE-878A-BAB7291924A1}"/>
                                  <w:text w:multiLine="1"/>
                                </w:sdtPr>
                                <w:sdtEndPr/>
                                <w:sdtContent>
                                  <w:p w14:paraId="6040EB56" w14:textId="39DF37E8" w:rsidR="006C25CD" w:rsidRPr="00C72DA6" w:rsidRDefault="006C25CD" w:rsidP="001C0512">
                                    <w:pPr>
                                      <w:pStyle w:val="CoverTitle"/>
                                      <w:rPr>
                                        <w:color w:val="000000" w:themeColor="text1"/>
                                        <w:sz w:val="80"/>
                                        <w:szCs w:val="80"/>
                                      </w:rPr>
                                    </w:pPr>
                                    <w:r w:rsidRPr="00C72DA6">
                                      <w:rPr>
                                        <w:color w:val="000000" w:themeColor="text1"/>
                                        <w:sz w:val="80"/>
                                        <w:szCs w:val="80"/>
                                      </w:rPr>
                                      <w:t>The Greenline Project Master Plan</w:t>
                                    </w:r>
                                  </w:p>
                                </w:sdtContent>
                              </w:sdt>
                              <w:p w14:paraId="35911D22" w14:textId="1F97B276" w:rsidR="006C25CD" w:rsidRPr="00C72DA6" w:rsidRDefault="006C25CD" w:rsidP="001C0512">
                                <w:pPr>
                                  <w:pStyle w:val="CoverSubtitle"/>
                                  <w:rPr>
                                    <w:color w:val="000000" w:themeColor="text1"/>
                                  </w:rPr>
                                </w:pPr>
                                <w:r w:rsidRPr="00C72DA6">
                                  <w:rPr>
                                    <w:color w:val="000000" w:themeColor="text1"/>
                                  </w:rPr>
                                  <w:t>Round Two Engagement Summary Report</w:t>
                                </w:r>
                              </w:p>
                              <w:p w14:paraId="1B17617E" w14:textId="77777777" w:rsidR="006C25CD" w:rsidRDefault="006C25CD"/>
                            </w:txbxContent>
                          </wps:txbx>
                          <wps:bodyPr rot="0" vert="horz" wrap="square" lIns="540000" tIns="540000" rIns="54000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5D401CD8" id="Text Box 28" o:spid="_x0000_s1027" type="#_x0000_t202" style="position:absolute;margin-left:0;margin-top:0;width:593.45pt;height:169.05pt;z-index:251658244;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" filled="f" stroked="f">
                    <v:textbox style="mso-fit-shape-to-text:t" inset="15mm,15mm,15mm,0">
                      <w:txbxContent>
                        <w:sdt>
                          <w:sdtPr>
                            <w:rPr>
                              <w:color w:val="000000" w:themeColor="text1"/>
                              <w:sz w:val="80"/>
                              <w:szCs w:val="80"/>
                            </w:rPr>
                            <w:alias w:val="Title"/>
                            <w:tag w:val=""/>
                            <w:id w:val="-838690577"/>
                            <w:dataBinding w:prefixMappings="xmlns:ns0='http://purl.org/dc/elements/1.1/' xmlns:ns1='http://schemas.openxmlformats.org/package/2006/metadata/core-properties' " w:xpath="/ns1:coreProperties[1]/ns0:title[1]" w:storeItemID="{6C3C8BC8-F283-45AE-878A-BAB7291924A1}"/>
                            <w:text w:multiLine="1"/>
                          </w:sdtPr>
                          <w:sdtContent>
                            <w:p w14:paraId="6040EB56" w14:textId="39DF37E8" w:rsidR="006C25CD" w:rsidRPr="00C72DA6" w:rsidRDefault="006C25CD" w:rsidP="001C0512">
                              <w:pPr>
                                <w:pStyle w:val="CoverTitle"/>
                                <w:rPr>
                                  <w:color w:val="000000" w:themeColor="text1"/>
                                  <w:sz w:val="80"/>
                                  <w:szCs w:val="80"/>
                                </w:rPr>
                              </w:pPr>
                              <w:r w:rsidRPr="00C72DA6">
                                <w:rPr>
                                  <w:color w:val="000000" w:themeColor="text1"/>
                                  <w:sz w:val="80"/>
                                  <w:szCs w:val="80"/>
                                </w:rPr>
                                <w:t>The Greenline Project Master Plan</w:t>
                              </w:r>
                            </w:p>
                          </w:sdtContent>
                        </w:sdt>
                        <w:p w14:paraId="35911D22" w14:textId="1F97B276" w:rsidR="006C25CD" w:rsidRPr="00C72DA6" w:rsidRDefault="006C25CD" w:rsidP="001C0512">
                          <w:pPr>
                            <w:pStyle w:val="CoverSubtitle"/>
                            <w:rPr>
                              <w:color w:val="000000" w:themeColor="text1"/>
                            </w:rPr>
                          </w:pPr>
                          <w:r w:rsidRPr="00C72DA6">
                            <w:rPr>
                              <w:color w:val="000000" w:themeColor="text1"/>
                            </w:rPr>
                            <w:t>Round Two Engagement Summary Report</w:t>
                          </w:r>
                        </w:p>
                        <w:p w14:paraId="1B17617E" w14:textId="77777777" w:rsidR="006C25CD" w:rsidRDefault="006C25CD"/>
                      </w:txbxContent>
                    </v:textbox>
                    <w10:wrap anchorx="page" anchory="page"/>
                    <w10:anchorlock/>
                  </v:shape>
                </w:pict>
              </mc:Fallback>
            </mc:AlternateContent>
          </w:r>
          <w:r w:rsidRPr="00F51CDC">
            <w:rPr>
              <w:rFonts w:ascii="Arial" w:hAnsi="Arial" w:cs="Arial"/>
              <w:noProof/>
              <w:color w:val="2B579A"/>
              <w:shd w:val="clear" w:color="auto" w:fill="E6E6E6"/>
              <w:lang w:eastAsia="en-AU"/>
            </w:rPr>
            <mc:AlternateContent>
              <mc:Choice Requires="wps">
                <w:drawing>
                  <wp:anchor distT="45720" distB="45720" distL="114300" distR="114300" simplePos="0" relativeHeight="251658243" behindDoc="1" locked="1" layoutInCell="1" allowOverlap="1" wp14:anchorId="22422C14" wp14:editId="00DF543B">
                    <wp:simplePos x="0" y="0"/>
                    <wp:positionH relativeFrom="page">
                      <wp:align>left</wp:align>
                    </wp:positionH>
                    <wp:positionV relativeFrom="page">
                      <wp:align>top</wp:align>
                    </wp:positionV>
                    <wp:extent cx="7596000" cy="10692000"/>
                    <wp:effectExtent l="0" t="0" r="508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6000" cy="10692000"/>
                            </a:xfrm>
                            <a:prstGeom prst="rect">
                              <a:avLst/>
                            </a:prstGeom>
                            <a:solidFill>
                              <a:srgbClr val="FFFFFF"/>
                            </a:solidFill>
                            <a:ln w="9525">
                              <a:noFill/>
                              <a:miter lim="800000"/>
                              <a:headEnd/>
                              <a:tailEnd/>
                            </a:ln>
                          </wps:spPr>
                          <wps:txbx>
                            <w:txbxContent>
                              <w:p w14:paraId="6B03E4D4" w14:textId="5DAF6C43" w:rsidR="006C25CD" w:rsidRDefault="006C25CD" w:rsidP="00330340">
                                <w:pPr>
                                  <w:pStyle w:val="spacer"/>
                                </w:pPr>
                                <w:r w:rsidRPr="00330340">
                                  <w:rPr>
                                    <w:noProof/>
                                    <w:color w:val="2B579A"/>
                                    <w:shd w:val="clear" w:color="auto" w:fill="E6E6E6"/>
                                    <w:lang w:val="en-AU" w:eastAsia="en-AU"/>
                                  </w:rPr>
                                  <w:drawing>
                                    <wp:inline distT="0" distB="0" distL="0" distR="0" wp14:anchorId="0F6E92DA" wp14:editId="3EC20F4A">
                                      <wp:extent cx="7563964" cy="107300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4">
                                                <a:extLst>
                                                  <a:ext uri="{28A0092B-C50C-407E-A947-70E740481C1C}">
                                                    <a14:useLocalDpi xmlns:a14="http://schemas.microsoft.com/office/drawing/2010/main" val="0"/>
                                                  </a:ext>
                                                </a:extLst>
                                              </a:blip>
                                              <a:srcRect l="32076" t="388" r="20956" b="-388"/>
                                              <a:stretch/>
                                            </pic:blipFill>
                                            <pic:spPr bwMode="auto">
                                              <a:xfrm>
                                                <a:off x="0" y="0"/>
                                                <a:ext cx="7563964" cy="107300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22C14" id="Text Box 17" o:spid="_x0000_s1028" type="#_x0000_t202" style="position:absolute;margin-left:0;margin-top:0;width:598.1pt;height:841.9pt;z-index:-251658237;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" stroked="f">
                    <v:textbox inset="0,0,0,0">
                      <w:txbxContent>
                        <w:p w14:paraId="6B03E4D4" w14:textId="5DAF6C43" w:rsidR="006C25CD" w:rsidRDefault="006C25CD" w:rsidP="00330340">
                          <w:pPr>
                            <w:pStyle w:val="spacer"/>
                          </w:pPr>
                          <w:r w:rsidRPr="00330340">
                            <w:rPr>
                              <w:noProof/>
                              <w:color w:val="2B579A"/>
                              <w:shd w:val="clear" w:color="auto" w:fill="E6E6E6"/>
                              <w:lang w:val="en-AU" w:eastAsia="en-AU"/>
                            </w:rPr>
                            <w:drawing>
                              <wp:inline distT="0" distB="0" distL="0" distR="0" wp14:anchorId="0F6E92DA" wp14:editId="3EC20F4A">
                                <wp:extent cx="7563964" cy="107300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5">
                                          <a:extLst>
                                            <a:ext uri="{28A0092B-C50C-407E-A947-70E740481C1C}">
                                              <a14:useLocalDpi xmlns:a14="http://schemas.microsoft.com/office/drawing/2010/main" val="0"/>
                                            </a:ext>
                                          </a:extLst>
                                        </a:blip>
                                        <a:srcRect l="32076" t="388" r="20956" b="-388"/>
                                        <a:stretch/>
                                      </pic:blipFill>
                                      <pic:spPr bwMode="auto">
                                        <a:xfrm>
                                          <a:off x="0" y="0"/>
                                          <a:ext cx="7563964" cy="1073000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w10:anchorlock/>
                  </v:shape>
                </w:pict>
              </mc:Fallback>
            </mc:AlternateContent>
          </w:r>
          <w:r w:rsidRPr="00F51CDC">
            <w:rPr>
              <w:rFonts w:ascii="Arial" w:hAnsi="Arial" w:cs="Arial"/>
            </w:rPr>
            <w:br w:type="page"/>
          </w:r>
        </w:p>
      </w:sdtContent>
    </w:sdt>
    <w:p w14:paraId="0C978043" w14:textId="7EE35996" w:rsidR="006C4E2D" w:rsidRPr="00F51CDC" w:rsidRDefault="006C4E2D">
      <w:pPr>
        <w:rPr>
          <w:rFonts w:ascii="Arial" w:hAnsi="Arial" w:cs="Arial"/>
        </w:rPr>
      </w:pPr>
      <w:r w:rsidRPr="00F51CDC">
        <w:rPr>
          <w:rFonts w:ascii="Arial" w:hAnsi="Arial" w:cs="Arial"/>
          <w:noProof/>
          <w:color w:val="2B579A"/>
          <w:shd w:val="clear" w:color="auto" w:fill="E6E6E6"/>
          <w:lang w:eastAsia="en-AU"/>
        </w:rPr>
        <w:lastRenderedPageBreak/>
        <mc:AlternateContent>
          <mc:Choice Requires="wps">
            <w:drawing>
              <wp:anchor distT="45720" distB="45720" distL="114300" distR="114300" simplePos="0" relativeHeight="251658240" behindDoc="1" locked="1" layoutInCell="1" allowOverlap="1" wp14:anchorId="72F0C607" wp14:editId="7D7F9DEE">
                <wp:simplePos x="0" y="0"/>
                <wp:positionH relativeFrom="page">
                  <wp:align>left</wp:align>
                </wp:positionH>
                <wp:positionV relativeFrom="page">
                  <wp:align>top</wp:align>
                </wp:positionV>
                <wp:extent cx="7560000" cy="10692000"/>
                <wp:effectExtent l="0" t="0" r="3175" b="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chemeClr val="accent1"/>
                        </a:solidFill>
                        <a:ln w="9525">
                          <a:noFill/>
                          <a:miter lim="800000"/>
                          <a:headEnd/>
                          <a:tailEnd/>
                        </a:ln>
                      </wps:spPr>
                      <wps:txbx>
                        <w:txbxContent>
                          <w:tbl>
                            <w:tblPr>
                              <w:tblStyle w:val="clear"/>
                              <w:tblW w:w="4993" w:type="pct"/>
                              <w:tblLayout w:type="fixed"/>
                              <w:tblLook w:val="04A0" w:firstRow="1" w:lastRow="0" w:firstColumn="1" w:lastColumn="0" w:noHBand="0" w:noVBand="1"/>
                            </w:tblPr>
                            <w:tblGrid>
                              <w:gridCol w:w="3115"/>
                              <w:gridCol w:w="7627"/>
                            </w:tblGrid>
                            <w:tr w:rsidR="006C25CD" w14:paraId="6BACFF72" w14:textId="77777777" w:rsidTr="00CC57FA">
                              <w:trPr>
                                <w:trHeight w:val="10207"/>
                              </w:trPr>
                              <w:tc>
                                <w:tcPr>
                                  <w:tcW w:w="10742" w:type="dxa"/>
                                  <w:gridSpan w:val="2"/>
                                </w:tcPr>
                                <w:p w14:paraId="672403A7" w14:textId="77777777" w:rsidR="006C25CD" w:rsidRPr="006C4E2D" w:rsidRDefault="006C25CD" w:rsidP="006C4E2D">
                                  <w:pPr>
                                    <w:pStyle w:val="IntroText"/>
                                    <w:rPr>
                                      <w:sz w:val="80"/>
                                      <w:szCs w:val="80"/>
                                    </w:rPr>
                                  </w:pPr>
                                  <w:r w:rsidRPr="006C4E2D">
                                    <w:rPr>
                                      <w:sz w:val="80"/>
                                      <w:szCs w:val="80"/>
                                    </w:rPr>
                                    <w:t>Giving every person a voice.</w:t>
                                  </w:r>
                                </w:p>
                              </w:tc>
                            </w:tr>
                            <w:tr w:rsidR="006C25CD" w14:paraId="4A21901E" w14:textId="77777777" w:rsidTr="006C4E2D">
                              <w:trPr>
                                <w:trHeight w:val="2692"/>
                              </w:trPr>
                              <w:tc>
                                <w:tcPr>
                                  <w:tcW w:w="3115" w:type="dxa"/>
                                </w:tcPr>
                                <w:p w14:paraId="66D0BA30" w14:textId="77777777" w:rsidR="006C25CD" w:rsidRPr="00BE6A44" w:rsidRDefault="006C25CD" w:rsidP="00BE6A44">
                                  <w:pPr>
                                    <w:rPr>
                                      <w:rStyle w:val="BoldCtrlShiftAltB"/>
                                    </w:rPr>
                                  </w:pPr>
                                  <w:proofErr w:type="spellStart"/>
                                  <w:r w:rsidRPr="00BE6A44">
                                    <w:rPr>
                                      <w:rStyle w:val="BoldCtrlShiftAltB"/>
                                    </w:rPr>
                                    <w:t>Capire</w:t>
                                  </w:r>
                                  <w:proofErr w:type="spellEnd"/>
                                  <w:r w:rsidRPr="00BE6A44">
                                    <w:rPr>
                                      <w:rStyle w:val="BoldCtrlShiftAltB"/>
                                    </w:rPr>
                                    <w:t xml:space="preserve"> Consulting Group</w:t>
                                  </w:r>
                                </w:p>
                                <w:p w14:paraId="7083B45A" w14:textId="77777777" w:rsidR="006C25CD" w:rsidRDefault="006C25CD" w:rsidP="00BE6A44">
                                  <w:r>
                                    <w:t xml:space="preserve">The Commons, </w:t>
                                  </w:r>
                                </w:p>
                                <w:p w14:paraId="07AAD6A3" w14:textId="77777777" w:rsidR="006C25CD" w:rsidRDefault="006C25CD" w:rsidP="00BE6A44">
                                  <w:proofErr w:type="spellStart"/>
                                  <w:r>
                                    <w:t>Wurundjeri</w:t>
                                  </w:r>
                                  <w:proofErr w:type="spellEnd"/>
                                  <w:r>
                                    <w:t xml:space="preserve"> Country</w:t>
                                  </w:r>
                                </w:p>
                                <w:p w14:paraId="3FF8DB18" w14:textId="77777777" w:rsidR="006C25CD" w:rsidRDefault="006C25CD" w:rsidP="00BE6A44">
                                  <w:r>
                                    <w:t xml:space="preserve">36-38 </w:t>
                                  </w:r>
                                  <w:proofErr w:type="spellStart"/>
                                  <w:r>
                                    <w:t>Gipps</w:t>
                                  </w:r>
                                  <w:proofErr w:type="spellEnd"/>
                                  <w:r>
                                    <w:t xml:space="preserve"> Street, </w:t>
                                  </w:r>
                                </w:p>
                                <w:p w14:paraId="48FA042E" w14:textId="77777777" w:rsidR="006C25CD" w:rsidRDefault="006C25CD" w:rsidP="00BE6A44">
                                  <w:r>
                                    <w:t>Collingwood VIC 3066</w:t>
                                  </w:r>
                                </w:p>
                                <w:p w14:paraId="3A7F3818" w14:textId="77777777" w:rsidR="006C25CD" w:rsidRDefault="006C25CD" w:rsidP="00BE6A44">
                                  <w:r>
                                    <w:t>(03) 9285 9000</w:t>
                                  </w:r>
                                  <w:r>
                                    <w:br/>
                                  </w:r>
                                </w:p>
                                <w:p w14:paraId="3D97D353" w14:textId="77777777" w:rsidR="006C25CD" w:rsidRPr="00BE6A44" w:rsidRDefault="006C25CD" w:rsidP="00BE6A44">
                                  <w:pPr>
                                    <w:rPr>
                                      <w:rStyle w:val="BoldCtrlShiftAltB"/>
                                    </w:rPr>
                                  </w:pPr>
                                  <w:r w:rsidRPr="00BE6A44">
                                    <w:rPr>
                                      <w:rStyle w:val="BoldCtrlShiftAltB"/>
                                    </w:rPr>
                                    <w:t>info@capire.com.au</w:t>
                                  </w:r>
                                </w:p>
                                <w:p w14:paraId="5781548F" w14:textId="77777777" w:rsidR="006C25CD" w:rsidRDefault="006C25CD" w:rsidP="00BE6A44">
                                  <w:pPr>
                                    <w:rPr>
                                      <w:rStyle w:val="BoldCtrlShiftAltB"/>
                                    </w:rPr>
                                  </w:pPr>
                                  <w:r w:rsidRPr="00BE6A44">
                                    <w:rPr>
                                      <w:rStyle w:val="BoldCtrlShiftAltB"/>
                                    </w:rPr>
                                    <w:t>capire.com.au</w:t>
                                  </w:r>
                                </w:p>
                                <w:p w14:paraId="69D7491F" w14:textId="77777777" w:rsidR="006C25CD" w:rsidRDefault="006C25CD" w:rsidP="00BE6A44">
                                  <w:pPr>
                                    <w:rPr>
                                      <w:rStyle w:val="BoldCtrlShiftAltB"/>
                                    </w:rPr>
                                  </w:pPr>
                                </w:p>
                                <w:p w14:paraId="0492F27E" w14:textId="652AD2E1" w:rsidR="006C25CD" w:rsidRDefault="006C25CD" w:rsidP="00BE6A44">
                                  <w:proofErr w:type="spellStart"/>
                                  <w:r w:rsidRPr="00375191">
                                    <w:t>Capire</w:t>
                                  </w:r>
                                  <w:proofErr w:type="spellEnd"/>
                                  <w:r w:rsidRPr="00375191">
                                    <w:t xml:space="preserve"> acknowledges </w:t>
                                  </w:r>
                                  <w:r>
                                    <w:br/>
                                  </w:r>
                                  <w:r w:rsidRPr="00375191">
                                    <w:t xml:space="preserve">and deeply respects the </w:t>
                                  </w:r>
                                  <w:proofErr w:type="spellStart"/>
                                  <w:r w:rsidRPr="00375191">
                                    <w:t>Wurundjeri</w:t>
                                  </w:r>
                                  <w:proofErr w:type="spellEnd"/>
                                  <w:r w:rsidRPr="00375191">
                                    <w:t xml:space="preserve"> people and </w:t>
                                  </w:r>
                                  <w:r>
                                    <w:br/>
                                  </w:r>
                                  <w:r w:rsidRPr="00375191">
                                    <w:t xml:space="preserve">the Traditional Owners </w:t>
                                  </w:r>
                                  <w:r>
                                    <w:br/>
                                  </w:r>
                                  <w:r w:rsidRPr="00375191">
                                    <w:t>of the Victorian land.</w:t>
                                  </w:r>
                                </w:p>
                              </w:tc>
                              <w:tc>
                                <w:tcPr>
                                  <w:tcW w:w="7627" w:type="dxa"/>
                                  <w:vMerge w:val="restart"/>
                                  <w:vAlign w:val="bottom"/>
                                </w:tcPr>
                                <w:p w14:paraId="146D8F5D" w14:textId="77777777" w:rsidR="006C25CD" w:rsidRPr="00866708" w:rsidRDefault="006C25CD" w:rsidP="00BE6A44">
                                  <w:pPr>
                                    <w:pStyle w:val="spacer"/>
                                    <w:jc w:val="right"/>
                                  </w:pPr>
                                  <w:r>
                                    <w:rPr>
                                      <w:noProof/>
                                      <w:color w:val="2B579A"/>
                                      <w:shd w:val="clear" w:color="auto" w:fill="E6E6E6"/>
                                      <w:lang w:val="en-AU" w:eastAsia="en-AU"/>
                                    </w:rPr>
                                    <w:drawing>
                                      <wp:inline distT="0" distB="0" distL="0" distR="0" wp14:anchorId="1C9B9686" wp14:editId="17EA4BC7">
                                        <wp:extent cx="1205865" cy="417195"/>
                                        <wp:effectExtent l="0" t="0" r="0" b="1905"/>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6">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a16="http://schemas.microsoft.com/office/drawing/2014/main" xmlns:c="http://schemas.openxmlformats.org/drawingml/2006/chart" xmlns:asvg="http://schemas.microsoft.com/office/drawing/2016/SVG/main" r:embed="rId17"/>
                                                    </a:ext>
                                                  </a:extLst>
                                                </a:blip>
                                                <a:stretch>
                                                  <a:fillRect/>
                                                </a:stretch>
                                              </pic:blipFill>
                                              <pic:spPr>
                                                <a:xfrm>
                                                  <a:off x="0" y="0"/>
                                                  <a:ext cx="1205865" cy="417195"/>
                                                </a:xfrm>
                                                <a:prstGeom prst="rect">
                                                  <a:avLst/>
                                                </a:prstGeom>
                                              </pic:spPr>
                                            </pic:pic>
                                          </a:graphicData>
                                        </a:graphic>
                                      </wp:inline>
                                    </w:drawing>
                                  </w:r>
                                  <w:r w:rsidRPr="00866708">
                                    <w:br/>
                                  </w:r>
                                </w:p>
                              </w:tc>
                            </w:tr>
                            <w:tr w:rsidR="006C25CD" w14:paraId="7500D247" w14:textId="77777777" w:rsidTr="006C4E2D">
                              <w:trPr>
                                <w:trHeight w:val="1967"/>
                              </w:trPr>
                              <w:tc>
                                <w:tcPr>
                                  <w:tcW w:w="3115" w:type="dxa"/>
                                  <w:vAlign w:val="bottom"/>
                                </w:tcPr>
                                <w:p w14:paraId="04A2A49F" w14:textId="77777777" w:rsidR="006C25CD" w:rsidRDefault="006C25CD" w:rsidP="00BE6A44">
                                  <w:r>
                                    <w:rPr>
                                      <w:noProof/>
                                      <w:color w:val="2B579A"/>
                                      <w:shd w:val="clear" w:color="auto" w:fill="E6E6E6"/>
                                      <w:lang w:eastAsia="en-AU"/>
                                    </w:rPr>
                                    <w:drawing>
                                      <wp:inline distT="0" distB="0" distL="0" distR="0" wp14:anchorId="1269D482" wp14:editId="010A3015">
                                        <wp:extent cx="591429" cy="900000"/>
                                        <wp:effectExtent l="0" t="0" r="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Graphic 280"/>
                                                <pic:cNvPicPr/>
                                              </pic:nvPicPr>
                                              <pic:blipFill>
                                                <a:blip r:embed="rId18">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a16="http://schemas.microsoft.com/office/drawing/2014/main" xmlns:c="http://schemas.openxmlformats.org/drawingml/2006/chart" xmlns:asvg="http://schemas.microsoft.com/office/drawing/2016/SVG/main" r:embed="rId19"/>
                                                    </a:ext>
                                                  </a:extLst>
                                                </a:blip>
                                                <a:stretch>
                                                  <a:fillRect/>
                                                </a:stretch>
                                              </pic:blipFill>
                                              <pic:spPr>
                                                <a:xfrm>
                                                  <a:off x="0" y="0"/>
                                                  <a:ext cx="591429" cy="900000"/>
                                                </a:xfrm>
                                                <a:prstGeom prst="rect">
                                                  <a:avLst/>
                                                </a:prstGeom>
                                              </pic:spPr>
                                            </pic:pic>
                                          </a:graphicData>
                                        </a:graphic>
                                      </wp:inline>
                                    </w:drawing>
                                  </w:r>
                                </w:p>
                              </w:tc>
                              <w:tc>
                                <w:tcPr>
                                  <w:tcW w:w="7627" w:type="dxa"/>
                                  <w:vMerge/>
                                  <w:vAlign w:val="bottom"/>
                                </w:tcPr>
                                <w:p w14:paraId="6E921371" w14:textId="77777777" w:rsidR="006C25CD" w:rsidRDefault="006C25CD" w:rsidP="00BE6A44">
                                  <w:pPr>
                                    <w:pStyle w:val="spacer"/>
                                    <w:jc w:val="right"/>
                                    <w:rPr>
                                      <w:noProof/>
                                    </w:rPr>
                                  </w:pPr>
                                </w:p>
                              </w:tc>
                            </w:tr>
                          </w:tbl>
                          <w:p w14:paraId="3B8FF44A" w14:textId="77777777" w:rsidR="006C25CD" w:rsidRDefault="006C25CD" w:rsidP="006C4E2D"/>
                        </w:txbxContent>
                      </wps:txbx>
                      <wps:bodyPr rot="0" vert="horz" wrap="square" lIns="360000" tIns="360000" rIns="36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0C607" id="Text Box 25" o:spid="_x0000_s1029" type="#_x0000_t202" style="position:absolute;margin-left:0;margin-top:0;width:595.3pt;height:841.9pt;z-index:-251658240;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" fillcolor="#fdb917 [3204]" stroked="f">
                <v:textbox inset="10mm,10mm,10mm">
                  <w:txbxContent>
                    <w:tbl>
                      <w:tblPr>
                        <w:tblStyle w:val="clear"/>
                        <w:tblW w:w="4993" w:type="pct"/>
                        <w:tblLayout w:type="fixed"/>
                        <w:tblLook w:val="04A0" w:firstRow="1" w:lastRow="0" w:firstColumn="1" w:lastColumn="0" w:noHBand="0" w:noVBand="1"/>
                      </w:tblPr>
                      <w:tblGrid>
                        <w:gridCol w:w="3115"/>
                        <w:gridCol w:w="7627"/>
                      </w:tblGrid>
                      <w:tr w:rsidR="006C25CD" w14:paraId="6BACFF72" w14:textId="77777777" w:rsidTr="00CC57FA">
                        <w:trPr>
                          <w:trHeight w:val="10207"/>
                        </w:trPr>
                        <w:tc>
                          <w:tcPr>
                            <w:tcW w:w="10742" w:type="dxa"/>
                            <w:gridSpan w:val="2"/>
                          </w:tcPr>
                          <w:p w14:paraId="672403A7" w14:textId="77777777" w:rsidR="006C25CD" w:rsidRPr="006C4E2D" w:rsidRDefault="006C25CD" w:rsidP="006C4E2D">
                            <w:pPr>
                              <w:pStyle w:val="IntroText"/>
                              <w:rPr>
                                <w:sz w:val="80"/>
                                <w:szCs w:val="80"/>
                              </w:rPr>
                            </w:pPr>
                            <w:r w:rsidRPr="006C4E2D">
                              <w:rPr>
                                <w:sz w:val="80"/>
                                <w:szCs w:val="80"/>
                              </w:rPr>
                              <w:t>Giving every person a voice.</w:t>
                            </w:r>
                          </w:p>
                        </w:tc>
                      </w:tr>
                      <w:tr w:rsidR="006C25CD" w14:paraId="4A21901E" w14:textId="77777777" w:rsidTr="006C4E2D">
                        <w:trPr>
                          <w:trHeight w:val="2692"/>
                        </w:trPr>
                        <w:tc>
                          <w:tcPr>
                            <w:tcW w:w="3115" w:type="dxa"/>
                          </w:tcPr>
                          <w:p w14:paraId="66D0BA30" w14:textId="77777777" w:rsidR="006C25CD" w:rsidRPr="00BE6A44" w:rsidRDefault="006C25CD" w:rsidP="00BE6A44">
                            <w:pPr>
                              <w:rPr>
                                <w:rStyle w:val="BoldCtrlShiftAltB"/>
                              </w:rPr>
                            </w:pPr>
                            <w:proofErr w:type="spellStart"/>
                            <w:r w:rsidRPr="00BE6A44">
                              <w:rPr>
                                <w:rStyle w:val="BoldCtrlShiftAltB"/>
                              </w:rPr>
                              <w:t>Capire</w:t>
                            </w:r>
                            <w:proofErr w:type="spellEnd"/>
                            <w:r w:rsidRPr="00BE6A44">
                              <w:rPr>
                                <w:rStyle w:val="BoldCtrlShiftAltB"/>
                              </w:rPr>
                              <w:t xml:space="preserve"> Consulting Group</w:t>
                            </w:r>
                          </w:p>
                          <w:p w14:paraId="7083B45A" w14:textId="77777777" w:rsidR="006C25CD" w:rsidRDefault="006C25CD" w:rsidP="00BE6A44">
                            <w:r>
                              <w:t xml:space="preserve">The Commons, </w:t>
                            </w:r>
                          </w:p>
                          <w:p w14:paraId="07AAD6A3" w14:textId="77777777" w:rsidR="006C25CD" w:rsidRDefault="006C25CD" w:rsidP="00BE6A44">
                            <w:proofErr w:type="spellStart"/>
                            <w:r>
                              <w:t>Wurundjeri</w:t>
                            </w:r>
                            <w:proofErr w:type="spellEnd"/>
                            <w:r>
                              <w:t xml:space="preserve"> Country</w:t>
                            </w:r>
                          </w:p>
                          <w:p w14:paraId="3FF8DB18" w14:textId="77777777" w:rsidR="006C25CD" w:rsidRDefault="006C25CD" w:rsidP="00BE6A44">
                            <w:r>
                              <w:t xml:space="preserve">36-38 </w:t>
                            </w:r>
                            <w:proofErr w:type="spellStart"/>
                            <w:r>
                              <w:t>Gipps</w:t>
                            </w:r>
                            <w:proofErr w:type="spellEnd"/>
                            <w:r>
                              <w:t xml:space="preserve"> Street, </w:t>
                            </w:r>
                          </w:p>
                          <w:p w14:paraId="48FA042E" w14:textId="77777777" w:rsidR="006C25CD" w:rsidRDefault="006C25CD" w:rsidP="00BE6A44">
                            <w:r>
                              <w:t>Collingwood VIC 3066</w:t>
                            </w:r>
                          </w:p>
                          <w:p w14:paraId="3A7F3818" w14:textId="77777777" w:rsidR="006C25CD" w:rsidRDefault="006C25CD" w:rsidP="00BE6A44">
                            <w:r>
                              <w:t>(03) 9285 9000</w:t>
                            </w:r>
                            <w:r>
                              <w:br/>
                            </w:r>
                          </w:p>
                          <w:p w14:paraId="3D97D353" w14:textId="77777777" w:rsidR="006C25CD" w:rsidRPr="00BE6A44" w:rsidRDefault="006C25CD" w:rsidP="00BE6A44">
                            <w:pPr>
                              <w:rPr>
                                <w:rStyle w:val="BoldCtrlShiftAltB"/>
                              </w:rPr>
                            </w:pPr>
                            <w:r w:rsidRPr="00BE6A44">
                              <w:rPr>
                                <w:rStyle w:val="BoldCtrlShiftAltB"/>
                              </w:rPr>
                              <w:t>info@capire.com.au</w:t>
                            </w:r>
                          </w:p>
                          <w:p w14:paraId="5781548F" w14:textId="77777777" w:rsidR="006C25CD" w:rsidRDefault="006C25CD" w:rsidP="00BE6A44">
                            <w:pPr>
                              <w:rPr>
                                <w:rStyle w:val="BoldCtrlShiftAltB"/>
                              </w:rPr>
                            </w:pPr>
                            <w:r w:rsidRPr="00BE6A44">
                              <w:rPr>
                                <w:rStyle w:val="BoldCtrlShiftAltB"/>
                              </w:rPr>
                              <w:t>capire.com.au</w:t>
                            </w:r>
                          </w:p>
                          <w:p w14:paraId="69D7491F" w14:textId="77777777" w:rsidR="006C25CD" w:rsidRDefault="006C25CD" w:rsidP="00BE6A44">
                            <w:pPr>
                              <w:rPr>
                                <w:rStyle w:val="BoldCtrlShiftAltB"/>
                              </w:rPr>
                            </w:pPr>
                          </w:p>
                          <w:p w14:paraId="0492F27E" w14:textId="652AD2E1" w:rsidR="006C25CD" w:rsidRDefault="006C25CD" w:rsidP="00BE6A44">
                            <w:proofErr w:type="spellStart"/>
                            <w:r w:rsidRPr="00375191">
                              <w:t>Capire</w:t>
                            </w:r>
                            <w:proofErr w:type="spellEnd"/>
                            <w:r w:rsidRPr="00375191">
                              <w:t xml:space="preserve"> acknowledges </w:t>
                            </w:r>
                            <w:r>
                              <w:br/>
                            </w:r>
                            <w:r w:rsidRPr="00375191">
                              <w:t xml:space="preserve">and deeply respects the </w:t>
                            </w:r>
                            <w:proofErr w:type="spellStart"/>
                            <w:r w:rsidRPr="00375191">
                              <w:t>Wurundjeri</w:t>
                            </w:r>
                            <w:proofErr w:type="spellEnd"/>
                            <w:r w:rsidRPr="00375191">
                              <w:t xml:space="preserve"> people and </w:t>
                            </w:r>
                            <w:r>
                              <w:br/>
                            </w:r>
                            <w:r w:rsidRPr="00375191">
                              <w:t xml:space="preserve">the Traditional Owners </w:t>
                            </w:r>
                            <w:r>
                              <w:br/>
                            </w:r>
                            <w:r w:rsidRPr="00375191">
                              <w:t>of the Victorian land.</w:t>
                            </w:r>
                          </w:p>
                        </w:tc>
                        <w:tc>
                          <w:tcPr>
                            <w:tcW w:w="7627" w:type="dxa"/>
                            <w:vMerge w:val="restart"/>
                            <w:vAlign w:val="bottom"/>
                          </w:tcPr>
                          <w:p w14:paraId="146D8F5D" w14:textId="77777777" w:rsidR="006C25CD" w:rsidRPr="00866708" w:rsidRDefault="006C25CD" w:rsidP="00BE6A44">
                            <w:pPr>
                              <w:pStyle w:val="spacer"/>
                              <w:jc w:val="right"/>
                            </w:pPr>
                            <w:r>
                              <w:rPr>
                                <w:noProof/>
                                <w:color w:val="2B579A"/>
                                <w:shd w:val="clear" w:color="auto" w:fill="E6E6E6"/>
                                <w:lang w:val="en-AU" w:eastAsia="en-AU"/>
                              </w:rPr>
                              <w:drawing>
                                <wp:inline distT="0" distB="0" distL="0" distR="0" wp14:anchorId="1C9B9686" wp14:editId="17EA4BC7">
                                  <wp:extent cx="1205865" cy="417195"/>
                                  <wp:effectExtent l="0" t="0" r="0" b="1905"/>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6">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a16="http://schemas.microsoft.com/office/drawing/2014/main" xmlns:c="http://schemas.openxmlformats.org/drawingml/2006/chart" xmlns:asvg="http://schemas.microsoft.com/office/drawing/2016/SVG/main" r:embed="rId17"/>
                                              </a:ext>
                                            </a:extLst>
                                          </a:blip>
                                          <a:stretch>
                                            <a:fillRect/>
                                          </a:stretch>
                                        </pic:blipFill>
                                        <pic:spPr>
                                          <a:xfrm>
                                            <a:off x="0" y="0"/>
                                            <a:ext cx="1205865" cy="417195"/>
                                          </a:xfrm>
                                          <a:prstGeom prst="rect">
                                            <a:avLst/>
                                          </a:prstGeom>
                                        </pic:spPr>
                                      </pic:pic>
                                    </a:graphicData>
                                  </a:graphic>
                                </wp:inline>
                              </w:drawing>
                            </w:r>
                            <w:r w:rsidRPr="00866708">
                              <w:br/>
                            </w:r>
                          </w:p>
                        </w:tc>
                      </w:tr>
                      <w:tr w:rsidR="006C25CD" w14:paraId="7500D247" w14:textId="77777777" w:rsidTr="006C4E2D">
                        <w:trPr>
                          <w:trHeight w:val="1967"/>
                        </w:trPr>
                        <w:tc>
                          <w:tcPr>
                            <w:tcW w:w="3115" w:type="dxa"/>
                            <w:vAlign w:val="bottom"/>
                          </w:tcPr>
                          <w:p w14:paraId="04A2A49F" w14:textId="77777777" w:rsidR="006C25CD" w:rsidRDefault="006C25CD" w:rsidP="00BE6A44">
                            <w:r>
                              <w:rPr>
                                <w:noProof/>
                                <w:color w:val="2B579A"/>
                                <w:shd w:val="clear" w:color="auto" w:fill="E6E6E6"/>
                                <w:lang w:eastAsia="en-AU"/>
                              </w:rPr>
                              <w:drawing>
                                <wp:inline distT="0" distB="0" distL="0" distR="0" wp14:anchorId="1269D482" wp14:editId="010A3015">
                                  <wp:extent cx="591429" cy="900000"/>
                                  <wp:effectExtent l="0" t="0" r="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Graphic 280"/>
                                          <pic:cNvPicPr/>
                                        </pic:nvPicPr>
                                        <pic:blipFill>
                                          <a:blip r:embed="rId18">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a16="http://schemas.microsoft.com/office/drawing/2014/main" xmlns:c="http://schemas.openxmlformats.org/drawingml/2006/chart" xmlns:asvg="http://schemas.microsoft.com/office/drawing/2016/SVG/main" r:embed="rId19"/>
                                              </a:ext>
                                            </a:extLst>
                                          </a:blip>
                                          <a:stretch>
                                            <a:fillRect/>
                                          </a:stretch>
                                        </pic:blipFill>
                                        <pic:spPr>
                                          <a:xfrm>
                                            <a:off x="0" y="0"/>
                                            <a:ext cx="591429" cy="900000"/>
                                          </a:xfrm>
                                          <a:prstGeom prst="rect">
                                            <a:avLst/>
                                          </a:prstGeom>
                                        </pic:spPr>
                                      </pic:pic>
                                    </a:graphicData>
                                  </a:graphic>
                                </wp:inline>
                              </w:drawing>
                            </w:r>
                          </w:p>
                        </w:tc>
                        <w:tc>
                          <w:tcPr>
                            <w:tcW w:w="7627" w:type="dxa"/>
                            <w:vMerge/>
                            <w:vAlign w:val="bottom"/>
                          </w:tcPr>
                          <w:p w14:paraId="6E921371" w14:textId="77777777" w:rsidR="006C25CD" w:rsidRDefault="006C25CD" w:rsidP="00BE6A44">
                            <w:pPr>
                              <w:pStyle w:val="spacer"/>
                              <w:jc w:val="right"/>
                              <w:rPr>
                                <w:noProof/>
                              </w:rPr>
                            </w:pPr>
                          </w:p>
                        </w:tc>
                      </w:tr>
                    </w:tbl>
                    <w:p w14:paraId="3B8FF44A" w14:textId="77777777" w:rsidR="006C25CD" w:rsidRDefault="006C25CD" w:rsidP="006C4E2D"/>
                  </w:txbxContent>
                </v:textbox>
                <w10:wrap type="topAndBottom" anchorx="page" anchory="page"/>
                <w10:anchorlock/>
              </v:shape>
            </w:pict>
          </mc:Fallback>
        </mc:AlternateContent>
      </w:r>
      <w:r w:rsidRPr="00F51CDC">
        <w:rPr>
          <w:rFonts w:ascii="Arial" w:hAnsi="Arial" w:cs="Arial"/>
        </w:rPr>
        <w:br w:type="page"/>
      </w:r>
    </w:p>
    <w:p w14:paraId="652015F5" w14:textId="51E28945" w:rsidR="006C4E2D" w:rsidRPr="00F51CDC" w:rsidRDefault="006C4E2D">
      <w:pPr>
        <w:rPr>
          <w:rFonts w:ascii="Arial" w:hAnsi="Arial" w:cs="Arial"/>
        </w:rPr>
      </w:pPr>
      <w:r w:rsidRPr="00F51CDC">
        <w:rPr>
          <w:rFonts w:ascii="Arial" w:hAnsi="Arial" w:cs="Arial"/>
          <w:noProof/>
          <w:color w:val="2B579A"/>
          <w:shd w:val="clear" w:color="auto" w:fill="E6E6E6"/>
          <w:lang w:eastAsia="en-AU"/>
        </w:rPr>
        <w:lastRenderedPageBreak/>
        <mc:AlternateContent>
          <mc:Choice Requires="wps">
            <w:drawing>
              <wp:anchor distT="45720" distB="45720" distL="114300" distR="114300" simplePos="0" relativeHeight="251658241" behindDoc="1" locked="1" layoutInCell="1" allowOverlap="1" wp14:anchorId="7AB8FD52" wp14:editId="23DAA07C">
                <wp:simplePos x="0" y="0"/>
                <wp:positionH relativeFrom="page">
                  <wp:align>left</wp:align>
                </wp:positionH>
                <wp:positionV relativeFrom="page">
                  <wp:align>top</wp:align>
                </wp:positionV>
                <wp:extent cx="7560000" cy="10692000"/>
                <wp:effectExtent l="0" t="0" r="3175" b="0"/>
                <wp:wrapTopAndBottom/>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chemeClr val="accent1"/>
                        </a:solidFill>
                        <a:ln w="9525">
                          <a:noFill/>
                          <a:miter lim="800000"/>
                          <a:headEnd/>
                          <a:tailEnd/>
                        </a:ln>
                      </wps:spPr>
                      <wps:txbx>
                        <w:txbxContent>
                          <w:tbl>
                            <w:tblPr>
                              <w:tblStyle w:val="clear"/>
                              <w:tblW w:w="10771" w:type="dxa"/>
                              <w:tblLook w:val="04A0" w:firstRow="1" w:lastRow="0" w:firstColumn="1" w:lastColumn="0" w:noHBand="0" w:noVBand="1"/>
                            </w:tblPr>
                            <w:tblGrid>
                              <w:gridCol w:w="5244"/>
                              <w:gridCol w:w="283"/>
                              <w:gridCol w:w="5244"/>
                            </w:tblGrid>
                            <w:tr w:rsidR="006C25CD" w14:paraId="5867A1DF" w14:textId="77777777" w:rsidTr="00583B28">
                              <w:trPr>
                                <w:trHeight w:val="283"/>
                              </w:trPr>
                              <w:tc>
                                <w:tcPr>
                                  <w:tcW w:w="5244" w:type="dxa"/>
                                </w:tcPr>
                                <w:p w14:paraId="064F6194" w14:textId="77777777" w:rsidR="006C25CD" w:rsidRPr="000F1836" w:rsidRDefault="006C25CD" w:rsidP="000F1836">
                                  <w:pPr>
                                    <w:pStyle w:val="TableBody"/>
                                    <w:rPr>
                                      <w:rStyle w:val="BoldCtrlShiftAltB"/>
                                    </w:rPr>
                                  </w:pPr>
                                  <w:r w:rsidRPr="000F1836">
                                    <w:rPr>
                                      <w:rStyle w:val="BoldCtrlShiftAltB"/>
                                    </w:rPr>
                                    <w:t>Privacy</w:t>
                                  </w:r>
                                </w:p>
                                <w:p w14:paraId="2E5F1627" w14:textId="77777777" w:rsidR="006C25CD" w:rsidRDefault="006C25CD" w:rsidP="000F1836">
                                  <w:pPr>
                                    <w:pStyle w:val="TableBody"/>
                                  </w:pPr>
                                  <w:proofErr w:type="spellStart"/>
                                  <w:r>
                                    <w:t>Capire</w:t>
                                  </w:r>
                                  <w:proofErr w:type="spellEnd"/>
                                  <w:r>
                                    <w:t xml:space="preserve"> Consulting Group and any person(s) acting on our behalf is committed to protecting privacy and personally identifiable information by meeting our responsibilities under the Victorian Privacy Act 1988 and the Australian Privacy Principles 2014 as well as relevant industry codes of ethics and conduct.</w:t>
                                  </w:r>
                                </w:p>
                                <w:p w14:paraId="10E1902A" w14:textId="77777777" w:rsidR="006C25CD" w:rsidRDefault="006C25CD" w:rsidP="000F1836">
                                  <w:pPr>
                                    <w:pStyle w:val="TableBody"/>
                                  </w:pPr>
                                  <w:r>
                                    <w:t>For the purpose of program delivery, and on behalf of our clients, we collect personal information from individuals, such as e-mail addresses, contact details, demographic data and program feedback to enable us to facilitate participation in consultation activities. We follow a strict procedure for the collection, use, disclosure, storage and destruction of personal information. Any information we collect is stored securely on our server for the duration of the program and only disclosed to our client or the program team. Written notes from consultation activities are manually transferred to our server and disposed of securely.</w:t>
                                  </w:r>
                                </w:p>
                                <w:p w14:paraId="3864655D" w14:textId="77777777" w:rsidR="006C25CD" w:rsidRDefault="006C25CD" w:rsidP="000F1836">
                                  <w:pPr>
                                    <w:pStyle w:val="TableBody"/>
                                  </w:pPr>
                                  <w:r>
                                    <w:t>Comments recorded during any consultation activities are faithfully transcribed however not attributed to individuals. Diligence is taken to ensure that any comments or sensitive information does not become personally identifiable in our reporting, or at any stage of the program.</w:t>
                                  </w:r>
                                </w:p>
                                <w:p w14:paraId="7E916CE9" w14:textId="77777777" w:rsidR="006C25CD" w:rsidRDefault="006C25CD" w:rsidP="000F1836">
                                  <w:pPr>
                                    <w:pStyle w:val="TableBody"/>
                                  </w:pPr>
                                  <w:proofErr w:type="spellStart"/>
                                  <w:r>
                                    <w:t>Capire</w:t>
                                  </w:r>
                                  <w:proofErr w:type="spellEnd"/>
                                  <w:r>
                                    <w:t xml:space="preserve"> operates an in-office server with security measures that include, but are not limited to, password protected access, restrictions to sensitive data and the encrypted transfer of data.</w:t>
                                  </w:r>
                                </w:p>
                                <w:p w14:paraId="44192E23" w14:textId="2C0C1577" w:rsidR="006C25CD" w:rsidRDefault="006C25CD" w:rsidP="000F1836">
                                  <w:pPr>
                                    <w:pStyle w:val="TableBody"/>
                                  </w:pPr>
                                  <w:r>
                                    <w:t>For more information about the way we collect information, how we use, store and disclose information as well as our complaints procedure, please see www.capire.com.au or telephone (03) 9285 9000.</w:t>
                                  </w:r>
                                </w:p>
                              </w:tc>
                              <w:tc>
                                <w:tcPr>
                                  <w:tcW w:w="283" w:type="dxa"/>
                                </w:tcPr>
                                <w:p w14:paraId="150BBE72" w14:textId="77777777" w:rsidR="006C25CD" w:rsidRDefault="006C25CD" w:rsidP="000F1836">
                                  <w:pPr>
                                    <w:pStyle w:val="TableBody"/>
                                  </w:pPr>
                                </w:p>
                              </w:tc>
                              <w:tc>
                                <w:tcPr>
                                  <w:tcW w:w="5244" w:type="dxa"/>
                                </w:tcPr>
                                <w:p w14:paraId="1D0EFF37" w14:textId="77777777" w:rsidR="006C25CD" w:rsidRPr="000F1836" w:rsidRDefault="006C25CD" w:rsidP="000F1836">
                                  <w:pPr>
                                    <w:pStyle w:val="TableBody"/>
                                    <w:rPr>
                                      <w:rStyle w:val="BoldCtrlShiftAltB"/>
                                    </w:rPr>
                                  </w:pPr>
                                  <w:r w:rsidRPr="000F1836">
                                    <w:rPr>
                                      <w:rStyle w:val="BoldCtrlShiftAltB"/>
                                    </w:rPr>
                                    <w:t>Consultation</w:t>
                                  </w:r>
                                </w:p>
                                <w:p w14:paraId="6361A4A4" w14:textId="77777777" w:rsidR="006C25CD" w:rsidRDefault="006C25CD" w:rsidP="000F1836">
                                  <w:pPr>
                                    <w:pStyle w:val="TableBody"/>
                                  </w:pPr>
                                  <w:r>
                                    <w:t xml:space="preserve">Unless otherwise stated, all feedback documented by </w:t>
                                  </w:r>
                                  <w:proofErr w:type="spellStart"/>
                                  <w:r>
                                    <w:t>Capire</w:t>
                                  </w:r>
                                  <w:proofErr w:type="spellEnd"/>
                                  <w:r>
                                    <w:t xml:space="preserve"> Consulting Group and any person(s) acting on our behalf is written and/or recorded during our program/consultation activities.</w:t>
                                  </w:r>
                                </w:p>
                                <w:p w14:paraId="33F6023E" w14:textId="77777777" w:rsidR="006C25CD" w:rsidRDefault="006C25CD" w:rsidP="000F1836">
                                  <w:pPr>
                                    <w:pStyle w:val="TableBody"/>
                                  </w:pPr>
                                  <w:proofErr w:type="spellStart"/>
                                  <w:r>
                                    <w:t>Capire</w:t>
                                  </w:r>
                                  <w:proofErr w:type="spellEnd"/>
                                  <w:r>
                                    <w:t xml:space="preserve"> staff and associates take great care while transcribing participant feedback but unfortunately cannot guarantee the accuracy of all notes. We are however confident that we capture the full range of ideas, concerns and views expressed during our consultation activities.</w:t>
                                  </w:r>
                                </w:p>
                                <w:p w14:paraId="7FC0D61E" w14:textId="77777777" w:rsidR="006C25CD" w:rsidRDefault="006C25CD" w:rsidP="000F1836">
                                  <w:pPr>
                                    <w:pStyle w:val="TableBody"/>
                                  </w:pPr>
                                  <w:r>
                                    <w:t>Unless otherwise noted, the views expressed in our work represent those of the participants and not necessarily those of our consultants or our clients.</w:t>
                                  </w:r>
                                </w:p>
                                <w:p w14:paraId="23E335AF" w14:textId="77777777" w:rsidR="006C25CD" w:rsidRDefault="006C25CD" w:rsidP="000F1836">
                                  <w:pPr>
                                    <w:pStyle w:val="TableBody"/>
                                  </w:pPr>
                                </w:p>
                                <w:p w14:paraId="17C0B510" w14:textId="77777777" w:rsidR="006C25CD" w:rsidRDefault="006C25CD" w:rsidP="000F1836">
                                  <w:pPr>
                                    <w:pStyle w:val="TableBody"/>
                                    <w:rPr>
                                      <w:rStyle w:val="BoldCtrlShiftAltB"/>
                                    </w:rPr>
                                  </w:pPr>
                                  <w:r w:rsidRPr="000F1836">
                                    <w:rPr>
                                      <w:rStyle w:val="BoldCtrlShiftAltB"/>
                                    </w:rPr>
                                    <w:t>Definitions</w:t>
                                  </w:r>
                                </w:p>
                                <w:p w14:paraId="4B8DDD5B" w14:textId="77777777" w:rsidR="006C25CD" w:rsidRDefault="006C25CD" w:rsidP="00583B28">
                                  <w:pPr>
                                    <w:pStyle w:val="TableBody"/>
                                  </w:pPr>
                                  <w:r w:rsidRPr="00583B28">
                                    <w:t xml:space="preserve">The following lists the key definitions for common terms used in the design and delivery of community engagement as stated in the City of Melbourne’s Community Engagement Policy, 2021. </w:t>
                                  </w:r>
                                </w:p>
                                <w:p w14:paraId="537CDD54" w14:textId="77777777" w:rsidR="006C25CD" w:rsidRDefault="006C25CD" w:rsidP="00583B28">
                                  <w:pPr>
                                    <w:pStyle w:val="TableBody"/>
                                  </w:pPr>
                                  <w:r w:rsidRPr="00583B28">
                                    <w:br/>
                                  </w:r>
                                  <w:r w:rsidRPr="00583B28">
                                    <w:rPr>
                                      <w:b/>
                                      <w:bCs/>
                                    </w:rPr>
                                    <w:t>Community</w:t>
                                  </w:r>
                                  <w:r w:rsidRPr="00583B28">
                                    <w:br/>
                                    <w:t>An individual or a group of people united by at least one common characteristic such as geography, shared interests, values, experiences, or tradition.</w:t>
                                  </w:r>
                                </w:p>
                                <w:p w14:paraId="5C6C4439" w14:textId="77777777" w:rsidR="006C25CD" w:rsidRDefault="006C25CD" w:rsidP="00583B28">
                                  <w:pPr>
                                    <w:pStyle w:val="TableBody"/>
                                  </w:pPr>
                                  <w:r w:rsidRPr="00583B28">
                                    <w:br/>
                                  </w:r>
                                  <w:r w:rsidRPr="00583B28">
                                    <w:rPr>
                                      <w:b/>
                                      <w:bCs/>
                                    </w:rPr>
                                    <w:t>Community engagement</w:t>
                                  </w:r>
                                  <w:r w:rsidRPr="00583B28">
                                    <w:br/>
                                    <w:t>A planned process with the specific purpose of working with individuals and groups to encourage active involvement in decisions that affect them or are of interest to them.</w:t>
                                  </w:r>
                                </w:p>
                                <w:p w14:paraId="7E95EB0F" w14:textId="7843CF15" w:rsidR="006C25CD" w:rsidRPr="000F1836" w:rsidRDefault="006C25CD" w:rsidP="00583B28">
                                  <w:pPr>
                                    <w:pStyle w:val="TableBody"/>
                                  </w:pPr>
                                  <w:r w:rsidRPr="00583B28">
                                    <w:br/>
                                  </w:r>
                                  <w:r w:rsidRPr="00583B28">
                                    <w:rPr>
                                      <w:b/>
                                      <w:bCs/>
                                    </w:rPr>
                                    <w:t>Stakeholder</w:t>
                                  </w:r>
                                  <w:r w:rsidRPr="00583B28">
                                    <w:br/>
                                    <w:t>An individual or group that has an interest in any Council decision or activity, including Traditional Custodians and Aboriginal communities, other tiers of government and government agencies, businesses, educational institutes, not-for-profits and philanthropic organisations, visitors, residents, advocacy groups, children, ratepayers and renters, emergency services, culturally and linguistically diverse people and many more.</w:t>
                                  </w:r>
                                </w:p>
                              </w:tc>
                            </w:tr>
                          </w:tbl>
                          <w:p w14:paraId="1EA1339E" w14:textId="3205E40F" w:rsidR="006C25CD" w:rsidRDefault="006C25CD" w:rsidP="00CC57FA">
                            <w:pPr>
                              <w:spacing w:after="1000"/>
                            </w:pPr>
                          </w:p>
                          <w:p w14:paraId="270AEE30" w14:textId="77777777" w:rsidR="006C25CD" w:rsidRDefault="006C25CD" w:rsidP="006C4E2D"/>
                        </w:txbxContent>
                      </wps:txbx>
                      <wps:bodyPr rot="0" vert="horz" wrap="square" lIns="360000" tIns="360000" rIns="36000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AB8FD52" id="Text Box 40" o:spid="_x0000_s1030" type="#_x0000_t202" style="position:absolute;margin-left:0;margin-top:0;width:595.3pt;height:841.9pt;z-index:-251658239;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" fillcolor="#fdb917 [3204]" stroked="f">
                <v:textbox inset="10mm,10mm,10mm">
                  <w:txbxContent>
                    <w:tbl>
                      <w:tblPr>
                        <w:tblStyle w:val="clear"/>
                        <w:tblW w:w="10771" w:type="dxa"/>
                        <w:tblLook w:val="04A0" w:firstRow="1" w:lastRow="0" w:firstColumn="1" w:lastColumn="0" w:noHBand="0" w:noVBand="1"/>
                      </w:tblPr>
                      <w:tblGrid>
                        <w:gridCol w:w="5244"/>
                        <w:gridCol w:w="283"/>
                        <w:gridCol w:w="5244"/>
                      </w:tblGrid>
                      <w:tr w:rsidR="006C25CD" w14:paraId="5867A1DF" w14:textId="77777777" w:rsidTr="00583B28">
                        <w:trPr>
                          <w:trHeight w:val="283"/>
                        </w:trPr>
                        <w:tc>
                          <w:tcPr>
                            <w:tcW w:w="5244" w:type="dxa"/>
                          </w:tcPr>
                          <w:p w14:paraId="064F6194" w14:textId="77777777" w:rsidR="006C25CD" w:rsidRPr="000F1836" w:rsidRDefault="006C25CD" w:rsidP="000F1836">
                            <w:pPr>
                              <w:pStyle w:val="TableBody"/>
                              <w:rPr>
                                <w:rStyle w:val="BoldCtrlShiftAltB"/>
                              </w:rPr>
                            </w:pPr>
                            <w:r w:rsidRPr="000F1836">
                              <w:rPr>
                                <w:rStyle w:val="BoldCtrlShiftAltB"/>
                              </w:rPr>
                              <w:t>Privacy</w:t>
                            </w:r>
                          </w:p>
                          <w:p w14:paraId="2E5F1627" w14:textId="77777777" w:rsidR="006C25CD" w:rsidRDefault="006C25CD" w:rsidP="000F1836">
                            <w:pPr>
                              <w:pStyle w:val="TableBody"/>
                            </w:pPr>
                            <w:proofErr w:type="spellStart"/>
                            <w:r>
                              <w:t>Capire</w:t>
                            </w:r>
                            <w:proofErr w:type="spellEnd"/>
                            <w:r>
                              <w:t xml:space="preserve"> Consulting Group and any person(s) acting on our behalf is committed to protecting privacy and personally identifiable information by meeting our responsibilities under the Victorian Privacy Act 1988 and the Australian Privacy Principles 2014 as well as relevant industry codes of ethics and conduct.</w:t>
                            </w:r>
                          </w:p>
                          <w:p w14:paraId="10E1902A" w14:textId="77777777" w:rsidR="006C25CD" w:rsidRDefault="006C25CD" w:rsidP="000F1836">
                            <w:pPr>
                              <w:pStyle w:val="TableBody"/>
                            </w:pPr>
                            <w:r>
                              <w:t>For the purpose of program delivery, and on behalf of our clients, we collect personal information from individuals, such as e-mail addresses, contact details, demographic data and program feedback to enable us to facilitate participation in consultation activities. We follow a strict procedure for the collection, use, disclosure, storage and destruction of personal information. Any information we collect is stored securely on our server for the duration of the program and only disclosed to our client or the program team. Written notes from consultation activities are manually transferred to our server and disposed of securely.</w:t>
                            </w:r>
                          </w:p>
                          <w:p w14:paraId="3864655D" w14:textId="77777777" w:rsidR="006C25CD" w:rsidRDefault="006C25CD" w:rsidP="000F1836">
                            <w:pPr>
                              <w:pStyle w:val="TableBody"/>
                            </w:pPr>
                            <w:r>
                              <w:t>Comments recorded during any consultation activities are faithfully transcribed however not attributed to individuals. Diligence is taken to ensure that any comments or sensitive information does not become personally identifiable in our reporting, or at any stage of the program.</w:t>
                            </w:r>
                          </w:p>
                          <w:p w14:paraId="7E916CE9" w14:textId="77777777" w:rsidR="006C25CD" w:rsidRDefault="006C25CD" w:rsidP="000F1836">
                            <w:pPr>
                              <w:pStyle w:val="TableBody"/>
                            </w:pPr>
                            <w:proofErr w:type="spellStart"/>
                            <w:r>
                              <w:t>Capire</w:t>
                            </w:r>
                            <w:proofErr w:type="spellEnd"/>
                            <w:r>
                              <w:t xml:space="preserve"> operates an in-office server with security measures that include, but are not limited to, password protected access, restrictions to sensitive data and the encrypted transfer of data.</w:t>
                            </w:r>
                          </w:p>
                          <w:p w14:paraId="44192E23" w14:textId="2C0C1577" w:rsidR="006C25CD" w:rsidRDefault="006C25CD" w:rsidP="000F1836">
                            <w:pPr>
                              <w:pStyle w:val="TableBody"/>
                            </w:pPr>
                            <w:r>
                              <w:t>For more information about the way we collect information, how we use, store and disclose information as well as our complaints procedure, please see www.capire.com.au or telephone (03) 9285 9000.</w:t>
                            </w:r>
                          </w:p>
                        </w:tc>
                        <w:tc>
                          <w:tcPr>
                            <w:tcW w:w="283" w:type="dxa"/>
                          </w:tcPr>
                          <w:p w14:paraId="150BBE72" w14:textId="77777777" w:rsidR="006C25CD" w:rsidRDefault="006C25CD" w:rsidP="000F1836">
                            <w:pPr>
                              <w:pStyle w:val="TableBody"/>
                            </w:pPr>
                          </w:p>
                        </w:tc>
                        <w:tc>
                          <w:tcPr>
                            <w:tcW w:w="5244" w:type="dxa"/>
                          </w:tcPr>
                          <w:p w14:paraId="1D0EFF37" w14:textId="77777777" w:rsidR="006C25CD" w:rsidRPr="000F1836" w:rsidRDefault="006C25CD" w:rsidP="000F1836">
                            <w:pPr>
                              <w:pStyle w:val="TableBody"/>
                              <w:rPr>
                                <w:rStyle w:val="BoldCtrlShiftAltB"/>
                              </w:rPr>
                            </w:pPr>
                            <w:r w:rsidRPr="000F1836">
                              <w:rPr>
                                <w:rStyle w:val="BoldCtrlShiftAltB"/>
                              </w:rPr>
                              <w:t>Consultation</w:t>
                            </w:r>
                          </w:p>
                          <w:p w14:paraId="6361A4A4" w14:textId="77777777" w:rsidR="006C25CD" w:rsidRDefault="006C25CD" w:rsidP="000F1836">
                            <w:pPr>
                              <w:pStyle w:val="TableBody"/>
                            </w:pPr>
                            <w:r>
                              <w:t xml:space="preserve">Unless otherwise stated, all feedback documented by </w:t>
                            </w:r>
                            <w:proofErr w:type="spellStart"/>
                            <w:r>
                              <w:t>Capire</w:t>
                            </w:r>
                            <w:proofErr w:type="spellEnd"/>
                            <w:r>
                              <w:t xml:space="preserve"> Consulting Group and any person(s) acting on our behalf is written and/or recorded during our program/consultation activities.</w:t>
                            </w:r>
                          </w:p>
                          <w:p w14:paraId="33F6023E" w14:textId="77777777" w:rsidR="006C25CD" w:rsidRDefault="006C25CD" w:rsidP="000F1836">
                            <w:pPr>
                              <w:pStyle w:val="TableBody"/>
                            </w:pPr>
                            <w:proofErr w:type="spellStart"/>
                            <w:r>
                              <w:t>Capire</w:t>
                            </w:r>
                            <w:proofErr w:type="spellEnd"/>
                            <w:r>
                              <w:t xml:space="preserve"> staff and associates take great care while transcribing participant feedback but unfortunately cannot guarantee the accuracy of all notes. We are however confident that we capture the full range of ideas, concerns and views expressed during our consultation activities.</w:t>
                            </w:r>
                          </w:p>
                          <w:p w14:paraId="7FC0D61E" w14:textId="77777777" w:rsidR="006C25CD" w:rsidRDefault="006C25CD" w:rsidP="000F1836">
                            <w:pPr>
                              <w:pStyle w:val="TableBody"/>
                            </w:pPr>
                            <w:r>
                              <w:t>Unless otherwise noted, the views expressed in our work represent those of the participants and not necessarily those of our consultants or our clients.</w:t>
                            </w:r>
                          </w:p>
                          <w:p w14:paraId="23E335AF" w14:textId="77777777" w:rsidR="006C25CD" w:rsidRDefault="006C25CD" w:rsidP="000F1836">
                            <w:pPr>
                              <w:pStyle w:val="TableBody"/>
                            </w:pPr>
                          </w:p>
                          <w:p w14:paraId="17C0B510" w14:textId="77777777" w:rsidR="006C25CD" w:rsidRDefault="006C25CD" w:rsidP="000F1836">
                            <w:pPr>
                              <w:pStyle w:val="TableBody"/>
                              <w:rPr>
                                <w:rStyle w:val="BoldCtrlShiftAltB"/>
                              </w:rPr>
                            </w:pPr>
                            <w:r w:rsidRPr="000F1836">
                              <w:rPr>
                                <w:rStyle w:val="BoldCtrlShiftAltB"/>
                              </w:rPr>
                              <w:t>Definitions</w:t>
                            </w:r>
                          </w:p>
                          <w:p w14:paraId="4B8DDD5B" w14:textId="77777777" w:rsidR="006C25CD" w:rsidRDefault="006C25CD" w:rsidP="00583B28">
                            <w:pPr>
                              <w:pStyle w:val="TableBody"/>
                            </w:pPr>
                            <w:r w:rsidRPr="00583B28">
                              <w:t xml:space="preserve">The following lists the key definitions for common terms used in the design and delivery of community engagement as stated in the City of Melbourne’s Community Engagement Policy, 2021. </w:t>
                            </w:r>
                          </w:p>
                          <w:p w14:paraId="537CDD54" w14:textId="77777777" w:rsidR="006C25CD" w:rsidRDefault="006C25CD" w:rsidP="00583B28">
                            <w:pPr>
                              <w:pStyle w:val="TableBody"/>
                            </w:pPr>
                            <w:r w:rsidRPr="00583B28">
                              <w:br/>
                            </w:r>
                            <w:r w:rsidRPr="00583B28">
                              <w:rPr>
                                <w:b/>
                                <w:bCs/>
                              </w:rPr>
                              <w:t>Community</w:t>
                            </w:r>
                            <w:r w:rsidRPr="00583B28">
                              <w:br/>
                              <w:t>An individual or a group of people united by at least one common characteristic such as geography, shared interests, values, experiences, or tradition.</w:t>
                            </w:r>
                          </w:p>
                          <w:p w14:paraId="5C6C4439" w14:textId="77777777" w:rsidR="006C25CD" w:rsidRDefault="006C25CD" w:rsidP="00583B28">
                            <w:pPr>
                              <w:pStyle w:val="TableBody"/>
                            </w:pPr>
                            <w:r w:rsidRPr="00583B28">
                              <w:br/>
                            </w:r>
                            <w:r w:rsidRPr="00583B28">
                              <w:rPr>
                                <w:b/>
                                <w:bCs/>
                              </w:rPr>
                              <w:t>Community engagement</w:t>
                            </w:r>
                            <w:r w:rsidRPr="00583B28">
                              <w:br/>
                              <w:t>A planned process with the specific purpose of working with individuals and groups to encourage active involvement in decisions that affect them or are of interest to them.</w:t>
                            </w:r>
                          </w:p>
                          <w:p w14:paraId="7E95EB0F" w14:textId="7843CF15" w:rsidR="006C25CD" w:rsidRPr="000F1836" w:rsidRDefault="006C25CD" w:rsidP="00583B28">
                            <w:pPr>
                              <w:pStyle w:val="TableBody"/>
                            </w:pPr>
                            <w:r w:rsidRPr="00583B28">
                              <w:br/>
                            </w:r>
                            <w:r w:rsidRPr="00583B28">
                              <w:rPr>
                                <w:b/>
                                <w:bCs/>
                              </w:rPr>
                              <w:t>Stakeholder</w:t>
                            </w:r>
                            <w:r w:rsidRPr="00583B28">
                              <w:br/>
                              <w:t>An individual or group that has an interest in any Council decision or activity, including Traditional Custodians and Aboriginal communities, other tiers of government and government agencies, businesses, educational institutes, not-for-profits and philanthropic organisations, visitors, residents, advocacy groups, children, ratepayers and renters, emergency services, culturally and linguistically diverse people and many more.</w:t>
                            </w:r>
                          </w:p>
                        </w:tc>
                      </w:tr>
                    </w:tbl>
                    <w:p w14:paraId="1EA1339E" w14:textId="3205E40F" w:rsidR="006C25CD" w:rsidRDefault="006C25CD" w:rsidP="00CC57FA">
                      <w:pPr>
                        <w:spacing w:after="1000"/>
                      </w:pPr>
                    </w:p>
                    <w:p w14:paraId="270AEE30" w14:textId="77777777" w:rsidR="006C25CD" w:rsidRDefault="006C25CD" w:rsidP="006C4E2D"/>
                  </w:txbxContent>
                </v:textbox>
                <w10:wrap type="topAndBottom" anchorx="page" anchory="page"/>
                <w10:anchorlock/>
              </v:shape>
            </w:pict>
          </mc:Fallback>
        </mc:AlternateContent>
      </w:r>
      <w:r w:rsidRPr="00F51CDC">
        <w:rPr>
          <w:rFonts w:ascii="Arial" w:hAnsi="Arial" w:cs="Arial"/>
        </w:rPr>
        <w:br w:type="page"/>
      </w:r>
    </w:p>
    <w:p w14:paraId="3B4023F0" w14:textId="77777777" w:rsidR="00565FFA" w:rsidRPr="00F51CDC" w:rsidRDefault="00565FFA" w:rsidP="00CD1FA4">
      <w:pPr>
        <w:pStyle w:val="Heading1"/>
        <w:rPr>
          <w:rFonts w:ascii="Arial" w:hAnsi="Arial" w:cs="Arial"/>
        </w:rPr>
        <w:sectPr w:rsidR="00565FFA" w:rsidRPr="00F51CDC" w:rsidSect="00185A47">
          <w:footerReference w:type="default" r:id="rId20"/>
          <w:footerReference w:type="first" r:id="rId21"/>
          <w:pgSz w:w="11906" w:h="16838"/>
          <w:pgMar w:top="567" w:right="567" w:bottom="567" w:left="567" w:header="709" w:footer="567" w:gutter="0"/>
          <w:pgNumType w:start="0"/>
          <w:cols w:space="708"/>
          <w:titlePg/>
          <w:docGrid w:linePitch="360"/>
        </w:sectPr>
      </w:pPr>
    </w:p>
    <w:p w14:paraId="5EA8E44B" w14:textId="41E3AC67" w:rsidR="00237932" w:rsidRPr="00F51CDC" w:rsidRDefault="00237932" w:rsidP="00237932">
      <w:pPr>
        <w:pStyle w:val="Heading1"/>
        <w:numPr>
          <w:ilvl w:val="0"/>
          <w:numId w:val="0"/>
        </w:numPr>
        <w:rPr>
          <w:rFonts w:ascii="Arial" w:hAnsi="Arial" w:cs="Arial"/>
        </w:rPr>
      </w:pPr>
      <w:bookmarkStart w:id="1" w:name="_Toc146280112"/>
      <w:r w:rsidRPr="00F51CDC">
        <w:rPr>
          <w:rFonts w:ascii="Arial" w:hAnsi="Arial" w:cs="Arial"/>
        </w:rPr>
        <w:lastRenderedPageBreak/>
        <w:t>Executive Summary</w:t>
      </w:r>
      <w:bookmarkEnd w:id="1"/>
    </w:p>
    <w:p w14:paraId="752A9D21" w14:textId="21C9391D" w:rsidR="00FC5F1C" w:rsidRPr="00F51CDC" w:rsidRDefault="00001641" w:rsidP="00001641">
      <w:pPr>
        <w:pStyle w:val="Heading2"/>
        <w:numPr>
          <w:ilvl w:val="0"/>
          <w:numId w:val="0"/>
        </w:numPr>
        <w:ind w:left="851" w:hanging="851"/>
        <w:rPr>
          <w:rFonts w:ascii="Arial" w:hAnsi="Arial" w:cs="Arial"/>
        </w:rPr>
      </w:pPr>
      <w:r w:rsidRPr="00F51CDC">
        <w:rPr>
          <w:rFonts w:ascii="Arial" w:hAnsi="Arial" w:cs="Arial"/>
        </w:rPr>
        <w:t>Project overview</w:t>
      </w:r>
    </w:p>
    <w:p w14:paraId="7230106F" w14:textId="334BE3ED" w:rsidR="003F0CF6" w:rsidRPr="00F51CDC" w:rsidRDefault="003F0CF6" w:rsidP="7D7A0B49">
      <w:pPr>
        <w:pStyle w:val="CBody"/>
        <w:rPr>
          <w:rFonts w:cs="Arial"/>
          <w:lang w:val="en-US"/>
        </w:rPr>
      </w:pPr>
      <w:r w:rsidRPr="7D7A0B49">
        <w:rPr>
          <w:rFonts w:cs="Arial"/>
          <w:lang w:val="en-US"/>
        </w:rPr>
        <w:t xml:space="preserve">The Greenline Project is an initiative by the City of Melbourne (Council) to transform the north bank of the </w:t>
      </w:r>
      <w:proofErr w:type="spellStart"/>
      <w:r w:rsidRPr="7D7A0B49">
        <w:rPr>
          <w:rFonts w:cs="Arial"/>
          <w:lang w:val="en-US"/>
        </w:rPr>
        <w:t>Yarra</w:t>
      </w:r>
      <w:proofErr w:type="spellEnd"/>
      <w:r w:rsidRPr="7D7A0B49">
        <w:rPr>
          <w:rFonts w:cs="Arial"/>
          <w:lang w:val="en-US"/>
        </w:rPr>
        <w:t xml:space="preserve"> River – </w:t>
      </w:r>
      <w:proofErr w:type="spellStart"/>
      <w:r w:rsidRPr="7D7A0B49">
        <w:rPr>
          <w:rFonts w:cs="Arial"/>
          <w:lang w:val="en-US"/>
        </w:rPr>
        <w:t>Birrarung</w:t>
      </w:r>
      <w:proofErr w:type="spellEnd"/>
      <w:r w:rsidR="007C1573">
        <w:rPr>
          <w:rFonts w:cs="Arial"/>
          <w:lang w:val="en-US"/>
        </w:rPr>
        <w:t>.</w:t>
      </w:r>
      <w:r w:rsidR="7EB3093B" w:rsidRPr="7D7A0B49">
        <w:rPr>
          <w:rFonts w:cs="Arial"/>
          <w:lang w:val="en-US"/>
        </w:rPr>
        <w:t xml:space="preserve"> It will create four-</w:t>
      </w:r>
      <w:proofErr w:type="spellStart"/>
      <w:r w:rsidR="7EB3093B" w:rsidRPr="7D7A0B49">
        <w:rPr>
          <w:rFonts w:cs="Arial"/>
          <w:lang w:val="en-US"/>
        </w:rPr>
        <w:t>kilometres</w:t>
      </w:r>
      <w:proofErr w:type="spellEnd"/>
      <w:r w:rsidR="7EB3093B" w:rsidRPr="7D7A0B49">
        <w:rPr>
          <w:rFonts w:cs="Arial"/>
          <w:lang w:val="en-US"/>
        </w:rPr>
        <w:t xml:space="preserve"> of interconnected promenades, parks, open spaces, native plantings, cultural activations and environmental renewal between </w:t>
      </w:r>
      <w:proofErr w:type="spellStart"/>
      <w:r w:rsidR="7EB3093B" w:rsidRPr="7D7A0B49">
        <w:rPr>
          <w:rFonts w:cs="Arial"/>
          <w:lang w:val="en-US"/>
        </w:rPr>
        <w:t>Birrarung</w:t>
      </w:r>
      <w:proofErr w:type="spellEnd"/>
      <w:r w:rsidR="7EB3093B" w:rsidRPr="7D7A0B49">
        <w:rPr>
          <w:rFonts w:cs="Arial"/>
          <w:lang w:val="en-US"/>
        </w:rPr>
        <w:t xml:space="preserve"> Marr and the </w:t>
      </w:r>
      <w:proofErr w:type="spellStart"/>
      <w:r w:rsidR="7EB3093B" w:rsidRPr="7D7A0B49">
        <w:rPr>
          <w:rFonts w:cs="Arial"/>
          <w:lang w:val="en-US"/>
        </w:rPr>
        <w:t>Bolte</w:t>
      </w:r>
      <w:proofErr w:type="spellEnd"/>
      <w:r w:rsidR="7EB3093B" w:rsidRPr="7D7A0B49">
        <w:rPr>
          <w:rFonts w:cs="Arial"/>
          <w:lang w:val="en-US"/>
        </w:rPr>
        <w:t xml:space="preserve"> Bridge. </w:t>
      </w:r>
      <w:r w:rsidRPr="7D7A0B49">
        <w:rPr>
          <w:rFonts w:cs="Arial"/>
          <w:lang w:val="en-US"/>
        </w:rPr>
        <w:t>The Greenline Project is intended to deliver significant value for Melbourne contributing to the city’s economy, environment, tourism, health, wellbeing, and overall resilience.</w:t>
      </w:r>
    </w:p>
    <w:p w14:paraId="5A3A02A1" w14:textId="0DEED741" w:rsidR="007E536D" w:rsidRPr="00054534" w:rsidRDefault="0B545D0B" w:rsidP="007E536D">
      <w:pPr>
        <w:rPr>
          <w:rFonts w:ascii="Arial" w:hAnsi="Arial" w:cs="Arial"/>
        </w:rPr>
      </w:pPr>
      <w:r w:rsidRPr="59AF66A8">
        <w:rPr>
          <w:rFonts w:ascii="Arial" w:hAnsi="Arial" w:cs="Arial"/>
          <w:lang w:val="en-US"/>
        </w:rPr>
        <w:t xml:space="preserve">Informed by the last </w:t>
      </w:r>
      <w:r w:rsidR="30AE7E25" w:rsidRPr="59AF66A8">
        <w:rPr>
          <w:rFonts w:ascii="Arial" w:hAnsi="Arial" w:cs="Arial"/>
          <w:lang w:val="en-US"/>
        </w:rPr>
        <w:t>round</w:t>
      </w:r>
      <w:r w:rsidRPr="59AF66A8">
        <w:rPr>
          <w:rFonts w:ascii="Arial" w:hAnsi="Arial" w:cs="Arial"/>
          <w:lang w:val="en-US"/>
        </w:rPr>
        <w:t xml:space="preserve"> of community engagement in </w:t>
      </w:r>
      <w:r w:rsidR="60527647" w:rsidRPr="59AF66A8">
        <w:rPr>
          <w:rFonts w:ascii="Arial" w:hAnsi="Arial" w:cs="Arial"/>
          <w:lang w:val="en-US"/>
        </w:rPr>
        <w:t xml:space="preserve">April and May 2023, </w:t>
      </w:r>
      <w:r w:rsidR="0E2816EB" w:rsidRPr="59AF66A8">
        <w:rPr>
          <w:rFonts w:ascii="Arial" w:hAnsi="Arial" w:cs="Arial"/>
          <w:lang w:val="en-US"/>
        </w:rPr>
        <w:t>T</w:t>
      </w:r>
      <w:r w:rsidR="643D2F46" w:rsidRPr="59AF66A8">
        <w:rPr>
          <w:rFonts w:ascii="Arial" w:hAnsi="Arial" w:cs="Arial"/>
          <w:lang w:val="en-US"/>
        </w:rPr>
        <w:t xml:space="preserve">he Greenline Project </w:t>
      </w:r>
      <w:r w:rsidR="79E2F449" w:rsidRPr="59AF66A8">
        <w:rPr>
          <w:rFonts w:ascii="Arial" w:hAnsi="Arial" w:cs="Arial"/>
          <w:lang w:val="en-US"/>
        </w:rPr>
        <w:t>D</w:t>
      </w:r>
      <w:r w:rsidR="79D513D8" w:rsidRPr="59AF66A8">
        <w:rPr>
          <w:rFonts w:ascii="Arial" w:hAnsi="Arial" w:cs="Arial"/>
          <w:lang w:val="en-US"/>
        </w:rPr>
        <w:t xml:space="preserve">raft </w:t>
      </w:r>
      <w:r w:rsidR="643D2F46" w:rsidRPr="59AF66A8">
        <w:rPr>
          <w:rFonts w:ascii="Arial" w:hAnsi="Arial" w:cs="Arial"/>
          <w:lang w:val="en-US"/>
        </w:rPr>
        <w:t>Master Plan (</w:t>
      </w:r>
      <w:r w:rsidR="47C48F76" w:rsidRPr="59AF66A8">
        <w:rPr>
          <w:rFonts w:ascii="Arial" w:hAnsi="Arial" w:cs="Arial"/>
          <w:lang w:val="en-US"/>
        </w:rPr>
        <w:t>t</w:t>
      </w:r>
      <w:r w:rsidR="643D2F46" w:rsidRPr="59AF66A8">
        <w:rPr>
          <w:rFonts w:ascii="Arial" w:hAnsi="Arial" w:cs="Arial"/>
          <w:lang w:val="en-US"/>
        </w:rPr>
        <w:t xml:space="preserve">he </w:t>
      </w:r>
      <w:r w:rsidR="101402AD" w:rsidRPr="59AF66A8">
        <w:rPr>
          <w:rFonts w:ascii="Arial" w:hAnsi="Arial" w:cs="Arial"/>
          <w:lang w:val="en-US"/>
        </w:rPr>
        <w:t>d</w:t>
      </w:r>
      <w:r w:rsidR="79D513D8" w:rsidRPr="59AF66A8">
        <w:rPr>
          <w:rFonts w:ascii="Arial" w:hAnsi="Arial" w:cs="Arial"/>
          <w:lang w:val="en-US"/>
        </w:rPr>
        <w:t xml:space="preserve">raft </w:t>
      </w:r>
      <w:r w:rsidR="643D2F46" w:rsidRPr="59AF66A8">
        <w:rPr>
          <w:rFonts w:ascii="Arial" w:hAnsi="Arial" w:cs="Arial"/>
          <w:lang w:val="en-US"/>
        </w:rPr>
        <w:t xml:space="preserve">Master Plan) </w:t>
      </w:r>
      <w:r w:rsidR="79D513D8" w:rsidRPr="59AF66A8">
        <w:rPr>
          <w:rFonts w:ascii="Arial" w:hAnsi="Arial" w:cs="Arial"/>
          <w:lang w:val="en-US"/>
        </w:rPr>
        <w:t>was</w:t>
      </w:r>
      <w:r w:rsidR="643D2F46" w:rsidRPr="59AF66A8">
        <w:rPr>
          <w:rFonts w:ascii="Arial" w:hAnsi="Arial" w:cs="Arial"/>
          <w:lang w:val="en-US"/>
        </w:rPr>
        <w:t xml:space="preserve"> prepared to </w:t>
      </w:r>
      <w:r w:rsidR="1B756F22" w:rsidRPr="59AF66A8">
        <w:rPr>
          <w:rFonts w:ascii="Arial" w:hAnsi="Arial" w:cs="Arial"/>
          <w:lang w:val="en-US"/>
        </w:rPr>
        <w:t>seek community feedback on</w:t>
      </w:r>
      <w:r w:rsidR="643D2F46" w:rsidRPr="59AF66A8">
        <w:rPr>
          <w:rFonts w:ascii="Arial" w:hAnsi="Arial" w:cs="Arial"/>
          <w:lang w:val="en-US"/>
        </w:rPr>
        <w:t xml:space="preserve"> </w:t>
      </w:r>
      <w:r w:rsidR="551AC63E" w:rsidRPr="59AF66A8">
        <w:rPr>
          <w:rFonts w:ascii="Arial" w:hAnsi="Arial" w:cs="Arial"/>
          <w:lang w:val="en-US"/>
        </w:rPr>
        <w:t>t</w:t>
      </w:r>
      <w:r w:rsidR="643D2F46" w:rsidRPr="59AF66A8">
        <w:rPr>
          <w:rFonts w:ascii="Arial" w:hAnsi="Arial" w:cs="Arial"/>
          <w:lang w:val="en-US"/>
        </w:rPr>
        <w:t>he Greenline Project as a series of interconnected spaces.</w:t>
      </w:r>
      <w:r w:rsidR="6A4CC8E0" w:rsidRPr="00054534">
        <w:rPr>
          <w:rFonts w:ascii="Arial" w:hAnsi="Arial" w:cs="Arial"/>
        </w:rPr>
        <w:t>In this</w:t>
      </w:r>
      <w:r w:rsidR="0024710D" w:rsidRPr="00054534">
        <w:rPr>
          <w:rFonts w:ascii="Arial" w:hAnsi="Arial" w:cs="Arial"/>
        </w:rPr>
        <w:t xml:space="preserve"> round</w:t>
      </w:r>
      <w:r w:rsidR="6A4CC8E0" w:rsidRPr="00054534">
        <w:rPr>
          <w:rFonts w:ascii="Arial" w:hAnsi="Arial" w:cs="Arial"/>
        </w:rPr>
        <w:t xml:space="preserve"> of engagement, </w:t>
      </w:r>
      <w:r w:rsidR="0DC01775" w:rsidRPr="00054534">
        <w:rPr>
          <w:rFonts w:ascii="Arial" w:hAnsi="Arial" w:cs="Arial"/>
        </w:rPr>
        <w:t>t</w:t>
      </w:r>
      <w:r w:rsidR="6A4CC8E0" w:rsidRPr="00054534">
        <w:rPr>
          <w:rFonts w:ascii="Arial" w:hAnsi="Arial" w:cs="Arial"/>
        </w:rPr>
        <w:t xml:space="preserve">he </w:t>
      </w:r>
      <w:r w:rsidR="5372D04C" w:rsidRPr="00054534">
        <w:rPr>
          <w:rFonts w:ascii="Arial" w:hAnsi="Arial" w:cs="Arial"/>
        </w:rPr>
        <w:t>d</w:t>
      </w:r>
      <w:r w:rsidR="6A4CC8E0" w:rsidRPr="00054534">
        <w:rPr>
          <w:rFonts w:ascii="Arial" w:hAnsi="Arial" w:cs="Arial"/>
        </w:rPr>
        <w:t xml:space="preserve">raft Master Plan </w:t>
      </w:r>
      <w:r w:rsidR="00054534" w:rsidRPr="00054534">
        <w:rPr>
          <w:rFonts w:ascii="Arial" w:hAnsi="Arial" w:cs="Arial"/>
        </w:rPr>
        <w:t>was presented</w:t>
      </w:r>
      <w:r w:rsidR="6B627164" w:rsidRPr="00054534">
        <w:rPr>
          <w:rFonts w:ascii="Arial" w:hAnsi="Arial" w:cs="Arial"/>
        </w:rPr>
        <w:t xml:space="preserve"> to</w:t>
      </w:r>
      <w:r w:rsidR="4CD67DA6" w:rsidRPr="00054534">
        <w:rPr>
          <w:rFonts w:ascii="Arial" w:hAnsi="Arial" w:cs="Arial"/>
        </w:rPr>
        <w:t xml:space="preserve"> the</w:t>
      </w:r>
      <w:r w:rsidR="6A4CC8E0" w:rsidRPr="00054534">
        <w:rPr>
          <w:rFonts w:ascii="Arial" w:hAnsi="Arial" w:cs="Arial"/>
        </w:rPr>
        <w:t xml:space="preserve"> community and stakeholders t</w:t>
      </w:r>
      <w:r w:rsidR="178F4D29" w:rsidRPr="00054534">
        <w:rPr>
          <w:rFonts w:ascii="Arial" w:hAnsi="Arial" w:cs="Arial"/>
        </w:rPr>
        <w:t xml:space="preserve">o seek </w:t>
      </w:r>
      <w:r w:rsidR="4FF6B7E4" w:rsidRPr="00054534">
        <w:rPr>
          <w:rFonts w:ascii="Arial" w:hAnsi="Arial" w:cs="Arial"/>
        </w:rPr>
        <w:t>their opinion</w:t>
      </w:r>
      <w:r w:rsidR="27FF5F8D" w:rsidRPr="00054534">
        <w:rPr>
          <w:rFonts w:ascii="Arial" w:hAnsi="Arial" w:cs="Arial"/>
        </w:rPr>
        <w:t>s</w:t>
      </w:r>
      <w:r w:rsidR="4FF6B7E4" w:rsidRPr="00054534">
        <w:rPr>
          <w:rFonts w:ascii="Arial" w:hAnsi="Arial" w:cs="Arial"/>
        </w:rPr>
        <w:t xml:space="preserve"> on </w:t>
      </w:r>
      <w:r w:rsidR="60C76346" w:rsidRPr="00054534">
        <w:rPr>
          <w:rFonts w:ascii="Arial" w:hAnsi="Arial" w:cs="Arial"/>
        </w:rPr>
        <w:t>how effectively the draft Master Plan addresses the key findings from the previous round of engagement and to identify any existing gaps or additional areas that require further consideration for the finalisation of the Master Plan.</w:t>
      </w:r>
    </w:p>
    <w:p w14:paraId="1763C762" w14:textId="32329E2D" w:rsidR="00001641" w:rsidRPr="000059CD" w:rsidRDefault="00001641" w:rsidP="00001641">
      <w:pPr>
        <w:pStyle w:val="Heading2"/>
        <w:numPr>
          <w:ilvl w:val="0"/>
          <w:numId w:val="0"/>
        </w:numPr>
        <w:ind w:left="851" w:hanging="851"/>
        <w:rPr>
          <w:rFonts w:ascii="Arial" w:hAnsi="Arial" w:cs="Arial"/>
        </w:rPr>
      </w:pPr>
      <w:r w:rsidRPr="000059CD">
        <w:rPr>
          <w:rFonts w:ascii="Arial" w:hAnsi="Arial" w:cs="Arial"/>
        </w:rPr>
        <w:t>Engagement approach</w:t>
      </w:r>
    </w:p>
    <w:p w14:paraId="70857083" w14:textId="33D5EC93" w:rsidR="007D6488" w:rsidRPr="00F51CDC" w:rsidRDefault="6F06A0CA" w:rsidP="007D6488">
      <w:pPr>
        <w:rPr>
          <w:rFonts w:ascii="Arial" w:hAnsi="Arial" w:cs="Arial"/>
        </w:rPr>
      </w:pPr>
      <w:r w:rsidRPr="5B54B32A">
        <w:rPr>
          <w:rFonts w:ascii="Arial" w:hAnsi="Arial" w:cs="Arial"/>
        </w:rPr>
        <w:t xml:space="preserve">The </w:t>
      </w:r>
      <w:r w:rsidR="456222E9" w:rsidRPr="5B54B32A">
        <w:rPr>
          <w:rFonts w:ascii="Arial" w:hAnsi="Arial" w:cs="Arial"/>
        </w:rPr>
        <w:t>public consultation</w:t>
      </w:r>
      <w:r w:rsidRPr="5B54B32A">
        <w:rPr>
          <w:rFonts w:ascii="Arial" w:hAnsi="Arial" w:cs="Arial"/>
        </w:rPr>
        <w:t xml:space="preserve"> </w:t>
      </w:r>
      <w:r w:rsidR="58880608" w:rsidRPr="5B54B32A">
        <w:rPr>
          <w:rFonts w:ascii="Arial" w:hAnsi="Arial" w:cs="Arial"/>
        </w:rPr>
        <w:t>spanned</w:t>
      </w:r>
      <w:r w:rsidR="6E9ED4EF" w:rsidRPr="5B54B32A">
        <w:rPr>
          <w:rFonts w:ascii="Arial" w:hAnsi="Arial" w:cs="Arial"/>
        </w:rPr>
        <w:t xml:space="preserve"> </w:t>
      </w:r>
      <w:r w:rsidR="300994A5" w:rsidRPr="5B54B32A">
        <w:rPr>
          <w:rFonts w:ascii="Arial" w:hAnsi="Arial" w:cs="Arial"/>
        </w:rPr>
        <w:t xml:space="preserve">four weeks, </w:t>
      </w:r>
      <w:r w:rsidR="13C6BC60" w:rsidRPr="00054534">
        <w:rPr>
          <w:rFonts w:ascii="Arial" w:hAnsi="Arial" w:cs="Arial"/>
        </w:rPr>
        <w:t xml:space="preserve">running </w:t>
      </w:r>
      <w:r w:rsidR="00A62DDB" w:rsidRPr="00054534">
        <w:rPr>
          <w:rFonts w:ascii="Arial" w:hAnsi="Arial" w:cs="Arial"/>
        </w:rPr>
        <w:t>from 16 August 2023</w:t>
      </w:r>
      <w:r w:rsidR="7EAB69BB" w:rsidRPr="00054534">
        <w:rPr>
          <w:rFonts w:ascii="Arial" w:hAnsi="Arial" w:cs="Arial"/>
        </w:rPr>
        <w:t xml:space="preserve"> to</w:t>
      </w:r>
      <w:r w:rsidR="300994A5" w:rsidRPr="00054534">
        <w:rPr>
          <w:rFonts w:ascii="Arial" w:hAnsi="Arial" w:cs="Arial"/>
        </w:rPr>
        <w:t xml:space="preserve"> 13 September 2023.</w:t>
      </w:r>
      <w:r w:rsidR="00161CD1" w:rsidRPr="00054534">
        <w:rPr>
          <w:rFonts w:ascii="Arial" w:hAnsi="Arial" w:cs="Arial"/>
        </w:rPr>
        <w:t xml:space="preserve"> The engagement team sought to connect with a wide range of individuals and groups </w:t>
      </w:r>
      <w:r w:rsidR="00A93DE1" w:rsidRPr="00054534">
        <w:rPr>
          <w:rFonts w:ascii="Arial" w:hAnsi="Arial" w:cs="Arial"/>
        </w:rPr>
        <w:t xml:space="preserve">to ensure community members and stakeholders who </w:t>
      </w:r>
      <w:r w:rsidR="00AF2C91" w:rsidRPr="00054534">
        <w:rPr>
          <w:rFonts w:ascii="Arial" w:hAnsi="Arial" w:cs="Arial"/>
        </w:rPr>
        <w:t>we</w:t>
      </w:r>
      <w:r w:rsidR="00A93DE1" w:rsidRPr="00054534">
        <w:rPr>
          <w:rFonts w:ascii="Arial" w:hAnsi="Arial" w:cs="Arial"/>
        </w:rPr>
        <w:t xml:space="preserve">re </w:t>
      </w:r>
      <w:r w:rsidR="00715CC5" w:rsidRPr="00054534">
        <w:rPr>
          <w:rFonts w:ascii="Arial" w:hAnsi="Arial" w:cs="Arial"/>
        </w:rPr>
        <w:t>interested or may be impacted by the Greenline Project</w:t>
      </w:r>
      <w:r w:rsidR="6E9ED4EF" w:rsidRPr="00054534">
        <w:rPr>
          <w:rFonts w:ascii="Arial" w:hAnsi="Arial" w:cs="Arial"/>
        </w:rPr>
        <w:t xml:space="preserve"> </w:t>
      </w:r>
      <w:r w:rsidR="00715CC5" w:rsidRPr="00054534">
        <w:rPr>
          <w:rFonts w:ascii="Arial" w:hAnsi="Arial" w:cs="Arial"/>
        </w:rPr>
        <w:t xml:space="preserve">had a chance to review and provide feedback on the draft Master Plan before final approval by Council. </w:t>
      </w:r>
      <w:r w:rsidR="6E9ED4EF" w:rsidRPr="00054534">
        <w:rPr>
          <w:rFonts w:ascii="Arial" w:hAnsi="Arial" w:cs="Arial"/>
        </w:rPr>
        <w:t>The engagement</w:t>
      </w:r>
      <w:r w:rsidR="6E9ED4EF" w:rsidRPr="5B54B32A">
        <w:rPr>
          <w:rFonts w:ascii="Arial" w:hAnsi="Arial" w:cs="Arial"/>
        </w:rPr>
        <w:t xml:space="preserve"> activities included:</w:t>
      </w:r>
    </w:p>
    <w:p w14:paraId="29FA6D3F" w14:textId="4BB8BB68" w:rsidR="00194121" w:rsidRPr="00F51CDC" w:rsidRDefault="58E052BF" w:rsidP="00012ADE">
      <w:pPr>
        <w:pStyle w:val="ListParagraph"/>
        <w:numPr>
          <w:ilvl w:val="0"/>
          <w:numId w:val="28"/>
        </w:numPr>
        <w:spacing w:after="120"/>
        <w:rPr>
          <w:rFonts w:ascii="Arial" w:hAnsi="Arial" w:cs="Arial"/>
        </w:rPr>
      </w:pPr>
      <w:proofErr w:type="gramStart"/>
      <w:r w:rsidRPr="5B54B32A">
        <w:rPr>
          <w:rFonts w:ascii="Arial" w:hAnsi="Arial" w:cs="Arial"/>
        </w:rPr>
        <w:t>a</w:t>
      </w:r>
      <w:r w:rsidR="6E9ED4EF" w:rsidRPr="5B54B32A">
        <w:rPr>
          <w:rFonts w:ascii="Arial" w:hAnsi="Arial" w:cs="Arial"/>
        </w:rPr>
        <w:t>n</w:t>
      </w:r>
      <w:proofErr w:type="gramEnd"/>
      <w:r w:rsidR="6E9ED4EF" w:rsidRPr="5B54B32A">
        <w:rPr>
          <w:rFonts w:ascii="Arial" w:hAnsi="Arial" w:cs="Arial"/>
        </w:rPr>
        <w:t xml:space="preserve"> online s</w:t>
      </w:r>
      <w:r w:rsidR="4AFBED73" w:rsidRPr="5B54B32A">
        <w:rPr>
          <w:rFonts w:ascii="Arial" w:hAnsi="Arial" w:cs="Arial"/>
        </w:rPr>
        <w:t xml:space="preserve">urvey to gather community feedback, accessible via </w:t>
      </w:r>
      <w:r w:rsidR="725AC678" w:rsidRPr="5B54B32A">
        <w:rPr>
          <w:rFonts w:ascii="Arial" w:hAnsi="Arial" w:cs="Arial"/>
        </w:rPr>
        <w:t>t</w:t>
      </w:r>
      <w:r w:rsidR="4AFBED73" w:rsidRPr="5B54B32A">
        <w:rPr>
          <w:rFonts w:ascii="Arial" w:hAnsi="Arial" w:cs="Arial"/>
        </w:rPr>
        <w:t>he Greenline Project Participate Melbourne page.</w:t>
      </w:r>
    </w:p>
    <w:p w14:paraId="7844F4FD" w14:textId="37D58DF5" w:rsidR="00372B70" w:rsidRPr="00F51CDC" w:rsidRDefault="58E052BF" w:rsidP="00012ADE">
      <w:pPr>
        <w:pStyle w:val="ListParagraph"/>
        <w:numPr>
          <w:ilvl w:val="0"/>
          <w:numId w:val="28"/>
        </w:numPr>
        <w:spacing w:after="120"/>
        <w:rPr>
          <w:rFonts w:ascii="Arial" w:hAnsi="Arial" w:cs="Arial"/>
        </w:rPr>
      </w:pPr>
      <w:r w:rsidRPr="5B54B32A">
        <w:rPr>
          <w:rFonts w:ascii="Arial" w:hAnsi="Arial" w:cs="Arial"/>
        </w:rPr>
        <w:t>a</w:t>
      </w:r>
      <w:r w:rsidR="3AC52076" w:rsidRPr="5B54B32A">
        <w:rPr>
          <w:rFonts w:ascii="Arial" w:hAnsi="Arial" w:cs="Arial"/>
        </w:rPr>
        <w:t xml:space="preserve"> stakeholder workshop</w:t>
      </w:r>
    </w:p>
    <w:p w14:paraId="02E8EBF1" w14:textId="0A2DD6D3" w:rsidR="006E3B2F" w:rsidRPr="00F51CDC" w:rsidRDefault="58E052BF" w:rsidP="00012ADE">
      <w:pPr>
        <w:pStyle w:val="ListParagraph"/>
        <w:numPr>
          <w:ilvl w:val="0"/>
          <w:numId w:val="28"/>
        </w:numPr>
        <w:spacing w:after="120"/>
        <w:rPr>
          <w:rFonts w:ascii="Arial" w:hAnsi="Arial" w:cs="Arial"/>
        </w:rPr>
      </w:pPr>
      <w:r w:rsidRPr="5B54B32A">
        <w:rPr>
          <w:rFonts w:ascii="Arial" w:hAnsi="Arial" w:cs="Arial"/>
        </w:rPr>
        <w:t>a</w:t>
      </w:r>
      <w:r w:rsidR="24EB017D" w:rsidRPr="5B54B32A">
        <w:rPr>
          <w:rFonts w:ascii="Arial" w:hAnsi="Arial" w:cs="Arial"/>
        </w:rPr>
        <w:t xml:space="preserve"> focus group</w:t>
      </w:r>
    </w:p>
    <w:p w14:paraId="08B633F5" w14:textId="1027103F" w:rsidR="00873605" w:rsidRPr="00F51CDC" w:rsidRDefault="58E052BF" w:rsidP="00012ADE">
      <w:pPr>
        <w:pStyle w:val="ListParagraph"/>
        <w:numPr>
          <w:ilvl w:val="0"/>
          <w:numId w:val="28"/>
        </w:numPr>
        <w:spacing w:after="120"/>
        <w:rPr>
          <w:rFonts w:ascii="Arial" w:hAnsi="Arial" w:cs="Arial"/>
        </w:rPr>
      </w:pPr>
      <w:proofErr w:type="gramStart"/>
      <w:r w:rsidRPr="5B54B32A">
        <w:rPr>
          <w:rFonts w:ascii="Arial" w:hAnsi="Arial" w:cs="Arial"/>
        </w:rPr>
        <w:t>t</w:t>
      </w:r>
      <w:r w:rsidR="24EB017D" w:rsidRPr="5B54B32A">
        <w:rPr>
          <w:rFonts w:ascii="Arial" w:hAnsi="Arial" w:cs="Arial"/>
        </w:rPr>
        <w:t>wo</w:t>
      </w:r>
      <w:proofErr w:type="gramEnd"/>
      <w:r w:rsidR="24EB017D" w:rsidRPr="5B54B32A">
        <w:rPr>
          <w:rFonts w:ascii="Arial" w:hAnsi="Arial" w:cs="Arial"/>
        </w:rPr>
        <w:t xml:space="preserve"> community briefing sessions</w:t>
      </w:r>
      <w:r w:rsidRPr="5B54B32A">
        <w:rPr>
          <w:rFonts w:ascii="Arial" w:hAnsi="Arial" w:cs="Arial"/>
        </w:rPr>
        <w:t>.</w:t>
      </w:r>
    </w:p>
    <w:p w14:paraId="019126DC" w14:textId="5905830B" w:rsidR="00001641" w:rsidRPr="00F51CDC" w:rsidRDefault="00001641" w:rsidP="00001641">
      <w:pPr>
        <w:pStyle w:val="Heading2"/>
        <w:numPr>
          <w:ilvl w:val="1"/>
          <w:numId w:val="0"/>
        </w:numPr>
        <w:ind w:left="851" w:hanging="851"/>
        <w:rPr>
          <w:rFonts w:ascii="Arial" w:hAnsi="Arial" w:cs="Arial"/>
        </w:rPr>
      </w:pPr>
      <w:r w:rsidRPr="2846C16D">
        <w:rPr>
          <w:rFonts w:ascii="Arial" w:hAnsi="Arial" w:cs="Arial"/>
        </w:rPr>
        <w:t>Engagement outcomes</w:t>
      </w:r>
      <w:r w:rsidR="622E98F2" w:rsidRPr="2846C16D">
        <w:rPr>
          <w:rFonts w:ascii="Arial" w:hAnsi="Arial" w:cs="Arial"/>
        </w:rPr>
        <w:t xml:space="preserve"> </w:t>
      </w:r>
    </w:p>
    <w:p w14:paraId="485E77C2" w14:textId="0BCA2DAE" w:rsidR="5AFFD698" w:rsidRDefault="002272B8" w:rsidP="5B54B32A">
      <w:pPr>
        <w:rPr>
          <w:rFonts w:ascii="Arial" w:hAnsi="Arial" w:cs="Arial"/>
        </w:rPr>
      </w:pPr>
      <w:r w:rsidRPr="1F2A055F">
        <w:rPr>
          <w:rFonts w:ascii="Arial" w:hAnsi="Arial" w:cs="Arial"/>
        </w:rPr>
        <w:t>A total of</w:t>
      </w:r>
      <w:r w:rsidR="123B4AD9" w:rsidRPr="1F2A055F">
        <w:rPr>
          <w:rFonts w:ascii="Arial" w:hAnsi="Arial" w:cs="Arial"/>
        </w:rPr>
        <w:t xml:space="preserve"> 314 completed surveys </w:t>
      </w:r>
      <w:r w:rsidR="72D75160" w:rsidRPr="1F2A055F">
        <w:rPr>
          <w:rFonts w:ascii="Arial" w:hAnsi="Arial" w:cs="Arial"/>
        </w:rPr>
        <w:t xml:space="preserve">and 3 written submissions </w:t>
      </w:r>
      <w:r w:rsidR="123B4AD9" w:rsidRPr="1F2A055F">
        <w:rPr>
          <w:rFonts w:ascii="Arial" w:hAnsi="Arial" w:cs="Arial"/>
        </w:rPr>
        <w:t xml:space="preserve">were received from a diverse group of participants, including </w:t>
      </w:r>
      <w:r w:rsidR="4E1F0772" w:rsidRPr="1F2A055F">
        <w:rPr>
          <w:rFonts w:ascii="Arial" w:hAnsi="Arial" w:cs="Arial"/>
        </w:rPr>
        <w:t>people of all genders</w:t>
      </w:r>
      <w:r w:rsidR="123B4AD9" w:rsidRPr="1F2A055F">
        <w:rPr>
          <w:rFonts w:ascii="Arial" w:hAnsi="Arial" w:cs="Arial"/>
        </w:rPr>
        <w:t>, individuals with children, various age groups, and participants with disabilities</w:t>
      </w:r>
      <w:r w:rsidR="7C78A7DC" w:rsidRPr="1F2A055F">
        <w:rPr>
          <w:rFonts w:ascii="Arial" w:hAnsi="Arial" w:cs="Arial"/>
        </w:rPr>
        <w:t>.</w:t>
      </w:r>
    </w:p>
    <w:p w14:paraId="1C7D3BF1" w14:textId="6A735514" w:rsidR="00BB2F02" w:rsidRPr="00F51CDC" w:rsidRDefault="00261D7E" w:rsidP="00FA01DC">
      <w:pPr>
        <w:rPr>
          <w:rFonts w:ascii="Arial" w:hAnsi="Arial" w:cs="Arial"/>
        </w:rPr>
      </w:pPr>
      <w:r w:rsidRPr="00350C1A">
        <w:rPr>
          <w:rFonts w:ascii="Arial" w:hAnsi="Arial" w:cs="Arial"/>
        </w:rPr>
        <w:t>Participants expressed</w:t>
      </w:r>
      <w:r w:rsidR="003D1D5D" w:rsidRPr="00350C1A">
        <w:rPr>
          <w:rFonts w:ascii="Arial" w:hAnsi="Arial" w:cs="Arial"/>
        </w:rPr>
        <w:t xml:space="preserve"> overall support for the Greenline Project. C</w:t>
      </w:r>
      <w:r w:rsidR="00216511" w:rsidRPr="00350C1A">
        <w:rPr>
          <w:rFonts w:ascii="Arial" w:hAnsi="Arial" w:cs="Arial"/>
        </w:rPr>
        <w:t>onsistent</w:t>
      </w:r>
      <w:r w:rsidR="00844EF6" w:rsidRPr="00350C1A">
        <w:rPr>
          <w:rFonts w:ascii="Arial" w:hAnsi="Arial" w:cs="Arial"/>
        </w:rPr>
        <w:t xml:space="preserve"> </w:t>
      </w:r>
      <w:r w:rsidR="00DD3F47" w:rsidRPr="00350C1A">
        <w:rPr>
          <w:rFonts w:ascii="Arial" w:hAnsi="Arial" w:cs="Arial"/>
        </w:rPr>
        <w:t>feedback and message</w:t>
      </w:r>
      <w:r w:rsidR="00A3244D" w:rsidRPr="00350C1A">
        <w:rPr>
          <w:rFonts w:ascii="Arial" w:hAnsi="Arial" w:cs="Arial"/>
        </w:rPr>
        <w:t>s</w:t>
      </w:r>
      <w:r w:rsidR="00DD3F47" w:rsidRPr="00350C1A">
        <w:rPr>
          <w:rFonts w:ascii="Arial" w:hAnsi="Arial" w:cs="Arial"/>
        </w:rPr>
        <w:t xml:space="preserve"> </w:t>
      </w:r>
      <w:r w:rsidR="00216511" w:rsidRPr="00350C1A">
        <w:rPr>
          <w:rFonts w:ascii="Arial" w:hAnsi="Arial" w:cs="Arial"/>
        </w:rPr>
        <w:t xml:space="preserve">were </w:t>
      </w:r>
      <w:r w:rsidR="00DD3F47" w:rsidRPr="00350C1A">
        <w:rPr>
          <w:rFonts w:ascii="Arial" w:hAnsi="Arial" w:cs="Arial"/>
        </w:rPr>
        <w:t>received in this round</w:t>
      </w:r>
      <w:r w:rsidR="0066703E" w:rsidRPr="00350C1A">
        <w:rPr>
          <w:rFonts w:ascii="Arial" w:hAnsi="Arial" w:cs="Arial"/>
        </w:rPr>
        <w:t>, many of which h</w:t>
      </w:r>
      <w:r w:rsidR="00FC2D1B" w:rsidRPr="00350C1A">
        <w:rPr>
          <w:rFonts w:ascii="Arial" w:hAnsi="Arial" w:cs="Arial"/>
        </w:rPr>
        <w:t>ave been further reinforced as participants review the draft Master Plan</w:t>
      </w:r>
      <w:r w:rsidR="00844EF6" w:rsidRPr="00350C1A">
        <w:rPr>
          <w:rFonts w:ascii="Arial" w:hAnsi="Arial" w:cs="Arial"/>
        </w:rPr>
        <w:t>.</w:t>
      </w:r>
      <w:r w:rsidR="00E6671E" w:rsidRPr="00350C1A">
        <w:rPr>
          <w:rFonts w:ascii="Arial" w:hAnsi="Arial" w:cs="Arial"/>
        </w:rPr>
        <w:t xml:space="preserve"> </w:t>
      </w:r>
      <w:r w:rsidR="1DAE3911" w:rsidRPr="00350C1A">
        <w:rPr>
          <w:rFonts w:ascii="Arial" w:hAnsi="Arial" w:cs="Arial"/>
        </w:rPr>
        <w:t>The</w:t>
      </w:r>
      <w:r w:rsidR="1DAE3911" w:rsidRPr="1F2A055F">
        <w:rPr>
          <w:rFonts w:ascii="Arial" w:hAnsi="Arial" w:cs="Arial"/>
        </w:rPr>
        <w:t xml:space="preserve"> following is a summary of the feedback </w:t>
      </w:r>
      <w:r w:rsidR="64D2B30C" w:rsidRPr="1F2A055F">
        <w:rPr>
          <w:rFonts w:ascii="Arial" w:hAnsi="Arial" w:cs="Arial"/>
        </w:rPr>
        <w:t xml:space="preserve">from this round of consultation against </w:t>
      </w:r>
      <w:r w:rsidR="1DAE3911" w:rsidRPr="1F2A055F">
        <w:rPr>
          <w:rFonts w:ascii="Arial" w:hAnsi="Arial" w:cs="Arial"/>
        </w:rPr>
        <w:t>each</w:t>
      </w:r>
      <w:r w:rsidR="581FC883" w:rsidRPr="1F2A055F">
        <w:rPr>
          <w:rFonts w:ascii="Arial" w:hAnsi="Arial" w:cs="Arial"/>
        </w:rPr>
        <w:t xml:space="preserve"> of </w:t>
      </w:r>
      <w:r w:rsidR="1547B923" w:rsidRPr="1F2A055F">
        <w:rPr>
          <w:rFonts w:ascii="Arial" w:hAnsi="Arial" w:cs="Arial"/>
        </w:rPr>
        <w:t xml:space="preserve">the key </w:t>
      </w:r>
      <w:r w:rsidR="38AC4890" w:rsidRPr="1F2A055F">
        <w:rPr>
          <w:rFonts w:ascii="Arial" w:hAnsi="Arial" w:cs="Arial"/>
        </w:rPr>
        <w:t>Greenline Project</w:t>
      </w:r>
      <w:r w:rsidR="581FC883" w:rsidRPr="1F2A055F">
        <w:rPr>
          <w:rFonts w:ascii="Arial" w:hAnsi="Arial" w:cs="Arial"/>
        </w:rPr>
        <w:t xml:space="preserve"> themes</w:t>
      </w:r>
      <w:r w:rsidR="60CFBAA8" w:rsidRPr="1F2A055F">
        <w:rPr>
          <w:rFonts w:ascii="Arial" w:hAnsi="Arial" w:cs="Arial"/>
        </w:rPr>
        <w:t>:</w:t>
      </w:r>
      <w:r w:rsidR="581FC883" w:rsidRPr="1F2A055F">
        <w:rPr>
          <w:rFonts w:ascii="Arial" w:hAnsi="Arial" w:cs="Arial"/>
        </w:rPr>
        <w:t xml:space="preserve"> </w:t>
      </w:r>
    </w:p>
    <w:tbl>
      <w:tblPr>
        <w:tblStyle w:val="CapireTableStyledefault"/>
        <w:tblW w:w="0" w:type="auto"/>
        <w:tblLook w:val="04A0" w:firstRow="1" w:lastRow="0" w:firstColumn="1" w:lastColumn="0" w:noHBand="0" w:noVBand="1"/>
      </w:tblPr>
      <w:tblGrid>
        <w:gridCol w:w="2835"/>
        <w:gridCol w:w="7937"/>
      </w:tblGrid>
      <w:tr w:rsidR="00FA01DC" w:rsidRPr="00F51CDC" w14:paraId="6CFAA238" w14:textId="77777777" w:rsidTr="59AF66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79394EDA" w14:textId="154260C6" w:rsidR="00FA01DC" w:rsidRPr="00F51CDC" w:rsidRDefault="007A4855" w:rsidP="00FA01DC">
            <w:pPr>
              <w:rPr>
                <w:rFonts w:ascii="Arial" w:hAnsi="Arial" w:cs="Arial"/>
              </w:rPr>
            </w:pPr>
            <w:r>
              <w:rPr>
                <w:rFonts w:ascii="Arial" w:hAnsi="Arial" w:cs="Arial"/>
              </w:rPr>
              <w:t>Project</w:t>
            </w:r>
            <w:r w:rsidR="00143254">
              <w:rPr>
                <w:rFonts w:ascii="Arial" w:hAnsi="Arial" w:cs="Arial"/>
              </w:rPr>
              <w:t xml:space="preserve"> t</w:t>
            </w:r>
            <w:r w:rsidR="6FCAD809" w:rsidRPr="0BB46F19">
              <w:rPr>
                <w:rFonts w:ascii="Arial" w:hAnsi="Arial" w:cs="Arial"/>
              </w:rPr>
              <w:t>hemes</w:t>
            </w:r>
          </w:p>
        </w:tc>
        <w:tc>
          <w:tcPr>
            <w:tcW w:w="7937" w:type="dxa"/>
          </w:tcPr>
          <w:p w14:paraId="2692E8D3" w14:textId="792FD1F6" w:rsidR="00FA01DC" w:rsidRPr="00F51CDC" w:rsidRDefault="26B51D2A" w:rsidP="00FA01DC">
            <w:pPr>
              <w:cnfStyle w:val="100000000000" w:firstRow="1" w:lastRow="0" w:firstColumn="0" w:lastColumn="0" w:oddVBand="0" w:evenVBand="0" w:oddHBand="0" w:evenHBand="0" w:firstRowFirstColumn="0" w:firstRowLastColumn="0" w:lastRowFirstColumn="0" w:lastRowLastColumn="0"/>
              <w:rPr>
                <w:rFonts w:ascii="Arial" w:hAnsi="Arial" w:cs="Arial"/>
              </w:rPr>
            </w:pPr>
            <w:r w:rsidRPr="5B54B32A">
              <w:rPr>
                <w:rFonts w:ascii="Arial" w:hAnsi="Arial" w:cs="Arial"/>
              </w:rPr>
              <w:t>Description</w:t>
            </w:r>
          </w:p>
        </w:tc>
      </w:tr>
      <w:tr w:rsidR="00FA01DC" w:rsidRPr="00F51CDC" w14:paraId="38E69BE3" w14:textId="77777777" w:rsidTr="59AF6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D318B66" w14:textId="20D2A418" w:rsidR="00FA01DC" w:rsidRPr="00F51CDC" w:rsidRDefault="6A8DE6C2" w:rsidP="00FA01DC">
            <w:pPr>
              <w:rPr>
                <w:rFonts w:ascii="Arial" w:hAnsi="Arial" w:cs="Arial"/>
              </w:rPr>
            </w:pPr>
            <w:r w:rsidRPr="5B54B32A">
              <w:rPr>
                <w:rFonts w:ascii="Arial" w:hAnsi="Arial" w:cs="Arial"/>
              </w:rPr>
              <w:t xml:space="preserve"> Culture</w:t>
            </w:r>
          </w:p>
          <w:p w14:paraId="662E27B1" w14:textId="77777777" w:rsidR="00FA01DC" w:rsidRPr="00F51CDC" w:rsidRDefault="00FA01DC" w:rsidP="00FA01DC">
            <w:pPr>
              <w:rPr>
                <w:rFonts w:ascii="Arial" w:hAnsi="Arial" w:cs="Arial"/>
              </w:rPr>
            </w:pPr>
          </w:p>
        </w:tc>
        <w:tc>
          <w:tcPr>
            <w:tcW w:w="7937" w:type="dxa"/>
          </w:tcPr>
          <w:p w14:paraId="0E6A1F87" w14:textId="7002E6AE" w:rsidR="00406145" w:rsidRPr="00F51CDC" w:rsidRDefault="5355E08C">
            <w:pPr>
              <w:pStyle w:val="ListParagraph"/>
              <w:numPr>
                <w:ilvl w:val="0"/>
                <w:numId w:val="29"/>
              </w:numPr>
              <w:spacing w:after="70" w:line="240" w:lineRule="auto"/>
              <w:cnfStyle w:val="000000100000" w:firstRow="0" w:lastRow="0" w:firstColumn="0" w:lastColumn="0" w:oddVBand="0" w:evenVBand="0" w:oddHBand="1" w:evenHBand="0" w:firstRowFirstColumn="0" w:firstRowLastColumn="0" w:lastRowFirstColumn="0" w:lastRowLastColumn="0"/>
              <w:rPr>
                <w:rFonts w:eastAsia="Museo Sans 300"/>
              </w:rPr>
            </w:pPr>
            <w:r w:rsidRPr="5B54B32A">
              <w:rPr>
                <w:rFonts w:ascii="Arial" w:hAnsi="Arial" w:cs="Arial"/>
              </w:rPr>
              <w:t>R</w:t>
            </w:r>
            <w:r w:rsidR="6D9FFA02" w:rsidRPr="5B54B32A">
              <w:rPr>
                <w:rFonts w:ascii="Arial" w:hAnsi="Arial" w:cs="Arial"/>
              </w:rPr>
              <w:t xml:space="preserve">eflect and share the </w:t>
            </w:r>
            <w:r w:rsidR="06ABA373" w:rsidRPr="5B54B32A">
              <w:rPr>
                <w:rFonts w:ascii="Arial" w:hAnsi="Arial" w:cs="Arial"/>
              </w:rPr>
              <w:t xml:space="preserve">multi-layered cultures and </w:t>
            </w:r>
            <w:r w:rsidR="6D9FFA02" w:rsidRPr="5B54B32A">
              <w:rPr>
                <w:rFonts w:ascii="Arial" w:hAnsi="Arial" w:cs="Arial"/>
              </w:rPr>
              <w:t>histor</w:t>
            </w:r>
            <w:r w:rsidR="06ABA373" w:rsidRPr="5B54B32A">
              <w:rPr>
                <w:rFonts w:ascii="Arial" w:hAnsi="Arial" w:cs="Arial"/>
              </w:rPr>
              <w:t>ies</w:t>
            </w:r>
            <w:r w:rsidR="6D9FFA02" w:rsidRPr="5B54B32A">
              <w:rPr>
                <w:rFonts w:ascii="Arial" w:hAnsi="Arial" w:cs="Arial"/>
              </w:rPr>
              <w:t xml:space="preserve"> of </w:t>
            </w:r>
            <w:r w:rsidR="41DF970A" w:rsidRPr="5B54B32A">
              <w:rPr>
                <w:rFonts w:ascii="Arial" w:hAnsi="Arial" w:cs="Arial"/>
              </w:rPr>
              <w:t>the north bank</w:t>
            </w:r>
            <w:r w:rsidR="00C650A4">
              <w:rPr>
                <w:rFonts w:ascii="Arial" w:hAnsi="Arial" w:cs="Arial"/>
              </w:rPr>
              <w:t>.</w:t>
            </w:r>
          </w:p>
          <w:p w14:paraId="06FBBEB3" w14:textId="75F5D78E" w:rsidR="00406145" w:rsidRPr="00F51CDC" w:rsidRDefault="06ABA373" w:rsidP="005C49A3">
            <w:pPr>
              <w:pStyle w:val="ListParagraph"/>
              <w:numPr>
                <w:ilvl w:val="0"/>
                <w:numId w:val="29"/>
              </w:numPr>
              <w:spacing w:after="7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5B54B32A">
              <w:rPr>
                <w:rFonts w:ascii="Arial" w:hAnsi="Arial" w:cs="Arial"/>
              </w:rPr>
              <w:t>Demonstrate</w:t>
            </w:r>
            <w:r w:rsidR="25154C9A" w:rsidRPr="5B54B32A">
              <w:rPr>
                <w:rFonts w:ascii="Arial" w:hAnsi="Arial" w:cs="Arial"/>
              </w:rPr>
              <w:t xml:space="preserve"> stories of </w:t>
            </w:r>
            <w:r w:rsidR="3DF87917" w:rsidRPr="5B54B32A">
              <w:rPr>
                <w:rFonts w:ascii="Arial" w:hAnsi="Arial" w:cs="Arial"/>
              </w:rPr>
              <w:t>the north bank</w:t>
            </w:r>
            <w:r w:rsidR="629FBA48" w:rsidRPr="5B54B32A">
              <w:rPr>
                <w:rFonts w:ascii="Arial" w:hAnsi="Arial" w:cs="Arial"/>
              </w:rPr>
              <w:t xml:space="preserve"> </w:t>
            </w:r>
            <w:r w:rsidR="25154C9A" w:rsidRPr="5B54B32A">
              <w:rPr>
                <w:rFonts w:ascii="Arial" w:hAnsi="Arial" w:cs="Arial"/>
              </w:rPr>
              <w:t>through art and create whole-of-journey experiences</w:t>
            </w:r>
            <w:r w:rsidR="492733AA" w:rsidRPr="5B54B32A">
              <w:rPr>
                <w:rFonts w:ascii="Arial" w:hAnsi="Arial" w:cs="Arial"/>
              </w:rPr>
              <w:t xml:space="preserve"> for future users</w:t>
            </w:r>
            <w:r w:rsidR="25154C9A" w:rsidRPr="5B54B32A">
              <w:rPr>
                <w:rFonts w:ascii="Arial" w:hAnsi="Arial" w:cs="Arial"/>
              </w:rPr>
              <w:t>.</w:t>
            </w:r>
          </w:p>
          <w:p w14:paraId="20DF46DF" w14:textId="2E51554E" w:rsidR="00FA01DC" w:rsidRDefault="3BE5067A" w:rsidP="0034394D">
            <w:pPr>
              <w:pStyle w:val="ListParagraph"/>
              <w:numPr>
                <w:ilvl w:val="0"/>
                <w:numId w:val="29"/>
              </w:numPr>
              <w:spacing w:after="7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1F2A055F">
              <w:rPr>
                <w:rFonts w:ascii="Arial" w:hAnsi="Arial" w:cs="Arial"/>
              </w:rPr>
              <w:t xml:space="preserve">Consider </w:t>
            </w:r>
            <w:r w:rsidR="7DC0CB47" w:rsidRPr="1F2A055F">
              <w:rPr>
                <w:rFonts w:ascii="Arial" w:hAnsi="Arial" w:cs="Arial"/>
              </w:rPr>
              <w:t xml:space="preserve">opportunities to engage a diverse range of artists </w:t>
            </w:r>
            <w:r w:rsidR="5605045F" w:rsidRPr="1F2A055F">
              <w:rPr>
                <w:rFonts w:ascii="Arial" w:hAnsi="Arial" w:cs="Arial"/>
              </w:rPr>
              <w:t xml:space="preserve">and allocate spaces to showcase both permanent and temporary installations. </w:t>
            </w:r>
          </w:p>
          <w:p w14:paraId="7F60FC1D" w14:textId="77777777" w:rsidR="005E06FD" w:rsidRPr="005E06FD" w:rsidRDefault="005E06FD" w:rsidP="005E06FD">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08A24BA0" w14:textId="6673012F" w:rsidR="005E06FD" w:rsidRPr="005E06FD" w:rsidRDefault="005E06FD" w:rsidP="005E06FD">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3317E">
              <w:rPr>
                <w:rFonts w:ascii="Arial" w:hAnsi="Arial" w:cs="Arial"/>
              </w:rPr>
              <w:t>Reinforced themes from previous engagement:</w:t>
            </w:r>
          </w:p>
          <w:p w14:paraId="13B59A21" w14:textId="0C74B0C0" w:rsidR="00FA01DC" w:rsidRPr="005E06FD" w:rsidRDefault="4043AC3F" w:rsidP="006C25CD">
            <w:pPr>
              <w:pStyle w:val="ListParagraph"/>
              <w:numPr>
                <w:ilvl w:val="0"/>
                <w:numId w:val="29"/>
              </w:numPr>
              <w:spacing w:after="7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1F2A055F">
              <w:rPr>
                <w:rFonts w:ascii="Arial" w:hAnsi="Arial" w:cs="Arial"/>
              </w:rPr>
              <w:t xml:space="preserve">Integrate First Nations culture and history, maritime history, </w:t>
            </w:r>
            <w:r w:rsidR="006C25CD">
              <w:rPr>
                <w:rFonts w:ascii="Arial" w:hAnsi="Arial" w:cs="Arial"/>
              </w:rPr>
              <w:t>environment</w:t>
            </w:r>
            <w:r w:rsidRPr="1F2A055F">
              <w:rPr>
                <w:rFonts w:ascii="Arial" w:hAnsi="Arial" w:cs="Arial"/>
              </w:rPr>
              <w:t>, and sustainability into the design considerations.</w:t>
            </w:r>
          </w:p>
        </w:tc>
      </w:tr>
      <w:tr w:rsidR="00FA01DC" w:rsidRPr="00F51CDC" w14:paraId="46AEA4E4" w14:textId="77777777" w:rsidTr="59AF6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1F71A47" w14:textId="0EE2625E" w:rsidR="00FA01DC" w:rsidRPr="00F51CDC" w:rsidRDefault="009254CE" w:rsidP="009332D2">
            <w:pPr>
              <w:spacing w:after="120" w:line="259" w:lineRule="auto"/>
              <w:rPr>
                <w:rFonts w:ascii="Arial" w:hAnsi="Arial" w:cs="Arial"/>
              </w:rPr>
            </w:pPr>
            <w:r>
              <w:rPr>
                <w:rFonts w:ascii="Arial" w:hAnsi="Arial" w:cs="Arial"/>
              </w:rPr>
              <w:t>Environment</w:t>
            </w:r>
          </w:p>
        </w:tc>
        <w:tc>
          <w:tcPr>
            <w:tcW w:w="7937" w:type="dxa"/>
          </w:tcPr>
          <w:p w14:paraId="1368C177" w14:textId="77777777" w:rsidR="00CA29DF" w:rsidRPr="00054534" w:rsidRDefault="7E75B703" w:rsidP="005C49A3">
            <w:pPr>
              <w:pStyle w:val="ListParagraph"/>
              <w:numPr>
                <w:ilvl w:val="0"/>
                <w:numId w:val="30"/>
              </w:numPr>
              <w:spacing w:after="7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054534">
              <w:rPr>
                <w:rFonts w:ascii="Arial" w:hAnsi="Arial" w:cs="Arial"/>
              </w:rPr>
              <w:t>Consider more</w:t>
            </w:r>
            <w:r w:rsidR="195E9251" w:rsidRPr="00054534">
              <w:rPr>
                <w:rFonts w:ascii="Arial" w:hAnsi="Arial" w:cs="Arial"/>
              </w:rPr>
              <w:t xml:space="preserve"> urban greening opportunities </w:t>
            </w:r>
            <w:r w:rsidRPr="00054534">
              <w:rPr>
                <w:rFonts w:ascii="Arial" w:hAnsi="Arial" w:cs="Arial"/>
              </w:rPr>
              <w:t>to</w:t>
            </w:r>
            <w:r w:rsidR="195E9251" w:rsidRPr="00054534">
              <w:rPr>
                <w:rFonts w:ascii="Arial" w:hAnsi="Arial" w:cs="Arial"/>
              </w:rPr>
              <w:t xml:space="preserve"> provide more natural shading, attract native birds and insects, and soften landscapes</w:t>
            </w:r>
            <w:r w:rsidR="0F5A8368" w:rsidRPr="00054534">
              <w:rPr>
                <w:rFonts w:ascii="Arial" w:hAnsi="Arial" w:cs="Arial"/>
              </w:rPr>
              <w:t xml:space="preserve">. </w:t>
            </w:r>
          </w:p>
          <w:p w14:paraId="73796C2C" w14:textId="0BE60C0B" w:rsidR="00EE2F2B" w:rsidRPr="00054534" w:rsidRDefault="00495C0B" w:rsidP="005C49A3">
            <w:pPr>
              <w:pStyle w:val="ListParagraph"/>
              <w:numPr>
                <w:ilvl w:val="0"/>
                <w:numId w:val="30"/>
              </w:numPr>
              <w:spacing w:after="7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054534">
              <w:rPr>
                <w:rFonts w:ascii="Arial" w:hAnsi="Arial" w:cs="Arial"/>
              </w:rPr>
              <w:t>Preference for</w:t>
            </w:r>
            <w:r w:rsidR="00EE2F2B" w:rsidRPr="00054534">
              <w:rPr>
                <w:rFonts w:ascii="Arial" w:hAnsi="Arial" w:cs="Arial"/>
              </w:rPr>
              <w:t xml:space="preserve"> </w:t>
            </w:r>
            <w:r w:rsidR="00D860FF" w:rsidRPr="00054534">
              <w:rPr>
                <w:rFonts w:ascii="Arial" w:hAnsi="Arial" w:cs="Arial"/>
              </w:rPr>
              <w:t xml:space="preserve">greening with </w:t>
            </w:r>
            <w:r w:rsidRPr="00054534">
              <w:rPr>
                <w:rFonts w:ascii="Arial" w:hAnsi="Arial" w:cs="Arial"/>
              </w:rPr>
              <w:t xml:space="preserve">plant species that are </w:t>
            </w:r>
            <w:r w:rsidR="00EE2F2B" w:rsidRPr="00054534">
              <w:rPr>
                <w:rFonts w:ascii="Arial" w:hAnsi="Arial" w:cs="Arial"/>
              </w:rPr>
              <w:t xml:space="preserve">indigenous, change with the season, and </w:t>
            </w:r>
            <w:r w:rsidR="00EE48BA" w:rsidRPr="00054534">
              <w:rPr>
                <w:rFonts w:ascii="Arial" w:hAnsi="Arial" w:cs="Arial"/>
              </w:rPr>
              <w:t xml:space="preserve">are </w:t>
            </w:r>
            <w:r w:rsidR="00145B89" w:rsidRPr="00054534">
              <w:rPr>
                <w:rFonts w:ascii="Arial" w:hAnsi="Arial" w:cs="Arial"/>
              </w:rPr>
              <w:t>climate</w:t>
            </w:r>
            <w:r w:rsidR="00EE48BA" w:rsidRPr="00054534">
              <w:rPr>
                <w:rFonts w:ascii="Arial" w:hAnsi="Arial" w:cs="Arial"/>
              </w:rPr>
              <w:t xml:space="preserve"> </w:t>
            </w:r>
            <w:r w:rsidR="00145B89" w:rsidRPr="00054534">
              <w:rPr>
                <w:rFonts w:ascii="Arial" w:hAnsi="Arial" w:cs="Arial"/>
              </w:rPr>
              <w:t>resilient</w:t>
            </w:r>
            <w:r w:rsidR="00EE2F2B" w:rsidRPr="00054534">
              <w:rPr>
                <w:rFonts w:ascii="Arial" w:hAnsi="Arial" w:cs="Arial"/>
              </w:rPr>
              <w:t xml:space="preserve">. </w:t>
            </w:r>
          </w:p>
          <w:p w14:paraId="48F11FE4" w14:textId="44CBCCB8" w:rsidR="00DB5FEF" w:rsidRPr="00054534" w:rsidRDefault="45E77518" w:rsidP="005C49A3">
            <w:pPr>
              <w:pStyle w:val="ListParagraph"/>
              <w:numPr>
                <w:ilvl w:val="0"/>
                <w:numId w:val="30"/>
              </w:numPr>
              <w:spacing w:after="7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054534">
              <w:rPr>
                <w:rFonts w:ascii="Arial" w:hAnsi="Arial" w:cs="Arial"/>
              </w:rPr>
              <w:lastRenderedPageBreak/>
              <w:t xml:space="preserve">Ensure </w:t>
            </w:r>
            <w:r w:rsidR="7CDD9C62" w:rsidRPr="00054534">
              <w:rPr>
                <w:rFonts w:ascii="Arial" w:hAnsi="Arial" w:cs="Arial"/>
              </w:rPr>
              <w:t>flood-resilient</w:t>
            </w:r>
            <w:r w:rsidRPr="00054534">
              <w:rPr>
                <w:rFonts w:ascii="Arial" w:hAnsi="Arial" w:cs="Arial"/>
              </w:rPr>
              <w:t xml:space="preserve"> designs throughout</w:t>
            </w:r>
            <w:r w:rsidR="610F32D3" w:rsidRPr="00054534">
              <w:rPr>
                <w:rFonts w:ascii="Arial" w:hAnsi="Arial" w:cs="Arial"/>
              </w:rPr>
              <w:t xml:space="preserve"> and consider how this project will contribute to the improvement of river health</w:t>
            </w:r>
            <w:r w:rsidRPr="00054534">
              <w:rPr>
                <w:rFonts w:ascii="Arial" w:hAnsi="Arial" w:cs="Arial"/>
              </w:rPr>
              <w:t>.</w:t>
            </w:r>
          </w:p>
          <w:p w14:paraId="278BA717" w14:textId="77777777" w:rsidR="00FA01DC" w:rsidRPr="00054534" w:rsidRDefault="67F91593" w:rsidP="0BB46F19">
            <w:pPr>
              <w:pStyle w:val="ListParagraph"/>
              <w:numPr>
                <w:ilvl w:val="0"/>
                <w:numId w:val="30"/>
              </w:numPr>
              <w:spacing w:after="7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054534">
              <w:rPr>
                <w:rFonts w:ascii="Arial" w:hAnsi="Arial" w:cs="Arial"/>
              </w:rPr>
              <w:t xml:space="preserve">Consider opportunities to </w:t>
            </w:r>
            <w:r w:rsidR="5AF21A6E" w:rsidRPr="00054534">
              <w:rPr>
                <w:rFonts w:ascii="Arial" w:hAnsi="Arial" w:cs="Arial"/>
              </w:rPr>
              <w:t>implement circular economy concepts in innovative ways.</w:t>
            </w:r>
          </w:p>
          <w:p w14:paraId="70E78A2C" w14:textId="62EFDE4C" w:rsidR="005A5714" w:rsidRPr="00054534" w:rsidRDefault="7BD0FAA5" w:rsidP="0BB46F19">
            <w:pPr>
              <w:pStyle w:val="ListParagraph"/>
              <w:numPr>
                <w:ilvl w:val="0"/>
                <w:numId w:val="30"/>
              </w:numPr>
              <w:spacing w:after="7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59AF66A8">
              <w:rPr>
                <w:rFonts w:ascii="Arial" w:hAnsi="Arial" w:cs="Arial"/>
              </w:rPr>
              <w:t xml:space="preserve">Limit the use of diesel fumes and motorboat fumes on </w:t>
            </w:r>
            <w:r w:rsidR="64C2480A" w:rsidRPr="59AF66A8">
              <w:rPr>
                <w:rFonts w:ascii="Arial" w:hAnsi="Arial" w:cs="Arial"/>
              </w:rPr>
              <w:t xml:space="preserve">the </w:t>
            </w:r>
            <w:r w:rsidRPr="59AF66A8">
              <w:rPr>
                <w:rFonts w:ascii="Arial" w:hAnsi="Arial" w:cs="Arial"/>
              </w:rPr>
              <w:t>river.</w:t>
            </w:r>
          </w:p>
          <w:p w14:paraId="4C1D9317" w14:textId="4178DAC9" w:rsidR="005A5714" w:rsidRPr="00054534" w:rsidRDefault="005A5714" w:rsidP="00602218">
            <w:pPr>
              <w:cnfStyle w:val="000000010000" w:firstRow="0" w:lastRow="0" w:firstColumn="0" w:lastColumn="0" w:oddVBand="0" w:evenVBand="0" w:oddHBand="0" w:evenHBand="1" w:firstRowFirstColumn="0" w:firstRowLastColumn="0" w:lastRowFirstColumn="0" w:lastRowLastColumn="0"/>
              <w:rPr>
                <w:rFonts w:eastAsia="Museo Sans 300"/>
              </w:rPr>
            </w:pPr>
          </w:p>
          <w:p w14:paraId="0147662A" w14:textId="53DD15A0" w:rsidR="005A5714" w:rsidRPr="00054534" w:rsidRDefault="02318CE2" w:rsidP="59AF66A8">
            <w:pPr>
              <w:cnfStyle w:val="000000010000" w:firstRow="0" w:lastRow="0" w:firstColumn="0" w:lastColumn="0" w:oddVBand="0" w:evenVBand="0" w:oddHBand="0" w:evenHBand="1" w:firstRowFirstColumn="0" w:firstRowLastColumn="0" w:lastRowFirstColumn="0" w:lastRowLastColumn="0"/>
              <w:rPr>
                <w:rFonts w:ascii="Arial" w:hAnsi="Arial" w:cs="Arial"/>
              </w:rPr>
            </w:pPr>
            <w:r w:rsidRPr="59AF66A8">
              <w:rPr>
                <w:rFonts w:ascii="Arial" w:hAnsi="Arial" w:cs="Arial"/>
              </w:rPr>
              <w:t>Reinforced themes from previous engagement:</w:t>
            </w:r>
          </w:p>
          <w:p w14:paraId="4502B40C" w14:textId="77777777" w:rsidR="00101436" w:rsidRDefault="2F072DC4" w:rsidP="00101436">
            <w:pPr>
              <w:pStyle w:val="ListParagraph"/>
              <w:spacing w:after="70" w:line="240" w:lineRule="auto"/>
              <w:ind w:left="360"/>
              <w:cnfStyle w:val="000000010000" w:firstRow="0" w:lastRow="0" w:firstColumn="0" w:lastColumn="0" w:oddVBand="0" w:evenVBand="0" w:oddHBand="0" w:evenHBand="1" w:firstRowFirstColumn="0" w:firstRowLastColumn="0" w:lastRowFirstColumn="0" w:lastRowLastColumn="0"/>
              <w:rPr>
                <w:rFonts w:ascii="Arial" w:hAnsi="Arial" w:cs="Arial"/>
              </w:rPr>
            </w:pPr>
            <w:r w:rsidRPr="59AF66A8">
              <w:rPr>
                <w:rFonts w:ascii="Arial" w:hAnsi="Arial" w:cs="Arial"/>
              </w:rPr>
              <w:t>Increased greenery</w:t>
            </w:r>
          </w:p>
          <w:p w14:paraId="7FB7BBDA" w14:textId="4626A74F" w:rsidR="005A5714" w:rsidRPr="00101436" w:rsidRDefault="00101436" w:rsidP="59AF66A8">
            <w:pPr>
              <w:pStyle w:val="ListParagraph"/>
              <w:spacing w:after="70" w:line="240" w:lineRule="auto"/>
              <w:ind w:left="360"/>
              <w:cnfStyle w:val="000000010000" w:firstRow="0" w:lastRow="0" w:firstColumn="0" w:lastColumn="0" w:oddVBand="0" w:evenVBand="0" w:oddHBand="0" w:evenHBand="1" w:firstRowFirstColumn="0" w:firstRowLastColumn="0" w:lastRowFirstColumn="0" w:lastRowLastColumn="0"/>
              <w:rPr>
                <w:rFonts w:ascii="Arial" w:hAnsi="Arial" w:cs="Arial"/>
              </w:rPr>
            </w:pPr>
            <w:r w:rsidRPr="00101436">
              <w:rPr>
                <w:rFonts w:ascii="Arial" w:hAnsi="Arial" w:cs="Arial"/>
              </w:rPr>
              <w:t>Strong support for creating habitat</w:t>
            </w:r>
          </w:p>
        </w:tc>
      </w:tr>
      <w:tr w:rsidR="00FA01DC" w:rsidRPr="00F51CDC" w14:paraId="3674C86A" w14:textId="77777777" w:rsidTr="59AF66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4F891A0" w14:textId="6BC5BDE0" w:rsidR="00FA01DC" w:rsidRPr="00F51CDC" w:rsidRDefault="06B93FB3" w:rsidP="009332D2">
            <w:pPr>
              <w:spacing w:after="120" w:line="259" w:lineRule="auto"/>
              <w:rPr>
                <w:rFonts w:ascii="Arial" w:hAnsi="Arial" w:cs="Arial"/>
              </w:rPr>
            </w:pPr>
            <w:r w:rsidRPr="5B54B32A">
              <w:rPr>
                <w:rFonts w:ascii="Arial" w:hAnsi="Arial" w:cs="Arial"/>
              </w:rPr>
              <w:lastRenderedPageBreak/>
              <w:t>Place</w:t>
            </w:r>
          </w:p>
        </w:tc>
        <w:tc>
          <w:tcPr>
            <w:tcW w:w="7937" w:type="dxa"/>
          </w:tcPr>
          <w:p w14:paraId="087EAF26" w14:textId="77777777" w:rsidR="004F729E" w:rsidRPr="00F51CDC" w:rsidRDefault="00CC0354" w:rsidP="009332D2">
            <w:pPr>
              <w:pStyle w:val="ListParagraph"/>
              <w:numPr>
                <w:ilvl w:val="0"/>
                <w:numId w:val="30"/>
              </w:numPr>
              <w:spacing w:after="7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F51CDC">
              <w:rPr>
                <w:rFonts w:ascii="Arial" w:hAnsi="Arial" w:cs="Arial"/>
              </w:rPr>
              <w:t xml:space="preserve">Provide a diverse range of experiences supported by </w:t>
            </w:r>
            <w:r w:rsidR="004F729E" w:rsidRPr="00F51CDC">
              <w:rPr>
                <w:rFonts w:ascii="Arial" w:hAnsi="Arial" w:cs="Arial"/>
              </w:rPr>
              <w:t>amenities that suit different user needs.</w:t>
            </w:r>
          </w:p>
          <w:p w14:paraId="06001E35" w14:textId="77777777" w:rsidR="00D71A54" w:rsidRDefault="10017C95" w:rsidP="009332D2">
            <w:pPr>
              <w:pStyle w:val="ListParagraph"/>
              <w:numPr>
                <w:ilvl w:val="0"/>
                <w:numId w:val="30"/>
              </w:numPr>
              <w:spacing w:after="7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5B54B32A">
              <w:rPr>
                <w:rFonts w:ascii="Arial" w:hAnsi="Arial" w:cs="Arial"/>
              </w:rPr>
              <w:t>A</w:t>
            </w:r>
            <w:r w:rsidR="4487F4D0" w:rsidRPr="5B54B32A">
              <w:rPr>
                <w:rFonts w:ascii="Arial" w:hAnsi="Arial" w:cs="Arial"/>
              </w:rPr>
              <w:t xml:space="preserve">ctivate </w:t>
            </w:r>
            <w:r w:rsidR="44A908A1" w:rsidRPr="5B54B32A">
              <w:rPr>
                <w:rFonts w:ascii="Arial" w:hAnsi="Arial" w:cs="Arial"/>
              </w:rPr>
              <w:t>the project area</w:t>
            </w:r>
            <w:r w:rsidR="4487F4D0" w:rsidRPr="5B54B32A">
              <w:rPr>
                <w:rFonts w:ascii="Arial" w:hAnsi="Arial" w:cs="Arial"/>
              </w:rPr>
              <w:t xml:space="preserve"> through retail and dining opportunities</w:t>
            </w:r>
            <w:r w:rsidRPr="5B54B32A">
              <w:rPr>
                <w:rFonts w:ascii="Arial" w:hAnsi="Arial" w:cs="Arial"/>
              </w:rPr>
              <w:t xml:space="preserve"> in a sensitive way.</w:t>
            </w:r>
          </w:p>
          <w:p w14:paraId="64682486" w14:textId="21425BD8" w:rsidR="00786B0A" w:rsidRDefault="00D71A54" w:rsidP="00D71A54">
            <w:pPr>
              <w:pStyle w:val="ListParagraph"/>
              <w:numPr>
                <w:ilvl w:val="0"/>
                <w:numId w:val="30"/>
              </w:numPr>
              <w:spacing w:after="7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332D2">
              <w:rPr>
                <w:rFonts w:ascii="Arial" w:hAnsi="Arial" w:cs="Arial"/>
              </w:rPr>
              <w:t xml:space="preserve">Explore temporary activation concepts to include seasonal farmers’ market, food market, designers’ market, pop-up drink stalls etc.   </w:t>
            </w:r>
          </w:p>
          <w:p w14:paraId="7E921CA6" w14:textId="2919463E" w:rsidR="00D71A54" w:rsidRPr="004369D8" w:rsidRDefault="00D71A54" w:rsidP="004369D8">
            <w:pPr>
              <w:pStyle w:val="ListParagraph"/>
              <w:numPr>
                <w:ilvl w:val="0"/>
                <w:numId w:val="30"/>
              </w:numPr>
              <w:spacing w:after="7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Consider a</w:t>
            </w:r>
            <w:r w:rsidRPr="009332D2">
              <w:rPr>
                <w:rFonts w:ascii="Arial" w:hAnsi="Arial" w:cs="Arial"/>
              </w:rPr>
              <w:t>ddition of small permanent traders along the water (e.g., cafes, bookstores)</w:t>
            </w:r>
          </w:p>
          <w:p w14:paraId="1DF57F42" w14:textId="70EFE14D" w:rsidR="7B06ED6F" w:rsidRDefault="7B06ED6F" w:rsidP="1F2A055F">
            <w:pPr>
              <w:pStyle w:val="ListParagraph"/>
              <w:numPr>
                <w:ilvl w:val="0"/>
                <w:numId w:val="30"/>
              </w:numPr>
              <w:spacing w:after="70" w:line="240" w:lineRule="auto"/>
              <w:cnfStyle w:val="000000100000" w:firstRow="0" w:lastRow="0" w:firstColumn="0" w:lastColumn="0" w:oddVBand="0" w:evenVBand="0" w:oddHBand="1" w:evenHBand="0" w:firstRowFirstColumn="0" w:firstRowLastColumn="0" w:lastRowFirstColumn="0" w:lastRowLastColumn="0"/>
              <w:rPr>
                <w:rFonts w:eastAsia="Museo Sans 300"/>
              </w:rPr>
            </w:pPr>
            <w:r w:rsidRPr="1F2A055F">
              <w:rPr>
                <w:rFonts w:ascii="Arial" w:hAnsi="Arial" w:cs="Arial"/>
              </w:rPr>
              <w:t xml:space="preserve">Ensure </w:t>
            </w:r>
            <w:r w:rsidR="1102D47E" w:rsidRPr="1F2A055F">
              <w:rPr>
                <w:rFonts w:ascii="Arial" w:hAnsi="Arial" w:cs="Arial"/>
              </w:rPr>
              <w:t xml:space="preserve">a </w:t>
            </w:r>
            <w:r w:rsidRPr="1F2A055F">
              <w:rPr>
                <w:rFonts w:ascii="Arial" w:hAnsi="Arial" w:cs="Arial"/>
              </w:rPr>
              <w:t>safe and comfortable experience for all users at different times of the day.</w:t>
            </w:r>
          </w:p>
          <w:p w14:paraId="7FE88CC5" w14:textId="158C2541" w:rsidR="405DBD5A" w:rsidRPr="00960423" w:rsidRDefault="405DBD5A" w:rsidP="1F2A055F">
            <w:pPr>
              <w:pStyle w:val="ListParagraph"/>
              <w:numPr>
                <w:ilvl w:val="0"/>
                <w:numId w:val="30"/>
              </w:numPr>
              <w:spacing w:after="7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60423">
              <w:rPr>
                <w:rFonts w:ascii="Arial" w:hAnsi="Arial" w:cs="Arial"/>
              </w:rPr>
              <w:t>Consider and address how facilities and amenities will be managed and maintained.</w:t>
            </w:r>
          </w:p>
          <w:p w14:paraId="6D6EFB2B" w14:textId="77777777" w:rsidR="00960423" w:rsidRDefault="00960423" w:rsidP="00960423">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70F1207E" w14:textId="53DD15A0" w:rsidR="00960423" w:rsidRPr="00960423" w:rsidRDefault="00960423" w:rsidP="0096042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3317E">
              <w:rPr>
                <w:rFonts w:ascii="Arial" w:hAnsi="Arial" w:cs="Arial"/>
              </w:rPr>
              <w:t>Reinforced themes from previous engagement:</w:t>
            </w:r>
          </w:p>
          <w:p w14:paraId="4983C5CF" w14:textId="018E5E3A" w:rsidR="00DF16A2" w:rsidRPr="00062C57" w:rsidRDefault="4011AFAF">
            <w:pPr>
              <w:pStyle w:val="ListParagraph"/>
              <w:spacing w:after="70" w:line="240"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rPr>
            </w:pPr>
            <w:r w:rsidRPr="00062C57">
              <w:rPr>
                <w:rFonts w:ascii="Arial" w:hAnsi="Arial" w:cs="Arial"/>
              </w:rPr>
              <w:t>Ensure</w:t>
            </w:r>
            <w:r w:rsidR="4B88F6A9" w:rsidRPr="00062C57">
              <w:rPr>
                <w:rFonts w:ascii="Arial" w:hAnsi="Arial" w:cs="Arial"/>
              </w:rPr>
              <w:t xml:space="preserve"> </w:t>
            </w:r>
            <w:r w:rsidR="3806E4A8" w:rsidRPr="00062C57">
              <w:rPr>
                <w:rFonts w:ascii="Arial" w:hAnsi="Arial" w:cs="Arial"/>
              </w:rPr>
              <w:t>effective lighting at night</w:t>
            </w:r>
            <w:r w:rsidR="0D78BFE8" w:rsidRPr="00062C57">
              <w:rPr>
                <w:rFonts w:ascii="Arial" w:hAnsi="Arial" w:cs="Arial"/>
              </w:rPr>
              <w:t>.</w:t>
            </w:r>
          </w:p>
          <w:p w14:paraId="523C83EF" w14:textId="77777777" w:rsidR="00511632" w:rsidRPr="00F51CDC" w:rsidRDefault="75EFBB58" w:rsidP="009332D2">
            <w:pPr>
              <w:pStyle w:val="ListParagraph"/>
              <w:numPr>
                <w:ilvl w:val="0"/>
                <w:numId w:val="30"/>
              </w:numPr>
              <w:spacing w:after="7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BB46F19">
              <w:rPr>
                <w:rFonts w:ascii="Arial" w:hAnsi="Arial" w:cs="Arial"/>
              </w:rPr>
              <w:t>Consider how to address rough sleepers.</w:t>
            </w:r>
          </w:p>
          <w:p w14:paraId="3EF775F3" w14:textId="07A8BF53" w:rsidR="008C5BFD" w:rsidRPr="00960423" w:rsidRDefault="75EFBB58" w:rsidP="00960423">
            <w:pPr>
              <w:pStyle w:val="ListParagraph"/>
              <w:numPr>
                <w:ilvl w:val="0"/>
                <w:numId w:val="30"/>
              </w:numPr>
              <w:spacing w:after="7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BB46F19">
              <w:rPr>
                <w:rFonts w:ascii="Arial" w:hAnsi="Arial" w:cs="Arial"/>
              </w:rPr>
              <w:t>Consider how to manage anti-social behaviour.</w:t>
            </w:r>
          </w:p>
        </w:tc>
      </w:tr>
      <w:tr w:rsidR="00FA01DC" w:rsidRPr="00F51CDC" w14:paraId="114C4E1C" w14:textId="77777777" w:rsidTr="59AF66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9395BE1" w14:textId="175D56C7" w:rsidR="00FA01DC" w:rsidRPr="00F51CDC" w:rsidRDefault="6358BB3B" w:rsidP="009332D2">
            <w:pPr>
              <w:spacing w:after="120" w:line="259" w:lineRule="auto"/>
              <w:rPr>
                <w:rFonts w:ascii="Arial" w:hAnsi="Arial" w:cs="Arial"/>
              </w:rPr>
            </w:pPr>
            <w:r w:rsidRPr="5B54B32A">
              <w:rPr>
                <w:rFonts w:ascii="Arial" w:hAnsi="Arial" w:cs="Arial"/>
              </w:rPr>
              <w:t>Connection</w:t>
            </w:r>
          </w:p>
        </w:tc>
        <w:tc>
          <w:tcPr>
            <w:tcW w:w="7937" w:type="dxa"/>
          </w:tcPr>
          <w:p w14:paraId="41E302D3" w14:textId="501D78C8" w:rsidR="00181EA1" w:rsidRPr="00F51CDC" w:rsidRDefault="4D8D3E96" w:rsidP="005C49A3">
            <w:pPr>
              <w:pStyle w:val="ListParagraph"/>
              <w:numPr>
                <w:ilvl w:val="0"/>
                <w:numId w:val="32"/>
              </w:numPr>
              <w:spacing w:after="7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5B54B32A">
              <w:rPr>
                <w:rFonts w:ascii="Arial" w:hAnsi="Arial" w:cs="Arial"/>
              </w:rPr>
              <w:t>Consider install</w:t>
            </w:r>
            <w:r w:rsidR="66471531" w:rsidRPr="5B54B32A">
              <w:rPr>
                <w:rFonts w:ascii="Arial" w:hAnsi="Arial" w:cs="Arial"/>
              </w:rPr>
              <w:t>ing</w:t>
            </w:r>
            <w:r w:rsidR="00E02331">
              <w:rPr>
                <w:rFonts w:ascii="Arial" w:hAnsi="Arial" w:cs="Arial"/>
              </w:rPr>
              <w:t xml:space="preserve"> </w:t>
            </w:r>
            <w:r w:rsidRPr="5B54B32A">
              <w:rPr>
                <w:rFonts w:ascii="Arial" w:hAnsi="Arial" w:cs="Arial"/>
              </w:rPr>
              <w:t xml:space="preserve">separate bike </w:t>
            </w:r>
            <w:r w:rsidR="0F81EC9E" w:rsidRPr="5B54B32A">
              <w:rPr>
                <w:rFonts w:ascii="Arial" w:hAnsi="Arial" w:cs="Arial"/>
              </w:rPr>
              <w:t>lanes</w:t>
            </w:r>
            <w:r w:rsidRPr="5B54B32A">
              <w:rPr>
                <w:rFonts w:ascii="Arial" w:hAnsi="Arial" w:cs="Arial"/>
              </w:rPr>
              <w:t xml:space="preserve"> to a</w:t>
            </w:r>
            <w:r w:rsidR="152FDB0D" w:rsidRPr="5B54B32A">
              <w:rPr>
                <w:rFonts w:ascii="Arial" w:hAnsi="Arial" w:cs="Arial"/>
              </w:rPr>
              <w:t xml:space="preserve">ddress potential </w:t>
            </w:r>
            <w:r w:rsidR="3EB67F76" w:rsidRPr="5B54B32A">
              <w:rPr>
                <w:rFonts w:ascii="Arial" w:hAnsi="Arial" w:cs="Arial"/>
              </w:rPr>
              <w:t xml:space="preserve">safety risks and conflicts of space </w:t>
            </w:r>
            <w:r w:rsidR="0BFF1AA7" w:rsidRPr="5B54B32A">
              <w:rPr>
                <w:rFonts w:ascii="Arial" w:hAnsi="Arial" w:cs="Arial"/>
              </w:rPr>
              <w:t>among</w:t>
            </w:r>
            <w:r w:rsidR="3EB67F76" w:rsidRPr="5B54B32A">
              <w:rPr>
                <w:rFonts w:ascii="Arial" w:hAnsi="Arial" w:cs="Arial"/>
              </w:rPr>
              <w:t xml:space="preserve"> cyclists, scooter users, and pedestrian</w:t>
            </w:r>
            <w:r w:rsidRPr="5B54B32A">
              <w:rPr>
                <w:rFonts w:ascii="Arial" w:hAnsi="Arial" w:cs="Arial"/>
              </w:rPr>
              <w:t>s.</w:t>
            </w:r>
            <w:r w:rsidR="3372B96E" w:rsidRPr="5B54B32A">
              <w:rPr>
                <w:rFonts w:ascii="Arial" w:hAnsi="Arial" w:cs="Arial"/>
              </w:rPr>
              <w:t xml:space="preserve"> </w:t>
            </w:r>
          </w:p>
          <w:p w14:paraId="48308F94" w14:textId="6120A830" w:rsidR="0072153F" w:rsidRPr="00F51CDC" w:rsidRDefault="4D8D3E96" w:rsidP="005C49A3">
            <w:pPr>
              <w:pStyle w:val="ListParagraph"/>
              <w:numPr>
                <w:ilvl w:val="0"/>
                <w:numId w:val="32"/>
              </w:numPr>
              <w:spacing w:after="7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5B54B32A">
              <w:rPr>
                <w:rFonts w:ascii="Arial" w:hAnsi="Arial" w:cs="Arial"/>
              </w:rPr>
              <w:t xml:space="preserve">Ensure connection </w:t>
            </w:r>
            <w:r w:rsidR="0B8C6F2C" w:rsidRPr="5B54B32A">
              <w:rPr>
                <w:rFonts w:ascii="Arial" w:hAnsi="Arial" w:cs="Arial"/>
              </w:rPr>
              <w:t xml:space="preserve">of </w:t>
            </w:r>
            <w:r w:rsidR="3EB67F76" w:rsidRPr="5B54B32A">
              <w:rPr>
                <w:rFonts w:ascii="Arial" w:hAnsi="Arial" w:cs="Arial"/>
              </w:rPr>
              <w:t xml:space="preserve">pedestrian and cycling </w:t>
            </w:r>
            <w:r w:rsidR="0B8C6F2C" w:rsidRPr="5B54B32A">
              <w:rPr>
                <w:rFonts w:ascii="Arial" w:hAnsi="Arial" w:cs="Arial"/>
              </w:rPr>
              <w:t>paths</w:t>
            </w:r>
            <w:r w:rsidR="3EB67F76" w:rsidRPr="5B54B32A">
              <w:rPr>
                <w:rFonts w:ascii="Arial" w:hAnsi="Arial" w:cs="Arial"/>
              </w:rPr>
              <w:t xml:space="preserve"> from </w:t>
            </w:r>
            <w:r w:rsidR="5BA9039D" w:rsidRPr="5B54B32A">
              <w:rPr>
                <w:rFonts w:ascii="Arial" w:hAnsi="Arial" w:cs="Arial"/>
              </w:rPr>
              <w:t>the north bank</w:t>
            </w:r>
            <w:r w:rsidR="3EB67F76" w:rsidRPr="5B54B32A">
              <w:rPr>
                <w:rFonts w:ascii="Arial" w:hAnsi="Arial" w:cs="Arial"/>
              </w:rPr>
              <w:t xml:space="preserve"> to surrounding areas and locations</w:t>
            </w:r>
            <w:r w:rsidR="0B8C6F2C" w:rsidRPr="5B54B32A">
              <w:rPr>
                <w:rFonts w:ascii="Arial" w:hAnsi="Arial" w:cs="Arial"/>
              </w:rPr>
              <w:t xml:space="preserve"> of interest</w:t>
            </w:r>
            <w:r w:rsidR="7A846204" w:rsidRPr="5B54B32A">
              <w:rPr>
                <w:rFonts w:ascii="Arial" w:hAnsi="Arial" w:cs="Arial"/>
              </w:rPr>
              <w:t>.</w:t>
            </w:r>
          </w:p>
          <w:p w14:paraId="0A00FCDB" w14:textId="1452FFB4" w:rsidR="0072153F" w:rsidRDefault="7A846204">
            <w:pPr>
              <w:pStyle w:val="ListParagraph"/>
              <w:numPr>
                <w:ilvl w:val="0"/>
                <w:numId w:val="32"/>
              </w:numPr>
              <w:spacing w:after="7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5B54B32A">
              <w:rPr>
                <w:rFonts w:ascii="Arial" w:hAnsi="Arial" w:cs="Arial"/>
              </w:rPr>
              <w:t xml:space="preserve">Consider introducing </w:t>
            </w:r>
            <w:r w:rsidR="3EB67F76" w:rsidRPr="5B54B32A">
              <w:rPr>
                <w:rFonts w:ascii="Arial" w:hAnsi="Arial" w:cs="Arial"/>
              </w:rPr>
              <w:t xml:space="preserve">water transport options to connect sites along </w:t>
            </w:r>
            <w:r w:rsidR="09797AD3" w:rsidRPr="5B54B32A">
              <w:rPr>
                <w:rFonts w:ascii="Arial" w:hAnsi="Arial" w:cs="Arial"/>
              </w:rPr>
              <w:t>the north bank.</w:t>
            </w:r>
          </w:p>
          <w:p w14:paraId="12AE8667" w14:textId="77777777" w:rsidR="00960423" w:rsidRPr="00960423" w:rsidRDefault="00960423" w:rsidP="00960423">
            <w:pPr>
              <w:cnfStyle w:val="000000010000" w:firstRow="0" w:lastRow="0" w:firstColumn="0" w:lastColumn="0" w:oddVBand="0" w:evenVBand="0" w:oddHBand="0" w:evenHBand="1" w:firstRowFirstColumn="0" w:firstRowLastColumn="0" w:lastRowFirstColumn="0" w:lastRowLastColumn="0"/>
              <w:rPr>
                <w:rFonts w:ascii="Arial" w:hAnsi="Arial" w:cs="Arial"/>
              </w:rPr>
            </w:pPr>
          </w:p>
          <w:p w14:paraId="6CE9DC5F" w14:textId="77777777" w:rsidR="00960423" w:rsidRPr="00960423" w:rsidRDefault="00960423" w:rsidP="00960423">
            <w:pPr>
              <w:cnfStyle w:val="000000010000" w:firstRow="0" w:lastRow="0" w:firstColumn="0" w:lastColumn="0" w:oddVBand="0" w:evenVBand="0" w:oddHBand="0" w:evenHBand="1" w:firstRowFirstColumn="0" w:firstRowLastColumn="0" w:lastRowFirstColumn="0" w:lastRowLastColumn="0"/>
              <w:rPr>
                <w:rFonts w:ascii="Arial" w:hAnsi="Arial" w:cs="Arial"/>
              </w:rPr>
            </w:pPr>
            <w:r w:rsidRPr="0083317E">
              <w:rPr>
                <w:rFonts w:ascii="Arial" w:hAnsi="Arial" w:cs="Arial"/>
              </w:rPr>
              <w:t>Reinforced themes from previous engagement:</w:t>
            </w:r>
          </w:p>
          <w:p w14:paraId="2E3C6E59" w14:textId="16082F7B" w:rsidR="00FA01DC" w:rsidRPr="00F51CDC" w:rsidRDefault="738F1B65" w:rsidP="1F2A055F">
            <w:pPr>
              <w:pStyle w:val="ListParagraph"/>
              <w:numPr>
                <w:ilvl w:val="0"/>
                <w:numId w:val="32"/>
              </w:numPr>
              <w:spacing w:after="70" w:line="240" w:lineRule="auto"/>
              <w:cnfStyle w:val="000000010000" w:firstRow="0" w:lastRow="0" w:firstColumn="0" w:lastColumn="0" w:oddVBand="0" w:evenVBand="0" w:oddHBand="0" w:evenHBand="1" w:firstRowFirstColumn="0" w:firstRowLastColumn="0" w:lastRowFirstColumn="0" w:lastRowLastColumn="0"/>
              <w:rPr>
                <w:rFonts w:eastAsia="Museo Sans 300"/>
              </w:rPr>
            </w:pPr>
            <w:r w:rsidRPr="1F2A055F">
              <w:rPr>
                <w:rFonts w:ascii="Arial" w:eastAsia="Museo Sans 300" w:hAnsi="Arial" w:cs="Arial"/>
              </w:rPr>
              <w:t>Improve wayfinding and connectivity of the north bank to and from the city.</w:t>
            </w:r>
          </w:p>
          <w:p w14:paraId="6886AA9E" w14:textId="52D4B96E" w:rsidR="00FA01DC" w:rsidRPr="00960423" w:rsidRDefault="738F1B65" w:rsidP="1F2A055F">
            <w:pPr>
              <w:pStyle w:val="ListParagraph"/>
              <w:numPr>
                <w:ilvl w:val="0"/>
                <w:numId w:val="32"/>
              </w:numPr>
              <w:spacing w:after="70" w:line="240" w:lineRule="auto"/>
              <w:cnfStyle w:val="000000010000" w:firstRow="0" w:lastRow="0" w:firstColumn="0" w:lastColumn="0" w:oddVBand="0" w:evenVBand="0" w:oddHBand="0" w:evenHBand="1" w:firstRowFirstColumn="0" w:firstRowLastColumn="0" w:lastRowFirstColumn="0" w:lastRowLastColumn="0"/>
              <w:rPr>
                <w:rFonts w:ascii="Arial" w:eastAsia="Museo Sans 300" w:hAnsi="Arial" w:cs="Arial"/>
              </w:rPr>
            </w:pPr>
            <w:r w:rsidRPr="1F2A055F">
              <w:rPr>
                <w:rFonts w:ascii="Arial" w:eastAsia="Museo Sans 300" w:hAnsi="Arial" w:cs="Arial"/>
              </w:rPr>
              <w:t>Ensure accessibility for people of all abilities is incorporated into the design, both in the access to and along the north bank.</w:t>
            </w:r>
          </w:p>
        </w:tc>
      </w:tr>
    </w:tbl>
    <w:p w14:paraId="35DA3EE0" w14:textId="77777777" w:rsidR="00FA01DC" w:rsidRPr="00F51CDC" w:rsidRDefault="00FA01DC" w:rsidP="00FA01DC">
      <w:pPr>
        <w:rPr>
          <w:rFonts w:ascii="Arial" w:hAnsi="Arial" w:cs="Arial"/>
        </w:rPr>
      </w:pPr>
    </w:p>
    <w:p w14:paraId="6AE89E0B" w14:textId="6CDAA2D5" w:rsidR="00127AC2" w:rsidRDefault="00B53312" w:rsidP="1F2A055F">
      <w:pPr>
        <w:pStyle w:val="CBody"/>
      </w:pPr>
      <w:r w:rsidRPr="00960423">
        <w:t xml:space="preserve">Additional feedback </w:t>
      </w:r>
      <w:r w:rsidR="00B62AEC" w:rsidRPr="00960423">
        <w:t>from</w:t>
      </w:r>
      <w:r w:rsidR="00B13479" w:rsidRPr="00960423">
        <w:t xml:space="preserve"> participants </w:t>
      </w:r>
      <w:r w:rsidR="2595943F" w:rsidRPr="00960423">
        <w:t>highlighted</w:t>
      </w:r>
      <w:r w:rsidR="00B62AEC" w:rsidRPr="00960423">
        <w:t xml:space="preserve"> how they </w:t>
      </w:r>
      <w:r w:rsidR="00B13479" w:rsidRPr="00960423">
        <w:t xml:space="preserve">would like the Greenline Project to continue to involve communities and stakeholders </w:t>
      </w:r>
      <w:r w:rsidR="0017564B" w:rsidRPr="00960423">
        <w:t xml:space="preserve">as the </w:t>
      </w:r>
      <w:r w:rsidR="7B144B54" w:rsidRPr="00960423">
        <w:t>p</w:t>
      </w:r>
      <w:r w:rsidR="0017564B" w:rsidRPr="00960423">
        <w:t xml:space="preserve">roject </w:t>
      </w:r>
      <w:r w:rsidR="00B13479" w:rsidRPr="00960423">
        <w:t>progresses</w:t>
      </w:r>
      <w:r w:rsidR="0017564B" w:rsidRPr="00960423">
        <w:t xml:space="preserve">. </w:t>
      </w:r>
      <w:r w:rsidR="53104E6E" w:rsidRPr="00960423">
        <w:t>Many expresse</w:t>
      </w:r>
      <w:r w:rsidR="00960423">
        <w:t>d</w:t>
      </w:r>
      <w:r w:rsidR="53104E6E" w:rsidRPr="00960423">
        <w:t xml:space="preserve"> the need</w:t>
      </w:r>
      <w:r w:rsidR="00036535" w:rsidRPr="00960423">
        <w:t xml:space="preserve"> for the Greenline Project to </w:t>
      </w:r>
      <w:r w:rsidR="00EA22CD" w:rsidRPr="00960423">
        <w:t xml:space="preserve">consult diverse community members and stakeholders in </w:t>
      </w:r>
      <w:r w:rsidR="00C32D81" w:rsidRPr="00960423">
        <w:t xml:space="preserve">future </w:t>
      </w:r>
      <w:r w:rsidR="00EE314D" w:rsidRPr="00960423">
        <w:t>p</w:t>
      </w:r>
      <w:r w:rsidR="00C32D81" w:rsidRPr="00960423">
        <w:t>recinct planning</w:t>
      </w:r>
      <w:r w:rsidR="438CEC09" w:rsidRPr="00960423">
        <w:t>, and</w:t>
      </w:r>
      <w:r w:rsidR="008C4428" w:rsidRPr="00960423">
        <w:t xml:space="preserve"> </w:t>
      </w:r>
      <w:r w:rsidR="008C2336" w:rsidRPr="00960423">
        <w:t>interest</w:t>
      </w:r>
      <w:r w:rsidR="008C4428" w:rsidRPr="00960423">
        <w:t xml:space="preserve"> in learning more about </w:t>
      </w:r>
      <w:r w:rsidR="00676C17" w:rsidRPr="00960423">
        <w:t xml:space="preserve">future engagement timelines and scope. </w:t>
      </w:r>
      <w:r w:rsidR="006B625E" w:rsidRPr="00960423">
        <w:t>There were suggestions to</w:t>
      </w:r>
      <w:r w:rsidR="00C32D81" w:rsidRPr="00960423">
        <w:t xml:space="preserve"> us</w:t>
      </w:r>
      <w:r w:rsidR="006B625E" w:rsidRPr="00960423">
        <w:t>e</w:t>
      </w:r>
      <w:r w:rsidR="00C32D81" w:rsidRPr="00960423">
        <w:t xml:space="preserve"> easy</w:t>
      </w:r>
      <w:r w:rsidR="002B627F" w:rsidRPr="00960423">
        <w:t>-</w:t>
      </w:r>
      <w:r w:rsidR="00C32D81" w:rsidRPr="00960423">
        <w:t>to</w:t>
      </w:r>
      <w:r w:rsidR="002B627F" w:rsidRPr="00960423">
        <w:t>-</w:t>
      </w:r>
      <w:r w:rsidR="00C32D81" w:rsidRPr="00960423">
        <w:t xml:space="preserve">understand communication </w:t>
      </w:r>
      <w:r w:rsidR="002B627F" w:rsidRPr="00960423">
        <w:t>materials</w:t>
      </w:r>
      <w:r w:rsidR="006B625E" w:rsidRPr="00960423">
        <w:t xml:space="preserve"> to reach a wider range of community members</w:t>
      </w:r>
      <w:r w:rsidR="00CA107F" w:rsidRPr="00960423">
        <w:t xml:space="preserve">. Participants </w:t>
      </w:r>
      <w:r w:rsidR="00283FBA" w:rsidRPr="00960423">
        <w:t>emphasised</w:t>
      </w:r>
      <w:r w:rsidR="00F5571F" w:rsidRPr="00960423">
        <w:t xml:space="preserve"> that the Greenline Project team should </w:t>
      </w:r>
      <w:r w:rsidR="00176102" w:rsidRPr="00960423">
        <w:t>keep in touch</w:t>
      </w:r>
      <w:r w:rsidR="00F5571F" w:rsidRPr="00960423">
        <w:t xml:space="preserve"> with stakeholders</w:t>
      </w:r>
      <w:r w:rsidR="00D251D7" w:rsidRPr="00960423">
        <w:t>,</w:t>
      </w:r>
      <w:r w:rsidR="00176102" w:rsidRPr="00960423">
        <w:t xml:space="preserve"> </w:t>
      </w:r>
      <w:r w:rsidR="00D251D7" w:rsidRPr="00960423">
        <w:t xml:space="preserve">including relevant government bodies, businesses, and developers to </w:t>
      </w:r>
      <w:r w:rsidR="00176102" w:rsidRPr="00960423">
        <w:t>identify part</w:t>
      </w:r>
      <w:r w:rsidR="00444183" w:rsidRPr="00960423">
        <w:t xml:space="preserve">nering opportunities and address potential </w:t>
      </w:r>
      <w:r w:rsidR="00B810CA" w:rsidRPr="00960423">
        <w:t xml:space="preserve">issues </w:t>
      </w:r>
      <w:r w:rsidR="009D393E" w:rsidRPr="00960423">
        <w:t xml:space="preserve">effectively </w:t>
      </w:r>
      <w:r w:rsidR="00B810CA" w:rsidRPr="00960423">
        <w:t>to</w:t>
      </w:r>
      <w:r w:rsidR="00D22FD1" w:rsidRPr="00960423">
        <w:t xml:space="preserve"> ensure</w:t>
      </w:r>
      <w:r w:rsidR="00E278E1" w:rsidRPr="00960423">
        <w:t xml:space="preserve"> </w:t>
      </w:r>
      <w:r w:rsidR="00D22FD1" w:rsidRPr="00960423">
        <w:t xml:space="preserve">the </w:t>
      </w:r>
      <w:r w:rsidR="004C1FD5" w:rsidRPr="00960423">
        <w:t>north bank is</w:t>
      </w:r>
      <w:r w:rsidR="00E278E1" w:rsidRPr="00960423">
        <w:t xml:space="preserve"> revitalised into a desire</w:t>
      </w:r>
      <w:r w:rsidR="000A179F" w:rsidRPr="00960423">
        <w:t>d place</w:t>
      </w:r>
      <w:r w:rsidR="00E278E1" w:rsidRPr="00960423">
        <w:t xml:space="preserve"> that integrates well with its surroundings.</w:t>
      </w:r>
      <w:r w:rsidR="003C294D">
        <w:t xml:space="preserve"> </w:t>
      </w:r>
    </w:p>
    <w:p w14:paraId="5F0CDA52" w14:textId="2E874A6C" w:rsidR="00FA01DC" w:rsidRPr="00F51CDC" w:rsidRDefault="00FA01DC" w:rsidP="00FA01DC">
      <w:pPr>
        <w:pStyle w:val="Heading2"/>
        <w:numPr>
          <w:ilvl w:val="0"/>
          <w:numId w:val="0"/>
        </w:numPr>
        <w:ind w:left="851" w:hanging="851"/>
        <w:rPr>
          <w:rFonts w:ascii="Arial" w:hAnsi="Arial" w:cs="Arial"/>
        </w:rPr>
      </w:pPr>
      <w:r w:rsidRPr="00F51CDC">
        <w:rPr>
          <w:rFonts w:ascii="Arial" w:hAnsi="Arial" w:cs="Arial"/>
        </w:rPr>
        <w:t>Next steps</w:t>
      </w:r>
    </w:p>
    <w:p w14:paraId="0DDE0459" w14:textId="347B40DA" w:rsidR="00583B28" w:rsidRPr="00F51CDC" w:rsidRDefault="5DC67354">
      <w:pPr>
        <w:rPr>
          <w:rFonts w:ascii="Arial" w:hAnsi="Arial" w:cs="Arial"/>
        </w:rPr>
      </w:pPr>
      <w:r w:rsidRPr="5B54B32A">
        <w:rPr>
          <w:rFonts w:ascii="Arial" w:hAnsi="Arial" w:cs="Arial"/>
        </w:rPr>
        <w:t xml:space="preserve">The feedback collected from this </w:t>
      </w:r>
      <w:r w:rsidR="001F57EF">
        <w:rPr>
          <w:rFonts w:ascii="Arial" w:hAnsi="Arial" w:cs="Arial"/>
        </w:rPr>
        <w:t>round</w:t>
      </w:r>
      <w:r w:rsidRPr="5B54B32A">
        <w:rPr>
          <w:rFonts w:ascii="Arial" w:hAnsi="Arial" w:cs="Arial"/>
        </w:rPr>
        <w:t xml:space="preserve"> of engagement will be used to refine and finalise </w:t>
      </w:r>
      <w:r w:rsidR="14D6C613" w:rsidRPr="5B54B32A">
        <w:rPr>
          <w:rFonts w:ascii="Arial" w:hAnsi="Arial" w:cs="Arial"/>
        </w:rPr>
        <w:t>t</w:t>
      </w:r>
      <w:r w:rsidRPr="5B54B32A">
        <w:rPr>
          <w:rFonts w:ascii="Arial" w:hAnsi="Arial" w:cs="Arial"/>
        </w:rPr>
        <w:t xml:space="preserve">he </w:t>
      </w:r>
      <w:r w:rsidR="44A8BB40" w:rsidRPr="5B54B32A">
        <w:rPr>
          <w:rFonts w:ascii="Arial" w:hAnsi="Arial" w:cs="Arial"/>
        </w:rPr>
        <w:t xml:space="preserve">Greenline Project </w:t>
      </w:r>
      <w:r w:rsidRPr="5B54B32A">
        <w:rPr>
          <w:rFonts w:ascii="Arial" w:hAnsi="Arial" w:cs="Arial"/>
        </w:rPr>
        <w:t xml:space="preserve">Master Plan. </w:t>
      </w:r>
      <w:r w:rsidR="5E0C9DB0" w:rsidRPr="5B54B32A">
        <w:rPr>
          <w:rFonts w:ascii="Arial" w:hAnsi="Arial" w:cs="Arial"/>
        </w:rPr>
        <w:t>This feedback will also inform future</w:t>
      </w:r>
      <w:r w:rsidRPr="5B54B32A">
        <w:rPr>
          <w:rFonts w:ascii="Arial" w:hAnsi="Arial" w:cs="Arial"/>
        </w:rPr>
        <w:t xml:space="preserve"> Precinct Plans and concept designs following </w:t>
      </w:r>
      <w:r w:rsidR="5E0C9DB0" w:rsidRPr="5B54B32A">
        <w:rPr>
          <w:rFonts w:ascii="Arial" w:hAnsi="Arial" w:cs="Arial"/>
        </w:rPr>
        <w:t xml:space="preserve">Council </w:t>
      </w:r>
      <w:r w:rsidRPr="5B54B32A">
        <w:rPr>
          <w:rFonts w:ascii="Arial" w:hAnsi="Arial" w:cs="Arial"/>
        </w:rPr>
        <w:t xml:space="preserve">approval of </w:t>
      </w:r>
      <w:r w:rsidR="5BE8A374" w:rsidRPr="5B54B32A">
        <w:rPr>
          <w:rFonts w:ascii="Arial" w:hAnsi="Arial" w:cs="Arial"/>
        </w:rPr>
        <w:t>t</w:t>
      </w:r>
      <w:r w:rsidRPr="5B54B32A">
        <w:rPr>
          <w:rFonts w:ascii="Arial" w:hAnsi="Arial" w:cs="Arial"/>
        </w:rPr>
        <w:t xml:space="preserve">he Master </w:t>
      </w:r>
      <w:r w:rsidR="3A9D9C30" w:rsidRPr="5B54B32A">
        <w:rPr>
          <w:rFonts w:ascii="Arial" w:hAnsi="Arial" w:cs="Arial"/>
        </w:rPr>
        <w:t>P</w:t>
      </w:r>
      <w:r w:rsidRPr="5B54B32A">
        <w:rPr>
          <w:rFonts w:ascii="Arial" w:hAnsi="Arial" w:cs="Arial"/>
        </w:rPr>
        <w:t>lan.</w:t>
      </w:r>
      <w:r w:rsidR="5E0C9DB0" w:rsidRPr="5B54B32A">
        <w:rPr>
          <w:rFonts w:ascii="Arial" w:hAnsi="Arial" w:cs="Arial"/>
        </w:rPr>
        <w:t xml:space="preserve"> </w:t>
      </w:r>
      <w:r w:rsidRPr="5B54B32A">
        <w:rPr>
          <w:rFonts w:ascii="Arial" w:hAnsi="Arial" w:cs="Arial"/>
        </w:rPr>
        <w:t xml:space="preserve">The City of Melbourne will continue to conduct individual and collective discussions with community and stakeholder groups as </w:t>
      </w:r>
      <w:r w:rsidR="183ACC36" w:rsidRPr="5B54B32A">
        <w:rPr>
          <w:rFonts w:ascii="Arial" w:hAnsi="Arial" w:cs="Arial"/>
        </w:rPr>
        <w:t>t</w:t>
      </w:r>
      <w:r w:rsidRPr="5B54B32A">
        <w:rPr>
          <w:rFonts w:ascii="Arial" w:hAnsi="Arial" w:cs="Arial"/>
        </w:rPr>
        <w:t>he Greenline Project progresses.</w:t>
      </w:r>
      <w:r w:rsidR="00583B28" w:rsidRPr="00F51CDC">
        <w:rPr>
          <w:rFonts w:ascii="Arial" w:hAnsi="Arial" w:cs="Arial"/>
        </w:rPr>
        <w:br w:type="page"/>
      </w:r>
    </w:p>
    <w:bookmarkStart w:id="2" w:name="_Toc146280113" w:displacedByCustomXml="next"/>
    <w:sdt>
      <w:sdtPr>
        <w:rPr>
          <w:rFonts w:ascii="Arial" w:hAnsi="Arial" w:cs="Arial"/>
          <w:color w:val="auto"/>
          <w:sz w:val="20"/>
          <w:szCs w:val="20"/>
          <w:shd w:val="clear" w:color="auto" w:fill="E6E6E6"/>
        </w:rPr>
        <w:id w:val="-1742010509"/>
        <w:docPartObj>
          <w:docPartGallery w:val="Table of Contents"/>
          <w:docPartUnique/>
        </w:docPartObj>
      </w:sdtPr>
      <w:sdtEndPr>
        <w:rPr>
          <w:b/>
          <w:bCs/>
          <w:noProof/>
        </w:rPr>
      </w:sdtEndPr>
      <w:sdtContent>
        <w:p w14:paraId="5611DF21" w14:textId="7C89C34B" w:rsidR="00237932" w:rsidRPr="00F51CDC" w:rsidRDefault="00237932">
          <w:pPr>
            <w:pStyle w:val="TOCHeading"/>
            <w:rPr>
              <w:rFonts w:ascii="Arial" w:hAnsi="Arial" w:cs="Arial"/>
            </w:rPr>
          </w:pPr>
          <w:r w:rsidRPr="00F51CDC">
            <w:rPr>
              <w:rFonts w:ascii="Arial" w:hAnsi="Arial" w:cs="Arial"/>
            </w:rPr>
            <w:t>Contents</w:t>
          </w:r>
          <w:bookmarkEnd w:id="2"/>
        </w:p>
        <w:p w14:paraId="1655A8A2" w14:textId="3177CB53" w:rsidR="00215BCE" w:rsidRPr="00F51CDC" w:rsidRDefault="00237932">
          <w:pPr>
            <w:pStyle w:val="TOC1"/>
            <w:rPr>
              <w:rFonts w:ascii="Arial" w:eastAsiaTheme="minorEastAsia" w:hAnsi="Arial" w:cs="Arial"/>
              <w:kern w:val="2"/>
              <w:sz w:val="22"/>
              <w:szCs w:val="22"/>
              <w:lang w:eastAsia="zh-TW"/>
              <w14:ligatures w14:val="standardContextual"/>
            </w:rPr>
          </w:pPr>
          <w:r w:rsidRPr="00F51CDC">
            <w:rPr>
              <w:rFonts w:ascii="Arial" w:hAnsi="Arial" w:cs="Arial"/>
              <w:color w:val="2B579A"/>
              <w:shd w:val="clear" w:color="auto" w:fill="E6E6E6"/>
            </w:rPr>
            <w:fldChar w:fldCharType="begin"/>
          </w:r>
          <w:r w:rsidRPr="00F51CDC">
            <w:rPr>
              <w:rFonts w:ascii="Arial" w:hAnsi="Arial" w:cs="Arial"/>
            </w:rPr>
            <w:instrText xml:space="preserve"> TOC \o "1-3" \h \z \u </w:instrText>
          </w:r>
          <w:r w:rsidRPr="00F51CDC">
            <w:rPr>
              <w:rFonts w:ascii="Arial" w:hAnsi="Arial" w:cs="Arial"/>
              <w:color w:val="2B579A"/>
              <w:shd w:val="clear" w:color="auto" w:fill="E6E6E6"/>
            </w:rPr>
            <w:fldChar w:fldCharType="separate"/>
          </w:r>
          <w:hyperlink w:anchor="_Toc146280112" w:history="1">
            <w:r w:rsidR="00215BCE" w:rsidRPr="00F51CDC">
              <w:rPr>
                <w:rStyle w:val="Hyperlink"/>
                <w:rFonts w:ascii="Arial" w:hAnsi="Arial" w:cs="Arial"/>
              </w:rPr>
              <w:t>Executive Summary</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_Toc146280112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3</w:t>
            </w:r>
            <w:r w:rsidR="00215BCE" w:rsidRPr="00F51CDC">
              <w:rPr>
                <w:rFonts w:ascii="Arial" w:hAnsi="Arial" w:cs="Arial"/>
                <w:webHidden/>
                <w:color w:val="2B579A"/>
                <w:shd w:val="clear" w:color="auto" w:fill="E6E6E6"/>
              </w:rPr>
              <w:fldChar w:fldCharType="end"/>
            </w:r>
          </w:hyperlink>
        </w:p>
        <w:p w14:paraId="6F32FB95" w14:textId="42B74F9F" w:rsidR="00215BCE" w:rsidRPr="00F51CDC" w:rsidRDefault="00853945">
          <w:pPr>
            <w:pStyle w:val="TOC1"/>
            <w:rPr>
              <w:rFonts w:ascii="Arial" w:eastAsiaTheme="minorEastAsia" w:hAnsi="Arial" w:cs="Arial"/>
              <w:kern w:val="2"/>
              <w:sz w:val="22"/>
              <w:szCs w:val="22"/>
              <w:lang w:eastAsia="zh-TW"/>
              <w14:ligatures w14:val="standardContextual"/>
            </w:rPr>
          </w:pPr>
          <w:hyperlink w:anchor="_Toc146280113" w:history="1">
            <w:r w:rsidR="00215BCE" w:rsidRPr="00F51CDC">
              <w:rPr>
                <w:rStyle w:val="Hyperlink"/>
                <w:rFonts w:ascii="Arial" w:hAnsi="Arial" w:cs="Arial"/>
              </w:rPr>
              <w:t>Contents</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_Toc146280113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5</w:t>
            </w:r>
            <w:r w:rsidR="00215BCE" w:rsidRPr="00F51CDC">
              <w:rPr>
                <w:rFonts w:ascii="Arial" w:hAnsi="Arial" w:cs="Arial"/>
                <w:webHidden/>
                <w:color w:val="2B579A"/>
                <w:shd w:val="clear" w:color="auto" w:fill="E6E6E6"/>
              </w:rPr>
              <w:fldChar w:fldCharType="end"/>
            </w:r>
          </w:hyperlink>
        </w:p>
        <w:p w14:paraId="11EA6DD4" w14:textId="1389CCEB" w:rsidR="00215BCE" w:rsidRPr="00F51CDC" w:rsidRDefault="00853945">
          <w:pPr>
            <w:pStyle w:val="TOC1"/>
            <w:rPr>
              <w:rFonts w:ascii="Arial" w:eastAsiaTheme="minorEastAsia" w:hAnsi="Arial" w:cs="Arial"/>
              <w:kern w:val="2"/>
              <w:sz w:val="22"/>
              <w:szCs w:val="22"/>
              <w:lang w:eastAsia="zh-TW"/>
              <w14:ligatures w14:val="standardContextual"/>
            </w:rPr>
          </w:pPr>
          <w:hyperlink w:anchor="_Toc146280114" w:history="1">
            <w:r w:rsidR="00215BCE" w:rsidRPr="00F51CDC">
              <w:rPr>
                <w:rStyle w:val="Hyperlink"/>
                <w:rFonts w:ascii="Arial" w:hAnsi="Arial" w:cs="Arial"/>
              </w:rPr>
              <w:t>1.</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Introduction</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_Toc146280114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6</w:t>
            </w:r>
            <w:r w:rsidR="00215BCE" w:rsidRPr="00F51CDC">
              <w:rPr>
                <w:rFonts w:ascii="Arial" w:hAnsi="Arial" w:cs="Arial"/>
                <w:webHidden/>
                <w:color w:val="2B579A"/>
                <w:shd w:val="clear" w:color="auto" w:fill="E6E6E6"/>
              </w:rPr>
              <w:fldChar w:fldCharType="end"/>
            </w:r>
          </w:hyperlink>
        </w:p>
        <w:p w14:paraId="0E65B4FF" w14:textId="61D34556" w:rsidR="00215BCE" w:rsidRPr="00F51CDC" w:rsidRDefault="00853945" w:rsidP="00215BCE">
          <w:pPr>
            <w:pStyle w:val="TOC2"/>
            <w:rPr>
              <w:rFonts w:ascii="Arial" w:eastAsiaTheme="minorEastAsia" w:hAnsi="Arial" w:cs="Arial"/>
              <w:kern w:val="2"/>
              <w:sz w:val="22"/>
              <w:szCs w:val="22"/>
              <w:lang w:eastAsia="zh-TW"/>
              <w14:ligatures w14:val="standardContextual"/>
            </w:rPr>
          </w:pPr>
          <w:hyperlink w:anchor="_Toc146280115" w:history="1">
            <w:r w:rsidR="00215BCE" w:rsidRPr="00F51CDC">
              <w:rPr>
                <w:rStyle w:val="Hyperlink"/>
                <w:rFonts w:ascii="Arial" w:hAnsi="Arial" w:cs="Arial"/>
              </w:rPr>
              <w:t>1.1.</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Project background</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_Toc146280115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6</w:t>
            </w:r>
            <w:r w:rsidR="00215BCE" w:rsidRPr="00F51CDC">
              <w:rPr>
                <w:rFonts w:ascii="Arial" w:hAnsi="Arial" w:cs="Arial"/>
                <w:webHidden/>
                <w:color w:val="2B579A"/>
                <w:shd w:val="clear" w:color="auto" w:fill="E6E6E6"/>
              </w:rPr>
              <w:fldChar w:fldCharType="end"/>
            </w:r>
          </w:hyperlink>
        </w:p>
        <w:p w14:paraId="3A6F4731" w14:textId="09DC66B5" w:rsidR="00215BCE" w:rsidRPr="00F51CDC" w:rsidRDefault="00853945">
          <w:pPr>
            <w:pStyle w:val="TOC2"/>
            <w:rPr>
              <w:rFonts w:ascii="Arial" w:eastAsiaTheme="minorEastAsia" w:hAnsi="Arial" w:cs="Arial"/>
              <w:kern w:val="2"/>
              <w:sz w:val="22"/>
              <w:szCs w:val="22"/>
              <w:lang w:eastAsia="zh-TW"/>
              <w14:ligatures w14:val="standardContextual"/>
            </w:rPr>
          </w:pPr>
          <w:hyperlink w:anchor="_Toc146280118" w:history="1">
            <w:r w:rsidR="00215BCE" w:rsidRPr="00F51CDC">
              <w:rPr>
                <w:rStyle w:val="Hyperlink"/>
                <w:rFonts w:ascii="Arial" w:hAnsi="Arial" w:cs="Arial"/>
              </w:rPr>
              <w:t>1.2.</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Scope of engagement</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_Toc146280118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7</w:t>
            </w:r>
            <w:r w:rsidR="00215BCE" w:rsidRPr="00F51CDC">
              <w:rPr>
                <w:rFonts w:ascii="Arial" w:hAnsi="Arial" w:cs="Arial"/>
                <w:webHidden/>
                <w:color w:val="2B579A"/>
                <w:shd w:val="clear" w:color="auto" w:fill="E6E6E6"/>
              </w:rPr>
              <w:fldChar w:fldCharType="end"/>
            </w:r>
          </w:hyperlink>
        </w:p>
        <w:p w14:paraId="5A0AF48C" w14:textId="7427AFDA" w:rsidR="00215BCE" w:rsidRPr="00F51CDC" w:rsidRDefault="00853945">
          <w:pPr>
            <w:pStyle w:val="TOC1"/>
            <w:rPr>
              <w:rFonts w:ascii="Arial" w:eastAsiaTheme="minorEastAsia" w:hAnsi="Arial" w:cs="Arial"/>
              <w:kern w:val="2"/>
              <w:sz w:val="22"/>
              <w:szCs w:val="22"/>
              <w:lang w:eastAsia="zh-TW"/>
              <w14:ligatures w14:val="standardContextual"/>
            </w:rPr>
          </w:pPr>
          <w:hyperlink w:anchor="_Toc146280119" w:history="1">
            <w:r w:rsidR="00215BCE" w:rsidRPr="00F51CDC">
              <w:rPr>
                <w:rStyle w:val="Hyperlink"/>
                <w:rFonts w:ascii="Arial" w:hAnsi="Arial" w:cs="Arial"/>
              </w:rPr>
              <w:t>2.</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Engagement approach</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_Toc146280119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9</w:t>
            </w:r>
            <w:r w:rsidR="00215BCE" w:rsidRPr="00F51CDC">
              <w:rPr>
                <w:rFonts w:ascii="Arial" w:hAnsi="Arial" w:cs="Arial"/>
                <w:webHidden/>
                <w:color w:val="2B579A"/>
                <w:shd w:val="clear" w:color="auto" w:fill="E6E6E6"/>
              </w:rPr>
              <w:fldChar w:fldCharType="end"/>
            </w:r>
          </w:hyperlink>
        </w:p>
        <w:p w14:paraId="71547F37" w14:textId="4E9C6CFA" w:rsidR="00215BCE" w:rsidRPr="00F51CDC" w:rsidRDefault="00853945">
          <w:pPr>
            <w:pStyle w:val="TOC2"/>
            <w:rPr>
              <w:rFonts w:ascii="Arial" w:eastAsiaTheme="minorEastAsia" w:hAnsi="Arial" w:cs="Arial"/>
              <w:kern w:val="2"/>
              <w:sz w:val="22"/>
              <w:szCs w:val="22"/>
              <w:lang w:eastAsia="zh-TW"/>
              <w14:ligatures w14:val="standardContextual"/>
            </w:rPr>
          </w:pPr>
          <w:hyperlink w:anchor="_Toc146280120" w:history="1">
            <w:r w:rsidR="00215BCE" w:rsidRPr="00F51CDC">
              <w:rPr>
                <w:rStyle w:val="Hyperlink"/>
                <w:rFonts w:ascii="Arial" w:hAnsi="Arial" w:cs="Arial"/>
              </w:rPr>
              <w:t>2.1.</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Engagement objectives</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_Toc146280120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9</w:t>
            </w:r>
            <w:r w:rsidR="00215BCE" w:rsidRPr="00F51CDC">
              <w:rPr>
                <w:rFonts w:ascii="Arial" w:hAnsi="Arial" w:cs="Arial"/>
                <w:webHidden/>
                <w:color w:val="2B579A"/>
                <w:shd w:val="clear" w:color="auto" w:fill="E6E6E6"/>
              </w:rPr>
              <w:fldChar w:fldCharType="end"/>
            </w:r>
          </w:hyperlink>
        </w:p>
        <w:p w14:paraId="51A15172" w14:textId="3CC0223B" w:rsidR="00215BCE" w:rsidRPr="00F51CDC" w:rsidRDefault="00853945">
          <w:pPr>
            <w:pStyle w:val="TOC2"/>
            <w:rPr>
              <w:rFonts w:ascii="Arial" w:eastAsiaTheme="minorEastAsia" w:hAnsi="Arial" w:cs="Arial"/>
              <w:kern w:val="2"/>
              <w:sz w:val="22"/>
              <w:szCs w:val="22"/>
              <w:lang w:eastAsia="zh-TW"/>
              <w14:ligatures w14:val="standardContextual"/>
            </w:rPr>
          </w:pPr>
          <w:hyperlink w:anchor="_Toc146280121" w:history="1">
            <w:r w:rsidR="00215BCE" w:rsidRPr="00F51CDC">
              <w:rPr>
                <w:rStyle w:val="Hyperlink"/>
                <w:rFonts w:ascii="Arial" w:hAnsi="Arial" w:cs="Arial"/>
              </w:rPr>
              <w:t>2.2.</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Methodology</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_Toc146280121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9</w:t>
            </w:r>
            <w:r w:rsidR="00215BCE" w:rsidRPr="00F51CDC">
              <w:rPr>
                <w:rFonts w:ascii="Arial" w:hAnsi="Arial" w:cs="Arial"/>
                <w:webHidden/>
                <w:color w:val="2B579A"/>
                <w:shd w:val="clear" w:color="auto" w:fill="E6E6E6"/>
              </w:rPr>
              <w:fldChar w:fldCharType="end"/>
            </w:r>
          </w:hyperlink>
        </w:p>
        <w:p w14:paraId="09AA78D5" w14:textId="13F13114" w:rsidR="00215BCE" w:rsidRPr="00F51CDC" w:rsidRDefault="00853945">
          <w:pPr>
            <w:pStyle w:val="TOC2"/>
            <w:rPr>
              <w:rFonts w:ascii="Arial" w:eastAsiaTheme="minorEastAsia" w:hAnsi="Arial" w:cs="Arial"/>
              <w:kern w:val="2"/>
              <w:sz w:val="22"/>
              <w:szCs w:val="22"/>
              <w:lang w:eastAsia="zh-TW"/>
              <w14:ligatures w14:val="standardContextual"/>
            </w:rPr>
          </w:pPr>
          <w:hyperlink w:anchor="_Toc146280124" w:history="1">
            <w:r w:rsidR="00215BCE" w:rsidRPr="00F51CDC">
              <w:rPr>
                <w:rStyle w:val="Hyperlink"/>
                <w:rFonts w:ascii="Arial" w:hAnsi="Arial" w:cs="Arial"/>
              </w:rPr>
              <w:t>2.3.</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Limitations</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_Toc146280124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12</w:t>
            </w:r>
            <w:r w:rsidR="00215BCE" w:rsidRPr="00F51CDC">
              <w:rPr>
                <w:rFonts w:ascii="Arial" w:hAnsi="Arial" w:cs="Arial"/>
                <w:webHidden/>
                <w:color w:val="2B579A"/>
                <w:shd w:val="clear" w:color="auto" w:fill="E6E6E6"/>
              </w:rPr>
              <w:fldChar w:fldCharType="end"/>
            </w:r>
          </w:hyperlink>
        </w:p>
        <w:p w14:paraId="6BEA33C8" w14:textId="0F78EF4F" w:rsidR="00215BCE" w:rsidRPr="00F51CDC" w:rsidRDefault="00853945">
          <w:pPr>
            <w:pStyle w:val="TOC1"/>
            <w:rPr>
              <w:rFonts w:ascii="Arial" w:eastAsiaTheme="minorEastAsia" w:hAnsi="Arial" w:cs="Arial"/>
              <w:kern w:val="2"/>
              <w:sz w:val="22"/>
              <w:szCs w:val="22"/>
              <w:lang w:eastAsia="zh-TW"/>
              <w14:ligatures w14:val="standardContextual"/>
            </w:rPr>
          </w:pPr>
          <w:hyperlink w:anchor="_Toc146280125" w:history="1">
            <w:r w:rsidR="00215BCE" w:rsidRPr="00F51CDC">
              <w:rPr>
                <w:rStyle w:val="Hyperlink"/>
                <w:rFonts w:ascii="Arial" w:hAnsi="Arial" w:cs="Arial"/>
              </w:rPr>
              <w:t>3.</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Summary of participants</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_Toc146280125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13</w:t>
            </w:r>
            <w:r w:rsidR="00215BCE" w:rsidRPr="00F51CDC">
              <w:rPr>
                <w:rFonts w:ascii="Arial" w:hAnsi="Arial" w:cs="Arial"/>
                <w:webHidden/>
                <w:color w:val="2B579A"/>
                <w:shd w:val="clear" w:color="auto" w:fill="E6E6E6"/>
              </w:rPr>
              <w:fldChar w:fldCharType="end"/>
            </w:r>
          </w:hyperlink>
        </w:p>
        <w:p w14:paraId="12D16689" w14:textId="5567C9F6" w:rsidR="00215BCE" w:rsidRPr="00F51CDC" w:rsidRDefault="00853945">
          <w:pPr>
            <w:pStyle w:val="TOC2"/>
            <w:rPr>
              <w:rFonts w:ascii="Arial" w:eastAsiaTheme="minorEastAsia" w:hAnsi="Arial" w:cs="Arial"/>
              <w:kern w:val="2"/>
              <w:sz w:val="22"/>
              <w:szCs w:val="22"/>
              <w:lang w:eastAsia="zh-TW"/>
              <w14:ligatures w14:val="standardContextual"/>
            </w:rPr>
          </w:pPr>
          <w:hyperlink w:anchor="_Toc146280126" w:history="1">
            <w:r w:rsidR="00215BCE" w:rsidRPr="00F51CDC">
              <w:rPr>
                <w:rStyle w:val="Hyperlink"/>
                <w:rFonts w:ascii="Arial" w:hAnsi="Arial" w:cs="Arial"/>
              </w:rPr>
              <w:t>3.1.</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Community members</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_Toc146280126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13</w:t>
            </w:r>
            <w:r w:rsidR="00215BCE" w:rsidRPr="00F51CDC">
              <w:rPr>
                <w:rFonts w:ascii="Arial" w:hAnsi="Arial" w:cs="Arial"/>
                <w:webHidden/>
                <w:color w:val="2B579A"/>
                <w:shd w:val="clear" w:color="auto" w:fill="E6E6E6"/>
              </w:rPr>
              <w:fldChar w:fldCharType="end"/>
            </w:r>
          </w:hyperlink>
        </w:p>
        <w:p w14:paraId="565964AB" w14:textId="02892AEC" w:rsidR="00215BCE" w:rsidRPr="00F51CDC" w:rsidRDefault="00853945">
          <w:pPr>
            <w:pStyle w:val="TOC2"/>
            <w:rPr>
              <w:rFonts w:ascii="Arial" w:eastAsiaTheme="minorEastAsia" w:hAnsi="Arial" w:cs="Arial"/>
              <w:kern w:val="2"/>
              <w:sz w:val="22"/>
              <w:szCs w:val="22"/>
              <w:lang w:eastAsia="zh-TW"/>
              <w14:ligatures w14:val="standardContextual"/>
            </w:rPr>
          </w:pPr>
          <w:hyperlink w:anchor="_Toc146280131" w:history="1">
            <w:r w:rsidR="00215BCE" w:rsidRPr="00F51CDC">
              <w:rPr>
                <w:rStyle w:val="Hyperlink"/>
                <w:rFonts w:ascii="Arial" w:hAnsi="Arial" w:cs="Arial"/>
              </w:rPr>
              <w:t>3.2.</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Stakeholders</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_Toc146280131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16</w:t>
            </w:r>
            <w:r w:rsidR="00215BCE" w:rsidRPr="00F51CDC">
              <w:rPr>
                <w:rFonts w:ascii="Arial" w:hAnsi="Arial" w:cs="Arial"/>
                <w:webHidden/>
                <w:color w:val="2B579A"/>
                <w:shd w:val="clear" w:color="auto" w:fill="E6E6E6"/>
              </w:rPr>
              <w:fldChar w:fldCharType="end"/>
            </w:r>
          </w:hyperlink>
        </w:p>
        <w:p w14:paraId="3E77D36E" w14:textId="33CE06ED" w:rsidR="00215BCE" w:rsidRPr="00F51CDC" w:rsidRDefault="00853945">
          <w:pPr>
            <w:pStyle w:val="TOC1"/>
            <w:rPr>
              <w:rFonts w:ascii="Arial" w:eastAsiaTheme="minorEastAsia" w:hAnsi="Arial" w:cs="Arial"/>
              <w:kern w:val="2"/>
              <w:sz w:val="22"/>
              <w:szCs w:val="22"/>
              <w:lang w:eastAsia="zh-TW"/>
              <w14:ligatures w14:val="standardContextual"/>
            </w:rPr>
          </w:pPr>
          <w:hyperlink w:anchor="_Toc146280132" w:history="1">
            <w:r w:rsidR="00215BCE" w:rsidRPr="00F51CDC">
              <w:rPr>
                <w:rStyle w:val="Hyperlink"/>
                <w:rFonts w:ascii="Arial" w:hAnsi="Arial" w:cs="Arial"/>
              </w:rPr>
              <w:t>4.</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Engagement findings</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_Toc146280132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17</w:t>
            </w:r>
            <w:r w:rsidR="00215BCE" w:rsidRPr="00F51CDC">
              <w:rPr>
                <w:rFonts w:ascii="Arial" w:hAnsi="Arial" w:cs="Arial"/>
                <w:webHidden/>
                <w:color w:val="2B579A"/>
                <w:shd w:val="clear" w:color="auto" w:fill="E6E6E6"/>
              </w:rPr>
              <w:fldChar w:fldCharType="end"/>
            </w:r>
          </w:hyperlink>
        </w:p>
        <w:p w14:paraId="15F6FE9A" w14:textId="673AB077" w:rsidR="00215BCE" w:rsidRPr="00F51CDC" w:rsidRDefault="00853945">
          <w:pPr>
            <w:pStyle w:val="TOC2"/>
            <w:rPr>
              <w:rFonts w:ascii="Arial" w:eastAsiaTheme="minorEastAsia" w:hAnsi="Arial" w:cs="Arial"/>
              <w:kern w:val="2"/>
              <w:sz w:val="22"/>
              <w:szCs w:val="22"/>
              <w:lang w:eastAsia="zh-TW"/>
              <w14:ligatures w14:val="standardContextual"/>
            </w:rPr>
          </w:pPr>
          <w:hyperlink w:anchor="_Toc146280133" w:history="1">
            <w:r w:rsidR="00215BCE" w:rsidRPr="00F51CDC">
              <w:rPr>
                <w:rStyle w:val="Hyperlink"/>
                <w:rFonts w:ascii="Arial" w:hAnsi="Arial" w:cs="Arial"/>
              </w:rPr>
              <w:t>4.1.</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Community feedback</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_Toc146280133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17</w:t>
            </w:r>
            <w:r w:rsidR="00215BCE" w:rsidRPr="00F51CDC">
              <w:rPr>
                <w:rFonts w:ascii="Arial" w:hAnsi="Arial" w:cs="Arial"/>
                <w:webHidden/>
                <w:color w:val="2B579A"/>
                <w:shd w:val="clear" w:color="auto" w:fill="E6E6E6"/>
              </w:rPr>
              <w:fldChar w:fldCharType="end"/>
            </w:r>
          </w:hyperlink>
        </w:p>
        <w:p w14:paraId="61F15034" w14:textId="38552E9F" w:rsidR="00215BCE" w:rsidRPr="00F51CDC" w:rsidRDefault="00853945">
          <w:pPr>
            <w:pStyle w:val="TOC2"/>
            <w:rPr>
              <w:rFonts w:ascii="Arial" w:eastAsiaTheme="minorEastAsia" w:hAnsi="Arial" w:cs="Arial"/>
              <w:kern w:val="2"/>
              <w:sz w:val="22"/>
              <w:szCs w:val="22"/>
              <w:lang w:eastAsia="zh-TW"/>
              <w14:ligatures w14:val="standardContextual"/>
            </w:rPr>
          </w:pPr>
          <w:hyperlink w:anchor="_Toc146280135" w:history="1">
            <w:r w:rsidR="00215BCE" w:rsidRPr="00F51CDC">
              <w:rPr>
                <w:rStyle w:val="Hyperlink"/>
                <w:rFonts w:ascii="Arial" w:hAnsi="Arial" w:cs="Arial"/>
              </w:rPr>
              <w:t>4.2.</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Stakeholder feedback</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_Toc146280135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19</w:t>
            </w:r>
            <w:r w:rsidR="00215BCE" w:rsidRPr="00F51CDC">
              <w:rPr>
                <w:rFonts w:ascii="Arial" w:hAnsi="Arial" w:cs="Arial"/>
                <w:webHidden/>
                <w:color w:val="2B579A"/>
                <w:shd w:val="clear" w:color="auto" w:fill="E6E6E6"/>
              </w:rPr>
              <w:fldChar w:fldCharType="end"/>
            </w:r>
          </w:hyperlink>
        </w:p>
        <w:p w14:paraId="0ABC8DC6" w14:textId="5A40AE01" w:rsidR="00215BCE" w:rsidRPr="00F51CDC" w:rsidRDefault="00853945">
          <w:pPr>
            <w:pStyle w:val="TOC1"/>
            <w:rPr>
              <w:rFonts w:ascii="Arial" w:eastAsiaTheme="minorEastAsia" w:hAnsi="Arial" w:cs="Arial"/>
              <w:kern w:val="2"/>
              <w:sz w:val="22"/>
              <w:szCs w:val="22"/>
              <w:lang w:eastAsia="zh-TW"/>
              <w14:ligatures w14:val="standardContextual"/>
            </w:rPr>
          </w:pPr>
          <w:hyperlink w:anchor="_Toc146280141" w:history="1">
            <w:r w:rsidR="00215BCE" w:rsidRPr="00F51CDC">
              <w:rPr>
                <w:rStyle w:val="Hyperlink"/>
                <w:rFonts w:ascii="Arial" w:hAnsi="Arial" w:cs="Arial"/>
              </w:rPr>
              <w:t>5.</w:t>
            </w:r>
            <w:r w:rsidR="00215BCE" w:rsidRPr="00F51CDC">
              <w:rPr>
                <w:rFonts w:ascii="Arial" w:eastAsiaTheme="minorEastAsia" w:hAnsi="Arial" w:cs="Arial"/>
                <w:kern w:val="2"/>
                <w:sz w:val="22"/>
                <w:szCs w:val="22"/>
                <w:lang w:eastAsia="zh-TW"/>
                <w14:ligatures w14:val="standardContextual"/>
              </w:rPr>
              <w:tab/>
            </w:r>
            <w:r w:rsidR="00215BCE" w:rsidRPr="00F51CDC">
              <w:rPr>
                <w:rStyle w:val="Hyperlink"/>
                <w:rFonts w:ascii="Arial" w:hAnsi="Arial" w:cs="Arial"/>
              </w:rPr>
              <w:t>Next steps</w:t>
            </w:r>
            <w:r w:rsidR="00215BCE" w:rsidRPr="00F51CDC">
              <w:rPr>
                <w:rFonts w:ascii="Arial" w:hAnsi="Arial" w:cs="Arial"/>
                <w:webHidden/>
              </w:rPr>
              <w:tab/>
            </w:r>
            <w:r w:rsidR="00215BCE" w:rsidRPr="00F51CDC">
              <w:rPr>
                <w:rFonts w:ascii="Arial" w:hAnsi="Arial" w:cs="Arial"/>
                <w:webHidden/>
                <w:color w:val="2B579A"/>
                <w:shd w:val="clear" w:color="auto" w:fill="E6E6E6"/>
              </w:rPr>
              <w:fldChar w:fldCharType="begin"/>
            </w:r>
            <w:r w:rsidR="00215BCE" w:rsidRPr="00F51CDC">
              <w:rPr>
                <w:rFonts w:ascii="Arial" w:hAnsi="Arial" w:cs="Arial"/>
                <w:webHidden/>
              </w:rPr>
              <w:instrText xml:space="preserve"> PAGEREF _Toc146280141 \h </w:instrText>
            </w:r>
            <w:r w:rsidR="00215BCE" w:rsidRPr="00F51CDC">
              <w:rPr>
                <w:rFonts w:ascii="Arial" w:hAnsi="Arial" w:cs="Arial"/>
                <w:webHidden/>
                <w:color w:val="2B579A"/>
                <w:shd w:val="clear" w:color="auto" w:fill="E6E6E6"/>
              </w:rPr>
            </w:r>
            <w:r w:rsidR="00215BCE" w:rsidRPr="00F51CDC">
              <w:rPr>
                <w:rFonts w:ascii="Arial" w:hAnsi="Arial" w:cs="Arial"/>
                <w:webHidden/>
                <w:color w:val="2B579A"/>
                <w:shd w:val="clear" w:color="auto" w:fill="E6E6E6"/>
              </w:rPr>
              <w:fldChar w:fldCharType="separate"/>
            </w:r>
            <w:r w:rsidR="005D2A98">
              <w:rPr>
                <w:rFonts w:ascii="Arial" w:hAnsi="Arial" w:cs="Arial"/>
                <w:webHidden/>
              </w:rPr>
              <w:t>22</w:t>
            </w:r>
            <w:r w:rsidR="00215BCE" w:rsidRPr="00F51CDC">
              <w:rPr>
                <w:rFonts w:ascii="Arial" w:hAnsi="Arial" w:cs="Arial"/>
                <w:webHidden/>
                <w:color w:val="2B579A"/>
                <w:shd w:val="clear" w:color="auto" w:fill="E6E6E6"/>
              </w:rPr>
              <w:fldChar w:fldCharType="end"/>
            </w:r>
          </w:hyperlink>
        </w:p>
        <w:p w14:paraId="06A9C670" w14:textId="7E979734" w:rsidR="00237932" w:rsidRPr="00F51CDC" w:rsidRDefault="00237932">
          <w:pPr>
            <w:rPr>
              <w:rFonts w:ascii="Arial" w:hAnsi="Arial" w:cs="Arial"/>
            </w:rPr>
          </w:pPr>
          <w:r w:rsidRPr="00F51CDC">
            <w:rPr>
              <w:rFonts w:ascii="Arial" w:hAnsi="Arial" w:cs="Arial"/>
              <w:b/>
              <w:bCs/>
              <w:noProof/>
              <w:color w:val="2B579A"/>
              <w:shd w:val="clear" w:color="auto" w:fill="E6E6E6"/>
            </w:rPr>
            <w:fldChar w:fldCharType="end"/>
          </w:r>
        </w:p>
      </w:sdtContent>
    </w:sdt>
    <w:p w14:paraId="1E3AC83D" w14:textId="0EC3B138" w:rsidR="00237932" w:rsidRPr="00F51CDC" w:rsidRDefault="00237932">
      <w:pPr>
        <w:rPr>
          <w:rFonts w:ascii="Arial" w:hAnsi="Arial" w:cs="Arial"/>
        </w:rPr>
      </w:pPr>
      <w:r w:rsidRPr="00F51CDC">
        <w:rPr>
          <w:rFonts w:ascii="Arial" w:hAnsi="Arial" w:cs="Arial"/>
        </w:rPr>
        <w:br w:type="page"/>
      </w:r>
    </w:p>
    <w:p w14:paraId="047278C1" w14:textId="02C13744" w:rsidR="00583B28" w:rsidRPr="00F51CDC" w:rsidRDefault="00CD15FC" w:rsidP="00132EAA">
      <w:pPr>
        <w:pStyle w:val="Heading1"/>
        <w:rPr>
          <w:rFonts w:ascii="Arial" w:hAnsi="Arial" w:cs="Arial"/>
        </w:rPr>
      </w:pPr>
      <w:bookmarkStart w:id="3" w:name="_Toc146280114"/>
      <w:r w:rsidRPr="00F51CDC">
        <w:rPr>
          <w:rFonts w:ascii="Arial" w:hAnsi="Arial" w:cs="Arial"/>
        </w:rPr>
        <w:lastRenderedPageBreak/>
        <w:t>Introduction</w:t>
      </w:r>
      <w:bookmarkEnd w:id="3"/>
    </w:p>
    <w:p w14:paraId="2E6697DE" w14:textId="09E4D3E3" w:rsidR="00A5077D" w:rsidRPr="00163CA6" w:rsidRDefault="792A63A6" w:rsidP="59AF66A8">
      <w:pPr>
        <w:pStyle w:val="IntroText"/>
        <w:rPr>
          <w:rFonts w:ascii="Arial" w:hAnsi="Arial" w:cs="Arial"/>
          <w:sz w:val="24"/>
          <w:szCs w:val="24"/>
          <w:lang w:val="en-US"/>
        </w:rPr>
      </w:pPr>
      <w:r w:rsidRPr="59AF66A8">
        <w:rPr>
          <w:rFonts w:ascii="Arial" w:hAnsi="Arial" w:cs="Arial"/>
          <w:sz w:val="24"/>
          <w:szCs w:val="24"/>
          <w:lang w:val="en-US"/>
        </w:rPr>
        <w:t xml:space="preserve">This report </w:t>
      </w:r>
      <w:proofErr w:type="spellStart"/>
      <w:r w:rsidRPr="59AF66A8">
        <w:rPr>
          <w:rFonts w:ascii="Arial" w:hAnsi="Arial" w:cs="Arial"/>
          <w:sz w:val="24"/>
          <w:szCs w:val="24"/>
          <w:lang w:val="en-US"/>
        </w:rPr>
        <w:t>summarises</w:t>
      </w:r>
      <w:proofErr w:type="spellEnd"/>
      <w:r w:rsidRPr="59AF66A8">
        <w:rPr>
          <w:rFonts w:ascii="Arial" w:hAnsi="Arial" w:cs="Arial"/>
          <w:sz w:val="24"/>
          <w:szCs w:val="24"/>
          <w:lang w:val="en-US"/>
        </w:rPr>
        <w:t xml:space="preserve"> the approach and findings from </w:t>
      </w:r>
      <w:r w:rsidR="09A44E87" w:rsidRPr="59AF66A8">
        <w:rPr>
          <w:rFonts w:ascii="Arial" w:hAnsi="Arial" w:cs="Arial"/>
          <w:sz w:val="24"/>
          <w:szCs w:val="24"/>
          <w:lang w:val="en-US"/>
        </w:rPr>
        <w:t>the</w:t>
      </w:r>
      <w:r w:rsidR="4C7A536C" w:rsidRPr="59AF66A8">
        <w:rPr>
          <w:rFonts w:ascii="Arial" w:hAnsi="Arial" w:cs="Arial"/>
          <w:sz w:val="24"/>
          <w:szCs w:val="24"/>
          <w:lang w:val="en-US"/>
        </w:rPr>
        <w:t xml:space="preserve"> </w:t>
      </w:r>
      <w:r w:rsidR="09A44E87" w:rsidRPr="59AF66A8">
        <w:rPr>
          <w:rFonts w:ascii="Arial" w:hAnsi="Arial" w:cs="Arial"/>
          <w:sz w:val="24"/>
          <w:szCs w:val="24"/>
          <w:lang w:val="en-US"/>
        </w:rPr>
        <w:t>Greenline P</w:t>
      </w:r>
      <w:r w:rsidR="2779F655" w:rsidRPr="59AF66A8">
        <w:rPr>
          <w:rFonts w:ascii="Arial" w:hAnsi="Arial" w:cs="Arial"/>
          <w:sz w:val="24"/>
          <w:szCs w:val="24"/>
          <w:lang w:val="en-US"/>
        </w:rPr>
        <w:t xml:space="preserve">roject </w:t>
      </w:r>
      <w:r w:rsidR="6DB552ED" w:rsidRPr="59AF66A8">
        <w:rPr>
          <w:rFonts w:ascii="Arial" w:hAnsi="Arial" w:cs="Arial"/>
          <w:sz w:val="24"/>
          <w:szCs w:val="24"/>
          <w:lang w:val="en-US"/>
        </w:rPr>
        <w:t xml:space="preserve">Draft </w:t>
      </w:r>
      <w:r w:rsidR="18B81AFD" w:rsidRPr="59AF66A8">
        <w:rPr>
          <w:rFonts w:ascii="Arial" w:hAnsi="Arial" w:cs="Arial"/>
          <w:sz w:val="24"/>
          <w:szCs w:val="24"/>
          <w:lang w:val="en-US"/>
        </w:rPr>
        <w:t>Master</w:t>
      </w:r>
      <w:r w:rsidR="2779F655" w:rsidRPr="59AF66A8">
        <w:rPr>
          <w:rFonts w:ascii="Arial" w:hAnsi="Arial" w:cs="Arial"/>
          <w:sz w:val="24"/>
          <w:szCs w:val="24"/>
          <w:lang w:val="en-US"/>
        </w:rPr>
        <w:t xml:space="preserve"> Plan </w:t>
      </w:r>
      <w:r w:rsidR="049DAFC2" w:rsidRPr="59AF66A8">
        <w:rPr>
          <w:rFonts w:ascii="Arial" w:hAnsi="Arial" w:cs="Arial"/>
          <w:sz w:val="24"/>
          <w:szCs w:val="24"/>
          <w:lang w:val="en-US"/>
        </w:rPr>
        <w:t>public consultation</w:t>
      </w:r>
      <w:r w:rsidR="2779F655" w:rsidRPr="59AF66A8">
        <w:rPr>
          <w:rFonts w:ascii="Arial" w:hAnsi="Arial" w:cs="Arial"/>
          <w:sz w:val="24"/>
          <w:szCs w:val="24"/>
          <w:lang w:val="en-US"/>
        </w:rPr>
        <w:t xml:space="preserve"> (round two)</w:t>
      </w:r>
      <w:r w:rsidRPr="59AF66A8">
        <w:rPr>
          <w:rFonts w:ascii="Arial" w:hAnsi="Arial" w:cs="Arial"/>
          <w:sz w:val="24"/>
          <w:szCs w:val="24"/>
          <w:lang w:val="en-US"/>
        </w:rPr>
        <w:t xml:space="preserve"> to inform </w:t>
      </w:r>
      <w:r w:rsidR="6ECC77AA" w:rsidRPr="59AF66A8">
        <w:rPr>
          <w:rFonts w:ascii="Arial" w:hAnsi="Arial" w:cs="Arial"/>
          <w:sz w:val="24"/>
          <w:szCs w:val="24"/>
          <w:lang w:val="en-US"/>
        </w:rPr>
        <w:t>t</w:t>
      </w:r>
      <w:r w:rsidRPr="59AF66A8">
        <w:rPr>
          <w:rFonts w:ascii="Arial" w:hAnsi="Arial" w:cs="Arial"/>
          <w:sz w:val="24"/>
          <w:szCs w:val="24"/>
          <w:lang w:val="en-US"/>
        </w:rPr>
        <w:t>he Greenline Project Master Plan and future Precinct planning.</w:t>
      </w:r>
    </w:p>
    <w:p w14:paraId="01446362" w14:textId="77165277" w:rsidR="00CD15FC" w:rsidRPr="00F51CDC" w:rsidRDefault="00CD15FC" w:rsidP="00CD15FC">
      <w:pPr>
        <w:pStyle w:val="Heading2"/>
        <w:rPr>
          <w:rFonts w:ascii="Arial" w:hAnsi="Arial" w:cs="Arial"/>
        </w:rPr>
      </w:pPr>
      <w:bookmarkStart w:id="4" w:name="_Toc146280115"/>
      <w:r w:rsidRPr="00F51CDC">
        <w:rPr>
          <w:rFonts w:ascii="Arial" w:hAnsi="Arial" w:cs="Arial"/>
        </w:rPr>
        <w:t>Project background</w:t>
      </w:r>
      <w:bookmarkEnd w:id="4"/>
    </w:p>
    <w:p w14:paraId="16D8DF0D" w14:textId="214797B2" w:rsidR="00A36130" w:rsidRPr="00F51CDC" w:rsidRDefault="02CC1DDE" w:rsidP="5B54B32A">
      <w:pPr>
        <w:pStyle w:val="CBody"/>
        <w:rPr>
          <w:rFonts w:cs="Arial"/>
          <w:szCs w:val="20"/>
          <w:lang w:val="en-US"/>
        </w:rPr>
      </w:pPr>
      <w:r w:rsidRPr="0BB46F19">
        <w:rPr>
          <w:rFonts w:cs="Arial"/>
          <w:szCs w:val="20"/>
          <w:lang w:val="en-US"/>
        </w:rPr>
        <w:t xml:space="preserve">The Greenline Project is an initiative by the City of Melbourne (Council) to transform the north bank of the </w:t>
      </w:r>
      <w:proofErr w:type="spellStart"/>
      <w:r w:rsidRPr="0BB46F19">
        <w:rPr>
          <w:rFonts w:cs="Arial"/>
          <w:szCs w:val="20"/>
          <w:lang w:val="en-US"/>
        </w:rPr>
        <w:t>Yarra</w:t>
      </w:r>
      <w:proofErr w:type="spellEnd"/>
      <w:r w:rsidRPr="0BB46F19">
        <w:rPr>
          <w:rFonts w:cs="Arial"/>
          <w:szCs w:val="20"/>
          <w:lang w:val="en-US"/>
        </w:rPr>
        <w:t xml:space="preserve"> River – </w:t>
      </w:r>
      <w:proofErr w:type="spellStart"/>
      <w:r w:rsidRPr="0BB46F19">
        <w:rPr>
          <w:rFonts w:cs="Arial"/>
          <w:szCs w:val="20"/>
          <w:lang w:val="en-US"/>
        </w:rPr>
        <w:t>Birrarung</w:t>
      </w:r>
      <w:proofErr w:type="spellEnd"/>
      <w:r w:rsidRPr="0BB46F19">
        <w:rPr>
          <w:rFonts w:cs="Arial"/>
          <w:szCs w:val="20"/>
          <w:lang w:val="en-US"/>
        </w:rPr>
        <w:t xml:space="preserve"> into an inspiring public waterfront in the heart of Melbourne. </w:t>
      </w:r>
      <w:r w:rsidR="0596E7AE" w:rsidRPr="0BB46F19">
        <w:rPr>
          <w:rFonts w:cs="Arial"/>
          <w:szCs w:val="20"/>
          <w:lang w:val="en-US"/>
        </w:rPr>
        <w:t xml:space="preserve">A 4-kilometre promenade which connects diverse, vibrant riverside destinations. </w:t>
      </w:r>
      <w:r w:rsidR="33EE0629" w:rsidRPr="0BB46F19">
        <w:rPr>
          <w:rFonts w:cs="Arial"/>
          <w:szCs w:val="20"/>
          <w:lang w:val="en-US"/>
        </w:rPr>
        <w:t>The project intends</w:t>
      </w:r>
      <w:r w:rsidRPr="0BB46F19">
        <w:rPr>
          <w:rFonts w:cs="Arial"/>
          <w:szCs w:val="20"/>
          <w:lang w:val="en-US"/>
        </w:rPr>
        <w:t xml:space="preserve"> to deliver significant value for Melbourne</w:t>
      </w:r>
      <w:r w:rsidR="0F7805FC" w:rsidRPr="0BB46F19">
        <w:rPr>
          <w:rFonts w:cs="Arial"/>
          <w:szCs w:val="20"/>
          <w:lang w:val="en-US"/>
        </w:rPr>
        <w:t xml:space="preserve"> by</w:t>
      </w:r>
      <w:r w:rsidRPr="0BB46F19">
        <w:rPr>
          <w:rFonts w:cs="Arial"/>
          <w:szCs w:val="20"/>
          <w:lang w:val="en-US"/>
        </w:rPr>
        <w:t xml:space="preserve"> contributing to the city’s economy, environment, tourism, health, wellbeing, and overall resilience.</w:t>
      </w:r>
    </w:p>
    <w:p w14:paraId="1E6E7E20" w14:textId="63D0CD32" w:rsidR="3037B0EC" w:rsidRDefault="0396E939" w:rsidP="5B54B32A">
      <w:pPr>
        <w:pStyle w:val="CBody"/>
        <w:rPr>
          <w:rFonts w:cs="Arial"/>
          <w:lang w:val="en-US"/>
        </w:rPr>
      </w:pPr>
      <w:r w:rsidRPr="5B54B32A">
        <w:rPr>
          <w:rFonts w:cs="Arial"/>
          <w:lang w:val="en-US"/>
        </w:rPr>
        <w:t xml:space="preserve"> Aboriginal and contemporary cultures will be celebrated, as will the area’s historic values. The river and its surrounding environment will be re-established as an ecological corridor.</w:t>
      </w:r>
    </w:p>
    <w:p w14:paraId="6211F6C7" w14:textId="3A2DC59E" w:rsidR="00A36130" w:rsidRPr="00F51CDC" w:rsidRDefault="02CC1DDE" w:rsidP="5B54B32A">
      <w:pPr>
        <w:pStyle w:val="CBody"/>
        <w:rPr>
          <w:rFonts w:cs="Arial"/>
          <w:lang w:val="en-US"/>
        </w:rPr>
      </w:pPr>
      <w:r w:rsidRPr="5B54B32A">
        <w:rPr>
          <w:rFonts w:cs="Arial"/>
          <w:lang w:val="en-US"/>
        </w:rPr>
        <w:t xml:space="preserve">The Greenline Project site stretches between </w:t>
      </w:r>
      <w:proofErr w:type="spellStart"/>
      <w:r w:rsidRPr="5B54B32A">
        <w:rPr>
          <w:rFonts w:cs="Arial"/>
          <w:lang w:val="en-US"/>
        </w:rPr>
        <w:t>Birrarung</w:t>
      </w:r>
      <w:proofErr w:type="spellEnd"/>
      <w:r w:rsidRPr="5B54B32A">
        <w:rPr>
          <w:rFonts w:cs="Arial"/>
          <w:lang w:val="en-US"/>
        </w:rPr>
        <w:t xml:space="preserve"> Marr and Victoria </w:t>
      </w:r>
      <w:proofErr w:type="spellStart"/>
      <w:r w:rsidRPr="5B54B32A">
        <w:rPr>
          <w:rFonts w:cs="Arial"/>
          <w:lang w:val="en-US"/>
        </w:rPr>
        <w:t>Harbour</w:t>
      </w:r>
      <w:proofErr w:type="spellEnd"/>
      <w:r w:rsidRPr="5B54B32A">
        <w:rPr>
          <w:rFonts w:cs="Arial"/>
          <w:lang w:val="en-US"/>
        </w:rPr>
        <w:t xml:space="preserve">, adjacent to Melbourne’s central business district for much of its length. The Greenline Implementation Plan identifies five precincts along the north </w:t>
      </w:r>
      <w:r w:rsidR="00BD0434">
        <w:t xml:space="preserve">bank (each with distinct characteristics, varied riverbank conditions and multiple landowners and managing authorities). </w:t>
      </w:r>
      <w:r w:rsidRPr="5B54B32A">
        <w:rPr>
          <w:rFonts w:cs="Arial"/>
          <w:lang w:val="en-US"/>
        </w:rPr>
        <w:t xml:space="preserve">The </w:t>
      </w:r>
      <w:r w:rsidR="29B8D6C0" w:rsidRPr="5B54B32A">
        <w:rPr>
          <w:rFonts w:cs="Arial"/>
          <w:lang w:val="en-US"/>
        </w:rPr>
        <w:t>vision for</w:t>
      </w:r>
      <w:r w:rsidRPr="5B54B32A">
        <w:rPr>
          <w:rFonts w:cs="Arial"/>
          <w:lang w:val="en-US"/>
        </w:rPr>
        <w:t xml:space="preserve"> </w:t>
      </w:r>
      <w:r w:rsidR="1FFA189C" w:rsidRPr="0BB46F19">
        <w:rPr>
          <w:rFonts w:cs="Arial"/>
          <w:lang w:val="en-US"/>
        </w:rPr>
        <w:t>t</w:t>
      </w:r>
      <w:r w:rsidRPr="5B54B32A">
        <w:rPr>
          <w:rFonts w:cs="Arial"/>
          <w:lang w:val="en-US"/>
        </w:rPr>
        <w:t>he G</w:t>
      </w:r>
      <w:r w:rsidR="006B0F18">
        <w:rPr>
          <w:rFonts w:cs="Arial"/>
          <w:lang w:val="en-US"/>
        </w:rPr>
        <w:t xml:space="preserve">reenline Project is outlined in </w:t>
      </w:r>
      <w:r w:rsidR="006B0F18">
        <w:rPr>
          <w:rFonts w:cs="Arial"/>
          <w:lang w:val="en-US"/>
        </w:rPr>
        <w:fldChar w:fldCharType="begin"/>
      </w:r>
      <w:r w:rsidR="006B0F18">
        <w:rPr>
          <w:rFonts w:cs="Arial"/>
          <w:lang w:val="en-US"/>
        </w:rPr>
        <w:instrText xml:space="preserve"> REF _Ref149295991 \h </w:instrText>
      </w:r>
      <w:r w:rsidR="006B0F18">
        <w:rPr>
          <w:rFonts w:cs="Arial"/>
          <w:lang w:val="en-US"/>
        </w:rPr>
      </w:r>
      <w:r w:rsidR="006B0F18">
        <w:rPr>
          <w:rFonts w:cs="Arial"/>
          <w:lang w:val="en-US"/>
        </w:rPr>
        <w:fldChar w:fldCharType="separate"/>
      </w:r>
      <w:r w:rsidR="005D2A98" w:rsidRPr="0BB46F19">
        <w:rPr>
          <w:rFonts w:cs="Arial"/>
        </w:rPr>
        <w:t xml:space="preserve">Figure </w:t>
      </w:r>
      <w:r w:rsidR="005D2A98">
        <w:rPr>
          <w:rFonts w:cs="Arial"/>
          <w:noProof/>
          <w:color w:val="2B579A"/>
          <w:shd w:val="clear" w:color="auto" w:fill="E6E6E6"/>
        </w:rPr>
        <w:t>1</w:t>
      </w:r>
      <w:r w:rsidR="006B0F18">
        <w:rPr>
          <w:rFonts w:cs="Arial"/>
          <w:lang w:val="en-US"/>
        </w:rPr>
        <w:fldChar w:fldCharType="end"/>
      </w:r>
    </w:p>
    <w:p w14:paraId="54409228" w14:textId="77777777" w:rsidR="00A13835" w:rsidRPr="00F51CDC" w:rsidRDefault="02CC1DDE" w:rsidP="00A13835">
      <w:pPr>
        <w:pStyle w:val="CBody"/>
        <w:keepNext/>
        <w:rPr>
          <w:rFonts w:cs="Arial"/>
        </w:rPr>
      </w:pPr>
      <w:r>
        <w:rPr>
          <w:noProof/>
          <w:color w:val="2B579A"/>
          <w:shd w:val="clear" w:color="auto" w:fill="E6E6E6"/>
          <w:lang w:eastAsia="en-AU"/>
        </w:rPr>
        <w:drawing>
          <wp:inline distT="0" distB="0" distL="0" distR="0" wp14:anchorId="45580FD6" wp14:editId="4BF2911D">
            <wp:extent cx="6353091" cy="2184926"/>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53091" cy="2184926"/>
                    </a:xfrm>
                    <a:prstGeom prst="rect">
                      <a:avLst/>
                    </a:prstGeom>
                  </pic:spPr>
                </pic:pic>
              </a:graphicData>
            </a:graphic>
          </wp:inline>
        </w:drawing>
      </w:r>
    </w:p>
    <w:p w14:paraId="6635281A" w14:textId="1476D863" w:rsidR="00A36130" w:rsidRPr="00F51CDC" w:rsidRDefault="71470E64" w:rsidP="00A13835">
      <w:pPr>
        <w:pStyle w:val="Caption"/>
        <w:rPr>
          <w:rFonts w:ascii="Arial" w:hAnsi="Arial" w:cs="Arial"/>
        </w:rPr>
      </w:pPr>
      <w:bookmarkStart w:id="5" w:name="_Ref149295991"/>
      <w:r w:rsidRPr="0BB46F19">
        <w:rPr>
          <w:rFonts w:ascii="Arial" w:hAnsi="Arial" w:cs="Arial"/>
        </w:rPr>
        <w:t xml:space="preserve">Figure </w:t>
      </w:r>
      <w:r w:rsidR="006B0F18">
        <w:rPr>
          <w:rFonts w:ascii="Arial" w:hAnsi="Arial" w:cs="Arial"/>
          <w:color w:val="2B579A"/>
          <w:shd w:val="clear" w:color="auto" w:fill="E6E6E6"/>
        </w:rPr>
        <w:fldChar w:fldCharType="begin"/>
      </w:r>
      <w:r w:rsidR="006B0F18">
        <w:rPr>
          <w:rFonts w:ascii="Arial" w:hAnsi="Arial" w:cs="Arial"/>
          <w:color w:val="2B579A"/>
          <w:shd w:val="clear" w:color="auto" w:fill="E6E6E6"/>
        </w:rPr>
        <w:instrText xml:space="preserve"> SEQ Figure \* ARABIC </w:instrText>
      </w:r>
      <w:r w:rsidR="006B0F18">
        <w:rPr>
          <w:rFonts w:ascii="Arial" w:hAnsi="Arial" w:cs="Arial"/>
          <w:color w:val="2B579A"/>
          <w:shd w:val="clear" w:color="auto" w:fill="E6E6E6"/>
        </w:rPr>
        <w:fldChar w:fldCharType="separate"/>
      </w:r>
      <w:r w:rsidR="005D2A98">
        <w:rPr>
          <w:rFonts w:ascii="Arial" w:hAnsi="Arial" w:cs="Arial"/>
          <w:color w:val="2B579A"/>
          <w:shd w:val="clear" w:color="auto" w:fill="E6E6E6"/>
        </w:rPr>
        <w:t>1</w:t>
      </w:r>
      <w:r w:rsidR="006B0F18">
        <w:rPr>
          <w:rFonts w:ascii="Arial" w:hAnsi="Arial" w:cs="Arial"/>
          <w:color w:val="2B579A"/>
          <w:shd w:val="clear" w:color="auto" w:fill="E6E6E6"/>
        </w:rPr>
        <w:fldChar w:fldCharType="end"/>
      </w:r>
      <w:bookmarkEnd w:id="5"/>
      <w:r w:rsidR="008A36CB">
        <w:rPr>
          <w:rFonts w:ascii="Arial" w:hAnsi="Arial" w:cs="Arial"/>
          <w:color w:val="2B579A"/>
          <w:shd w:val="clear" w:color="auto" w:fill="E6E6E6"/>
        </w:rPr>
        <w:t>:</w:t>
      </w:r>
      <w:r w:rsidRPr="0BB46F19">
        <w:rPr>
          <w:rFonts w:ascii="Arial" w:hAnsi="Arial" w:cs="Arial"/>
        </w:rPr>
        <w:t xml:space="preserve"> </w:t>
      </w:r>
      <w:r w:rsidR="39FE9D41" w:rsidRPr="0BB46F19">
        <w:rPr>
          <w:rFonts w:ascii="Arial" w:hAnsi="Arial" w:cs="Arial"/>
        </w:rPr>
        <w:t>T</w:t>
      </w:r>
      <w:r w:rsidRPr="0BB46F19">
        <w:rPr>
          <w:rFonts w:ascii="Arial" w:hAnsi="Arial" w:cs="Arial"/>
        </w:rPr>
        <w:t>he Greenline Project</w:t>
      </w:r>
      <w:r w:rsidR="68077F89" w:rsidRPr="0BB46F19">
        <w:rPr>
          <w:rFonts w:ascii="Arial" w:hAnsi="Arial" w:cs="Arial"/>
        </w:rPr>
        <w:t xml:space="preserve"> Vision</w:t>
      </w:r>
    </w:p>
    <w:p w14:paraId="155FCA19" w14:textId="4E0A7CC4" w:rsidR="00A36130" w:rsidRPr="00F51CDC" w:rsidRDefault="009350C6" w:rsidP="00044892">
      <w:pPr>
        <w:pStyle w:val="Heading3"/>
        <w:numPr>
          <w:ilvl w:val="0"/>
          <w:numId w:val="0"/>
        </w:numPr>
        <w:ind w:left="851" w:hanging="851"/>
        <w:rPr>
          <w:rFonts w:ascii="Arial" w:hAnsi="Arial" w:cs="Arial"/>
        </w:rPr>
      </w:pPr>
      <w:bookmarkStart w:id="6" w:name="_Toc146280116"/>
      <w:r w:rsidRPr="00F51CDC">
        <w:rPr>
          <w:rFonts w:ascii="Arial" w:hAnsi="Arial" w:cs="Arial"/>
        </w:rPr>
        <w:t>The Greenline Project Master Plan</w:t>
      </w:r>
      <w:bookmarkEnd w:id="6"/>
      <w:r w:rsidRPr="00F51CDC">
        <w:rPr>
          <w:rFonts w:ascii="Arial" w:hAnsi="Arial" w:cs="Arial"/>
        </w:rPr>
        <w:t xml:space="preserve"> </w:t>
      </w:r>
    </w:p>
    <w:p w14:paraId="04A1DFA5" w14:textId="2CD718B9" w:rsidR="00AE6D3A" w:rsidRDefault="374DF98D" w:rsidP="5B54B32A">
      <w:pPr>
        <w:pStyle w:val="CBody"/>
        <w:rPr>
          <w:rFonts w:cs="Arial"/>
          <w:lang w:val="en-US"/>
        </w:rPr>
      </w:pPr>
      <w:r w:rsidRPr="59AF66A8">
        <w:rPr>
          <w:rFonts w:cs="Arial"/>
          <w:lang w:val="en-US"/>
        </w:rPr>
        <w:t>The Greenline Project Master Plan (</w:t>
      </w:r>
      <w:r w:rsidR="364A0F43" w:rsidRPr="59AF66A8">
        <w:rPr>
          <w:rFonts w:cs="Arial"/>
          <w:lang w:val="en-US"/>
        </w:rPr>
        <w:t>t</w:t>
      </w:r>
      <w:r w:rsidRPr="59AF66A8">
        <w:rPr>
          <w:rFonts w:cs="Arial"/>
          <w:lang w:val="en-US"/>
        </w:rPr>
        <w:t>he Master Plan)</w:t>
      </w:r>
      <w:r w:rsidR="079F67BD" w:rsidRPr="59AF66A8">
        <w:rPr>
          <w:rFonts w:cs="Arial"/>
          <w:lang w:val="en-US"/>
        </w:rPr>
        <w:t xml:space="preserve"> is</w:t>
      </w:r>
      <w:r w:rsidR="49851985" w:rsidRPr="59AF66A8">
        <w:rPr>
          <w:rFonts w:cs="Arial"/>
          <w:lang w:val="en-US"/>
        </w:rPr>
        <w:t xml:space="preserve"> prepared to develop</w:t>
      </w:r>
      <w:r w:rsidR="29996E5A" w:rsidRPr="59AF66A8">
        <w:rPr>
          <w:rFonts w:cs="Arial"/>
          <w:lang w:val="en-US"/>
        </w:rPr>
        <w:t xml:space="preserve"> </w:t>
      </w:r>
      <w:r w:rsidR="52815345" w:rsidRPr="59AF66A8">
        <w:rPr>
          <w:rFonts w:cs="Arial"/>
          <w:lang w:val="en-US"/>
        </w:rPr>
        <w:t>t</w:t>
      </w:r>
      <w:r w:rsidR="29996E5A" w:rsidRPr="59AF66A8">
        <w:rPr>
          <w:rFonts w:cs="Arial"/>
          <w:lang w:val="en-US"/>
        </w:rPr>
        <w:t>he Greenline Project as a seri</w:t>
      </w:r>
      <w:r w:rsidR="55000912" w:rsidRPr="59AF66A8">
        <w:rPr>
          <w:rFonts w:cs="Arial"/>
          <w:lang w:val="en-US"/>
        </w:rPr>
        <w:t>es of interconnected spaces</w:t>
      </w:r>
      <w:r w:rsidR="49851985" w:rsidRPr="59AF66A8">
        <w:rPr>
          <w:rFonts w:cs="Arial"/>
          <w:lang w:val="en-US"/>
        </w:rPr>
        <w:t xml:space="preserve">. </w:t>
      </w:r>
      <w:r w:rsidR="58F74BD2" w:rsidRPr="59AF66A8">
        <w:rPr>
          <w:rFonts w:cs="Arial"/>
          <w:lang w:val="en-US"/>
        </w:rPr>
        <w:t>T</w:t>
      </w:r>
      <w:r w:rsidR="3A3EE888" w:rsidRPr="59AF66A8">
        <w:rPr>
          <w:rFonts w:cs="Arial"/>
          <w:lang w:val="en-US"/>
        </w:rPr>
        <w:t>he Master Plan seeks</w:t>
      </w:r>
      <w:r w:rsidR="1B43A9D8" w:rsidRPr="59AF66A8">
        <w:rPr>
          <w:rFonts w:cs="Arial"/>
          <w:lang w:val="en-US"/>
        </w:rPr>
        <w:t xml:space="preserve"> </w:t>
      </w:r>
      <w:r w:rsidR="5B9EAA1D" w:rsidRPr="59AF66A8">
        <w:rPr>
          <w:rFonts w:cs="Arial"/>
          <w:lang w:val="en-US"/>
        </w:rPr>
        <w:t xml:space="preserve">to </w:t>
      </w:r>
      <w:r w:rsidR="3E472090" w:rsidRPr="59AF66A8">
        <w:rPr>
          <w:rFonts w:cs="Arial"/>
          <w:lang w:val="en-US"/>
        </w:rPr>
        <w:t>address</w:t>
      </w:r>
      <w:r w:rsidR="5B9EAA1D" w:rsidRPr="59AF66A8">
        <w:rPr>
          <w:rFonts w:cs="Arial"/>
          <w:lang w:val="en-US"/>
        </w:rPr>
        <w:t xml:space="preserve"> the</w:t>
      </w:r>
      <w:r w:rsidR="1226C9CE" w:rsidRPr="59AF66A8">
        <w:rPr>
          <w:rFonts w:cs="Arial"/>
          <w:lang w:val="en-US"/>
        </w:rPr>
        <w:t xml:space="preserve"> four</w:t>
      </w:r>
      <w:r w:rsidR="5B9EAA1D" w:rsidRPr="59AF66A8">
        <w:rPr>
          <w:rFonts w:cs="Arial"/>
          <w:lang w:val="en-US"/>
        </w:rPr>
        <w:t xml:space="preserve"> key themes </w:t>
      </w:r>
      <w:r w:rsidR="6E165FDB" w:rsidRPr="59AF66A8">
        <w:rPr>
          <w:rFonts w:cs="Arial"/>
          <w:lang w:val="en-US"/>
        </w:rPr>
        <w:t>that wer</w:t>
      </w:r>
      <w:r w:rsidR="29E53EC9" w:rsidRPr="59AF66A8">
        <w:rPr>
          <w:rFonts w:cs="Arial"/>
          <w:lang w:val="en-US"/>
        </w:rPr>
        <w:t xml:space="preserve">e identified in previous stages of the </w:t>
      </w:r>
      <w:r w:rsidR="2ED19E38" w:rsidRPr="59AF66A8">
        <w:rPr>
          <w:rFonts w:cs="Arial"/>
          <w:lang w:val="en-US"/>
        </w:rPr>
        <w:t>p</w:t>
      </w:r>
      <w:r w:rsidR="29E53EC9" w:rsidRPr="59AF66A8">
        <w:rPr>
          <w:rFonts w:cs="Arial"/>
          <w:lang w:val="en-US"/>
        </w:rPr>
        <w:t>roject</w:t>
      </w:r>
      <w:r w:rsidR="54C5B9DF" w:rsidRPr="59AF66A8">
        <w:rPr>
          <w:rFonts w:cs="Arial"/>
          <w:lang w:val="en-US"/>
        </w:rPr>
        <w:t>:</w:t>
      </w:r>
    </w:p>
    <w:p w14:paraId="50579EBB" w14:textId="33153336" w:rsidR="00EF37D1" w:rsidRPr="00741BB5" w:rsidRDefault="009254CE" w:rsidP="00EF37D1">
      <w:pPr>
        <w:pStyle w:val="CBody"/>
        <w:numPr>
          <w:ilvl w:val="0"/>
          <w:numId w:val="35"/>
        </w:numPr>
        <w:rPr>
          <w:rFonts w:cs="Arial"/>
          <w:lang w:val="en-US"/>
        </w:rPr>
      </w:pPr>
      <w:r>
        <w:rPr>
          <w:rFonts w:cs="Arial"/>
          <w:b/>
          <w:bCs/>
          <w:lang w:val="en-US"/>
        </w:rPr>
        <w:t>Environment</w:t>
      </w:r>
      <w:r w:rsidR="00EF37D1" w:rsidRPr="00741BB5">
        <w:rPr>
          <w:rFonts w:cs="Arial"/>
          <w:lang w:val="en-US"/>
        </w:rPr>
        <w:t>: river as a living entity – creating a living, healthy ecosystem</w:t>
      </w:r>
    </w:p>
    <w:p w14:paraId="3FE24E53" w14:textId="0F805B63" w:rsidR="00EF37D1" w:rsidRPr="00741BB5" w:rsidRDefault="00EF37D1" w:rsidP="00EF37D1">
      <w:pPr>
        <w:pStyle w:val="CBody"/>
        <w:numPr>
          <w:ilvl w:val="0"/>
          <w:numId w:val="35"/>
        </w:numPr>
        <w:rPr>
          <w:rFonts w:cs="Arial"/>
          <w:lang w:val="en-US"/>
        </w:rPr>
      </w:pPr>
      <w:r w:rsidRPr="00741BB5">
        <w:rPr>
          <w:rFonts w:cs="Arial"/>
          <w:b/>
          <w:bCs/>
          <w:lang w:val="en-US"/>
        </w:rPr>
        <w:t>Culture</w:t>
      </w:r>
      <w:r w:rsidRPr="00741BB5">
        <w:rPr>
          <w:rFonts w:cs="Arial"/>
          <w:lang w:val="en-US"/>
        </w:rPr>
        <w:t xml:space="preserve">: authentic stories and experiences – a cultural landscape </w:t>
      </w:r>
    </w:p>
    <w:p w14:paraId="6147F7BE" w14:textId="11C75BA8" w:rsidR="00EF37D1" w:rsidRPr="00741BB5" w:rsidRDefault="00EF37D1" w:rsidP="00EF37D1">
      <w:pPr>
        <w:pStyle w:val="CBody"/>
        <w:numPr>
          <w:ilvl w:val="0"/>
          <w:numId w:val="35"/>
        </w:numPr>
        <w:rPr>
          <w:rFonts w:cs="Arial"/>
          <w:lang w:val="en-US"/>
        </w:rPr>
      </w:pPr>
      <w:r w:rsidRPr="00741BB5">
        <w:rPr>
          <w:rFonts w:cs="Arial"/>
          <w:b/>
          <w:bCs/>
          <w:lang w:val="en-US"/>
        </w:rPr>
        <w:t>Place</w:t>
      </w:r>
      <w:r w:rsidRPr="00741BB5">
        <w:rPr>
          <w:rFonts w:cs="Arial"/>
          <w:lang w:val="en-US"/>
        </w:rPr>
        <w:t>: Melbourne’s unique character and place – inclusive, safe and accessible</w:t>
      </w:r>
    </w:p>
    <w:p w14:paraId="02383E56" w14:textId="438356F7" w:rsidR="00AE6D3A" w:rsidRPr="00741BB5" w:rsidRDefault="00EF37D1" w:rsidP="5B54B32A">
      <w:pPr>
        <w:pStyle w:val="CBody"/>
        <w:numPr>
          <w:ilvl w:val="0"/>
          <w:numId w:val="35"/>
        </w:numPr>
        <w:rPr>
          <w:rFonts w:cs="Arial"/>
          <w:lang w:val="en-US"/>
        </w:rPr>
      </w:pPr>
      <w:r w:rsidRPr="00741BB5">
        <w:rPr>
          <w:rFonts w:cs="Arial"/>
          <w:b/>
          <w:bCs/>
          <w:lang w:val="en-US"/>
        </w:rPr>
        <w:t>Connection</w:t>
      </w:r>
      <w:r w:rsidRPr="00741BB5">
        <w:rPr>
          <w:rFonts w:cs="Arial"/>
          <w:lang w:val="en-US"/>
        </w:rPr>
        <w:t xml:space="preserve">: a connected and </w:t>
      </w:r>
      <w:r w:rsidR="00027207" w:rsidRPr="00741BB5">
        <w:rPr>
          <w:rFonts w:cs="Arial"/>
          <w:lang w:val="en-US"/>
        </w:rPr>
        <w:t xml:space="preserve">vibrant waterfront – a </w:t>
      </w:r>
      <w:r w:rsidR="0086169A" w:rsidRPr="00741BB5">
        <w:rPr>
          <w:rFonts w:cs="Arial"/>
          <w:lang w:val="en-US"/>
        </w:rPr>
        <w:t>continuous</w:t>
      </w:r>
      <w:r w:rsidR="00027207" w:rsidRPr="00741BB5">
        <w:rPr>
          <w:rFonts w:cs="Arial"/>
          <w:lang w:val="en-US"/>
        </w:rPr>
        <w:t xml:space="preserve"> journey</w:t>
      </w:r>
      <w:r w:rsidR="003F1A2F" w:rsidRPr="00741BB5">
        <w:rPr>
          <w:rFonts w:cs="Arial"/>
          <w:lang w:val="en-US"/>
        </w:rPr>
        <w:t>.</w:t>
      </w:r>
    </w:p>
    <w:p w14:paraId="47D706F7" w14:textId="2AF488FE" w:rsidR="00B02234" w:rsidRPr="00F51CDC" w:rsidRDefault="386FB73E" w:rsidP="5B54B32A">
      <w:pPr>
        <w:pStyle w:val="CBody"/>
        <w:rPr>
          <w:rFonts w:cs="Arial"/>
          <w:lang w:val="en-US"/>
        </w:rPr>
      </w:pPr>
      <w:r w:rsidRPr="5B54B32A">
        <w:rPr>
          <w:rFonts w:cs="Arial"/>
          <w:lang w:val="en-US"/>
        </w:rPr>
        <w:t>T</w:t>
      </w:r>
      <w:r w:rsidR="4DF252A9" w:rsidRPr="5B54B32A">
        <w:rPr>
          <w:rFonts w:cs="Arial"/>
          <w:lang w:val="en-US"/>
        </w:rPr>
        <w:t xml:space="preserve">he </w:t>
      </w:r>
      <w:r w:rsidR="1090332E" w:rsidRPr="5B54B32A">
        <w:rPr>
          <w:rFonts w:cs="Arial"/>
          <w:lang w:val="en-US"/>
        </w:rPr>
        <w:t xml:space="preserve">purpose of </w:t>
      </w:r>
      <w:r w:rsidR="2B23A29F" w:rsidRPr="5B54B32A">
        <w:rPr>
          <w:rFonts w:cs="Arial"/>
          <w:lang w:val="en-US"/>
        </w:rPr>
        <w:t>t</w:t>
      </w:r>
      <w:r w:rsidR="1090332E" w:rsidRPr="5B54B32A">
        <w:rPr>
          <w:rFonts w:cs="Arial"/>
          <w:lang w:val="en-US"/>
        </w:rPr>
        <w:t>he Master Plan is to</w:t>
      </w:r>
      <w:r w:rsidR="4DF252A9" w:rsidRPr="5B54B32A">
        <w:rPr>
          <w:rFonts w:cs="Arial"/>
          <w:lang w:val="en-US"/>
        </w:rPr>
        <w:t>:</w:t>
      </w:r>
    </w:p>
    <w:p w14:paraId="710FFE7C" w14:textId="1B305FAE" w:rsidR="00925271" w:rsidRPr="00F51CDC" w:rsidRDefault="4DF252A9" w:rsidP="5B54B32A">
      <w:pPr>
        <w:pStyle w:val="CBody"/>
        <w:numPr>
          <w:ilvl w:val="0"/>
          <w:numId w:val="21"/>
        </w:numPr>
        <w:rPr>
          <w:rFonts w:cs="Arial"/>
          <w:lang w:val="en-US"/>
        </w:rPr>
      </w:pPr>
      <w:r w:rsidRPr="5B54B32A">
        <w:rPr>
          <w:rFonts w:cs="Arial"/>
          <w:lang w:val="en-US"/>
        </w:rPr>
        <w:t xml:space="preserve">provide an overarching design framework for </w:t>
      </w:r>
      <w:r w:rsidR="5F4E87A7" w:rsidRPr="5B54B32A">
        <w:rPr>
          <w:rFonts w:cs="Arial"/>
          <w:lang w:val="en-US"/>
        </w:rPr>
        <w:t>t</w:t>
      </w:r>
      <w:r w:rsidRPr="5B54B32A">
        <w:rPr>
          <w:rFonts w:cs="Arial"/>
          <w:lang w:val="en-US"/>
        </w:rPr>
        <w:t>he Greenline Project to support a coordinated approached to the staged delivery of projects</w:t>
      </w:r>
    </w:p>
    <w:p w14:paraId="379C8156" w14:textId="5211C7F1" w:rsidR="00B02234" w:rsidRPr="00F51CDC" w:rsidRDefault="00B02234" w:rsidP="005C49A3">
      <w:pPr>
        <w:pStyle w:val="CBody"/>
        <w:numPr>
          <w:ilvl w:val="0"/>
          <w:numId w:val="21"/>
        </w:numPr>
        <w:rPr>
          <w:rFonts w:cs="Arial"/>
          <w:szCs w:val="20"/>
          <w:lang w:val="en-US"/>
        </w:rPr>
      </w:pPr>
      <w:r w:rsidRPr="00F51CDC">
        <w:rPr>
          <w:rFonts w:cs="Arial"/>
          <w:szCs w:val="20"/>
          <w:lang w:val="en-US"/>
        </w:rPr>
        <w:t>guide design consistency and quality across the delivery of all projects</w:t>
      </w:r>
    </w:p>
    <w:p w14:paraId="48CBEF5F" w14:textId="7C8AEEDA" w:rsidR="00B02234" w:rsidRPr="00F51CDC" w:rsidRDefault="00B02234" w:rsidP="005C49A3">
      <w:pPr>
        <w:pStyle w:val="CBody"/>
        <w:numPr>
          <w:ilvl w:val="0"/>
          <w:numId w:val="21"/>
        </w:numPr>
        <w:rPr>
          <w:rFonts w:cs="Arial"/>
          <w:szCs w:val="20"/>
          <w:lang w:val="en-US"/>
        </w:rPr>
      </w:pPr>
      <w:r w:rsidRPr="00F51CDC">
        <w:rPr>
          <w:rFonts w:cs="Arial"/>
          <w:szCs w:val="20"/>
          <w:lang w:val="en-US"/>
        </w:rPr>
        <w:lastRenderedPageBreak/>
        <w:t>outline key design moves and spatial layouts that lay the foundations for the design development of each precinct through future stages</w:t>
      </w:r>
    </w:p>
    <w:p w14:paraId="2D8CE710" w14:textId="71A19562" w:rsidR="00B02234" w:rsidRPr="00F51CDC" w:rsidRDefault="4DF252A9" w:rsidP="5B54B32A">
      <w:pPr>
        <w:pStyle w:val="CBody"/>
        <w:numPr>
          <w:ilvl w:val="0"/>
          <w:numId w:val="21"/>
        </w:numPr>
        <w:rPr>
          <w:rFonts w:cs="Arial"/>
          <w:lang w:val="en-US"/>
        </w:rPr>
      </w:pPr>
      <w:proofErr w:type="gramStart"/>
      <w:r w:rsidRPr="5B54B32A">
        <w:rPr>
          <w:rFonts w:cs="Arial"/>
          <w:lang w:val="en-US"/>
        </w:rPr>
        <w:t>illustrate</w:t>
      </w:r>
      <w:proofErr w:type="gramEnd"/>
      <w:r w:rsidRPr="5B54B32A">
        <w:rPr>
          <w:rFonts w:cs="Arial"/>
          <w:lang w:val="en-US"/>
        </w:rPr>
        <w:t xml:space="preserve"> the vision, themes and actions that support design and implementation</w:t>
      </w:r>
      <w:r w:rsidR="00DF1649">
        <w:rPr>
          <w:rFonts w:cs="Arial"/>
          <w:lang w:val="en-US"/>
        </w:rPr>
        <w:t>.</w:t>
      </w:r>
    </w:p>
    <w:p w14:paraId="09B6B3E9" w14:textId="2A42F0A9" w:rsidR="00044892" w:rsidRPr="00F51CDC" w:rsidRDefault="0F70BDDB" w:rsidP="00044892">
      <w:pPr>
        <w:pStyle w:val="CBody"/>
        <w:keepNext/>
        <w:rPr>
          <w:rFonts w:cs="Arial"/>
        </w:rPr>
      </w:pPr>
      <w:r w:rsidRPr="5B54B32A">
        <w:rPr>
          <w:rFonts w:cs="Arial"/>
        </w:rPr>
        <w:t xml:space="preserve">The </w:t>
      </w:r>
      <w:r w:rsidR="26476CDE" w:rsidRPr="5B54B32A">
        <w:rPr>
          <w:rFonts w:cs="Arial"/>
        </w:rPr>
        <w:t>d</w:t>
      </w:r>
      <w:r w:rsidR="0455B6E8" w:rsidRPr="5B54B32A">
        <w:rPr>
          <w:rFonts w:cs="Arial"/>
        </w:rPr>
        <w:t xml:space="preserve">raft </w:t>
      </w:r>
      <w:r w:rsidR="7B2CD086" w:rsidRPr="5B54B32A">
        <w:rPr>
          <w:rFonts w:cs="Arial"/>
        </w:rPr>
        <w:t>Master Plan includes the following chapters:</w:t>
      </w:r>
    </w:p>
    <w:p w14:paraId="157164C9" w14:textId="79C84253" w:rsidR="00416656" w:rsidRPr="00F51CDC" w:rsidRDefault="00F35E89" w:rsidP="005C49A3">
      <w:pPr>
        <w:pStyle w:val="CBody"/>
        <w:keepNext/>
        <w:numPr>
          <w:ilvl w:val="0"/>
          <w:numId w:val="22"/>
        </w:numPr>
        <w:rPr>
          <w:rFonts w:cs="Arial"/>
        </w:rPr>
      </w:pPr>
      <w:r w:rsidRPr="00F51CDC">
        <w:rPr>
          <w:rFonts w:cs="Arial"/>
        </w:rPr>
        <w:t>I</w:t>
      </w:r>
      <w:r w:rsidR="00416656" w:rsidRPr="00F51CDC">
        <w:rPr>
          <w:rFonts w:cs="Arial"/>
        </w:rPr>
        <w:t>ntroduction</w:t>
      </w:r>
    </w:p>
    <w:p w14:paraId="284D6D7A" w14:textId="6F107540" w:rsidR="00416656" w:rsidRPr="00F51CDC" w:rsidRDefault="00837D24" w:rsidP="005C49A3">
      <w:pPr>
        <w:pStyle w:val="CBody"/>
        <w:keepNext/>
        <w:numPr>
          <w:ilvl w:val="0"/>
          <w:numId w:val="22"/>
        </w:numPr>
        <w:rPr>
          <w:rFonts w:cs="Arial"/>
        </w:rPr>
      </w:pPr>
      <w:r w:rsidRPr="00F51CDC">
        <w:rPr>
          <w:rFonts w:cs="Arial"/>
        </w:rPr>
        <w:t xml:space="preserve">Health and </w:t>
      </w:r>
      <w:r w:rsidR="00F35E89" w:rsidRPr="00F51CDC">
        <w:rPr>
          <w:rFonts w:cs="Arial"/>
        </w:rPr>
        <w:t>W</w:t>
      </w:r>
      <w:r w:rsidRPr="00F51CDC">
        <w:rPr>
          <w:rFonts w:cs="Arial"/>
        </w:rPr>
        <w:t>ellbeing of Country</w:t>
      </w:r>
    </w:p>
    <w:p w14:paraId="063F3F97" w14:textId="7716E482" w:rsidR="00837D24" w:rsidRPr="00F51CDC" w:rsidRDefault="00837D24" w:rsidP="005C49A3">
      <w:pPr>
        <w:pStyle w:val="CBody"/>
        <w:keepNext/>
        <w:numPr>
          <w:ilvl w:val="0"/>
          <w:numId w:val="22"/>
        </w:numPr>
        <w:rPr>
          <w:rFonts w:cs="Arial"/>
        </w:rPr>
      </w:pPr>
      <w:r w:rsidRPr="00F51CDC">
        <w:rPr>
          <w:rFonts w:cs="Arial"/>
        </w:rPr>
        <w:t>Master Plan Overview</w:t>
      </w:r>
    </w:p>
    <w:p w14:paraId="1FDDE5C8" w14:textId="65175F08" w:rsidR="00837D24" w:rsidRPr="00F51CDC" w:rsidRDefault="0565280A" w:rsidP="005C49A3">
      <w:pPr>
        <w:pStyle w:val="CBody"/>
        <w:keepNext/>
        <w:numPr>
          <w:ilvl w:val="0"/>
          <w:numId w:val="22"/>
        </w:numPr>
        <w:rPr>
          <w:rFonts w:cs="Arial"/>
        </w:rPr>
      </w:pPr>
      <w:r w:rsidRPr="5B54B32A">
        <w:rPr>
          <w:rFonts w:cs="Arial"/>
        </w:rPr>
        <w:t xml:space="preserve">Woven </w:t>
      </w:r>
      <w:r w:rsidR="1D3CBC97" w:rsidRPr="5B54B32A">
        <w:rPr>
          <w:rFonts w:cs="Arial"/>
        </w:rPr>
        <w:t>L</w:t>
      </w:r>
      <w:r w:rsidRPr="5B54B32A">
        <w:rPr>
          <w:rFonts w:cs="Arial"/>
        </w:rPr>
        <w:t>ine Threads</w:t>
      </w:r>
    </w:p>
    <w:p w14:paraId="03637C3D" w14:textId="6653014D" w:rsidR="00837D24" w:rsidRPr="00F51CDC" w:rsidRDefault="00837D24" w:rsidP="005C49A3">
      <w:pPr>
        <w:pStyle w:val="CBody"/>
        <w:keepNext/>
        <w:numPr>
          <w:ilvl w:val="0"/>
          <w:numId w:val="22"/>
        </w:numPr>
        <w:rPr>
          <w:rFonts w:cs="Arial"/>
        </w:rPr>
      </w:pPr>
      <w:r w:rsidRPr="00F51CDC">
        <w:rPr>
          <w:rFonts w:cs="Arial"/>
        </w:rPr>
        <w:t>Master Plan Implementation</w:t>
      </w:r>
      <w:r w:rsidR="0083351B" w:rsidRPr="00F51CDC">
        <w:rPr>
          <w:rFonts w:cs="Arial"/>
        </w:rPr>
        <w:t>.</w:t>
      </w:r>
    </w:p>
    <w:p w14:paraId="0DA1E500" w14:textId="19AAA3DA" w:rsidR="00FF6EEF" w:rsidRPr="00F51CDC" w:rsidRDefault="345878F7" w:rsidP="00FF6EEF">
      <w:pPr>
        <w:pStyle w:val="CBody"/>
        <w:keepNext/>
        <w:rPr>
          <w:rFonts w:cs="Arial"/>
        </w:rPr>
      </w:pPr>
      <w:r w:rsidRPr="5B54B32A">
        <w:rPr>
          <w:rFonts w:cs="Arial"/>
        </w:rPr>
        <w:t>F</w:t>
      </w:r>
      <w:r w:rsidR="4A0392CB" w:rsidRPr="5B54B32A">
        <w:rPr>
          <w:rFonts w:cs="Arial"/>
        </w:rPr>
        <w:t xml:space="preserve">ull version of </w:t>
      </w:r>
      <w:hyperlink r:id="rId23" w:history="1">
        <w:r w:rsidR="4A0392CB" w:rsidRPr="5B54B32A">
          <w:rPr>
            <w:rFonts w:cs="Arial"/>
          </w:rPr>
          <w:t xml:space="preserve">the Greenline </w:t>
        </w:r>
        <w:r w:rsidR="3B2F8DCE" w:rsidRPr="5B54B32A">
          <w:rPr>
            <w:rFonts w:cs="Arial"/>
          </w:rPr>
          <w:t xml:space="preserve">Project Draft </w:t>
        </w:r>
        <w:r w:rsidR="4A0392CB" w:rsidRPr="5B54B32A">
          <w:rPr>
            <w:rStyle w:val="Hyperlink"/>
            <w:rFonts w:cs="Arial"/>
          </w:rPr>
          <w:t>Master Plan</w:t>
        </w:r>
      </w:hyperlink>
      <w:r w:rsidR="4A0392CB" w:rsidRPr="5B54B32A">
        <w:rPr>
          <w:rFonts w:cs="Arial"/>
        </w:rPr>
        <w:t xml:space="preserve"> </w:t>
      </w:r>
      <w:r w:rsidRPr="5B54B32A">
        <w:rPr>
          <w:rFonts w:cs="Arial"/>
        </w:rPr>
        <w:t xml:space="preserve">is available on the </w:t>
      </w:r>
      <w:hyperlink r:id="rId24">
        <w:r w:rsidRPr="5B54B32A">
          <w:rPr>
            <w:rStyle w:val="Hyperlink"/>
            <w:rFonts w:cs="Arial"/>
          </w:rPr>
          <w:t>Participate Melbourne we</w:t>
        </w:r>
        <w:r w:rsidR="2CBEFA70" w:rsidRPr="5B54B32A">
          <w:rPr>
            <w:rStyle w:val="Hyperlink"/>
            <w:rFonts w:cs="Arial"/>
          </w:rPr>
          <w:t>bsite</w:t>
        </w:r>
      </w:hyperlink>
      <w:r w:rsidR="2CBEFA70" w:rsidRPr="5B54B32A">
        <w:rPr>
          <w:rFonts w:cs="Arial"/>
        </w:rPr>
        <w:t>.</w:t>
      </w:r>
    </w:p>
    <w:p w14:paraId="36B076D5" w14:textId="31F6CBC5" w:rsidR="00044892" w:rsidRPr="00F51CDC" w:rsidRDefault="636DE984" w:rsidP="5B54B32A">
      <w:pPr>
        <w:pStyle w:val="CBody"/>
        <w:rPr>
          <w:rFonts w:cs="Arial"/>
          <w:lang w:val="en-US"/>
        </w:rPr>
      </w:pPr>
      <w:r w:rsidRPr="0BB46F19">
        <w:rPr>
          <w:rFonts w:cs="Arial"/>
          <w:lang w:val="en-US"/>
        </w:rPr>
        <w:t xml:space="preserve">Precinct plans and concept designs for future projects will be developed following the approval of </w:t>
      </w:r>
      <w:r w:rsidR="089D32C5" w:rsidRPr="0BB46F19">
        <w:rPr>
          <w:rFonts w:cs="Arial"/>
          <w:lang w:val="en-US"/>
        </w:rPr>
        <w:t>t</w:t>
      </w:r>
      <w:r w:rsidRPr="0BB46F19">
        <w:rPr>
          <w:rFonts w:cs="Arial"/>
          <w:lang w:val="en-US"/>
        </w:rPr>
        <w:t xml:space="preserve">he Master Plan. </w:t>
      </w:r>
      <w:r w:rsidR="17179914" w:rsidRPr="0BB46F19">
        <w:rPr>
          <w:rFonts w:cs="Arial"/>
          <w:lang w:val="en-US"/>
        </w:rPr>
        <w:t xml:space="preserve">These designs for each </w:t>
      </w:r>
      <w:r w:rsidR="5E921DBF" w:rsidRPr="0BB46F19">
        <w:rPr>
          <w:rFonts w:cs="Arial"/>
          <w:lang w:val="en-US"/>
        </w:rPr>
        <w:t>precinct</w:t>
      </w:r>
      <w:r w:rsidR="17179914" w:rsidRPr="0BB46F19">
        <w:rPr>
          <w:rFonts w:cs="Arial"/>
          <w:lang w:val="en-US"/>
        </w:rPr>
        <w:t xml:space="preserve"> </w:t>
      </w:r>
      <w:r w:rsidRPr="0BB46F19">
        <w:rPr>
          <w:rFonts w:cs="Arial"/>
          <w:lang w:val="en-US"/>
        </w:rPr>
        <w:t>will be integrated and coordinated to achieve a seamless outcome for the Greenline Project</w:t>
      </w:r>
      <w:r w:rsidR="6719CC24" w:rsidRPr="0BB46F19">
        <w:rPr>
          <w:rFonts w:cs="Arial"/>
          <w:lang w:val="en-US"/>
        </w:rPr>
        <w:t>,</w:t>
      </w:r>
      <w:r w:rsidR="00DF1649">
        <w:rPr>
          <w:rFonts w:cs="Arial"/>
          <w:lang w:val="en-US"/>
        </w:rPr>
        <w:t xml:space="preserve"> </w:t>
      </w:r>
      <w:r w:rsidRPr="0BB46F19">
        <w:rPr>
          <w:rFonts w:cs="Arial"/>
          <w:lang w:val="en-US"/>
        </w:rPr>
        <w:t>connect</w:t>
      </w:r>
      <w:r w:rsidR="1A65F8D7" w:rsidRPr="0BB46F19">
        <w:rPr>
          <w:rFonts w:cs="Arial"/>
          <w:lang w:val="en-US"/>
        </w:rPr>
        <w:t>ing</w:t>
      </w:r>
      <w:r w:rsidRPr="0BB46F19">
        <w:rPr>
          <w:rFonts w:cs="Arial"/>
          <w:lang w:val="en-US"/>
        </w:rPr>
        <w:t xml:space="preserve"> the riverfront with the water itself</w:t>
      </w:r>
      <w:r w:rsidR="79A94B50" w:rsidRPr="0BB46F19">
        <w:rPr>
          <w:rFonts w:cs="Arial"/>
          <w:lang w:val="en-US"/>
        </w:rPr>
        <w:t>,</w:t>
      </w:r>
      <w:r w:rsidRPr="0BB46F19">
        <w:rPr>
          <w:rFonts w:cs="Arial"/>
          <w:lang w:val="en-US"/>
        </w:rPr>
        <w:t xml:space="preserve"> and the surrounding city.</w:t>
      </w:r>
    </w:p>
    <w:p w14:paraId="4BD253D8" w14:textId="2A67E317" w:rsidR="009350C6" w:rsidRPr="00F51CDC" w:rsidRDefault="0012522D" w:rsidP="00E176DA">
      <w:pPr>
        <w:pStyle w:val="Heading3"/>
        <w:numPr>
          <w:ilvl w:val="0"/>
          <w:numId w:val="0"/>
        </w:numPr>
        <w:ind w:left="851" w:hanging="851"/>
        <w:rPr>
          <w:rFonts w:ascii="Arial" w:hAnsi="Arial" w:cs="Arial"/>
        </w:rPr>
      </w:pPr>
      <w:bookmarkStart w:id="7" w:name="_Toc146280117"/>
      <w:r w:rsidRPr="00F51CDC">
        <w:rPr>
          <w:rFonts w:ascii="Arial" w:hAnsi="Arial" w:cs="Arial"/>
        </w:rPr>
        <w:t>Previous engagement</w:t>
      </w:r>
      <w:bookmarkEnd w:id="7"/>
    </w:p>
    <w:p w14:paraId="31F1973B" w14:textId="1B7295EB" w:rsidR="00E26C76" w:rsidRPr="00F51CDC" w:rsidRDefault="5D6F133B" w:rsidP="5B54B32A">
      <w:pPr>
        <w:pStyle w:val="CBody"/>
        <w:rPr>
          <w:rFonts w:cs="Arial"/>
          <w:lang w:val="en-US"/>
        </w:rPr>
      </w:pPr>
      <w:r w:rsidRPr="59AF66A8">
        <w:rPr>
          <w:rFonts w:cs="Arial"/>
          <w:lang w:val="en-US"/>
        </w:rPr>
        <w:t xml:space="preserve">To support the development of </w:t>
      </w:r>
      <w:r w:rsidR="57A3F5CF" w:rsidRPr="59AF66A8">
        <w:rPr>
          <w:rFonts w:cs="Arial"/>
          <w:lang w:val="en-US"/>
        </w:rPr>
        <w:t>the Greenline Project</w:t>
      </w:r>
      <w:r w:rsidRPr="59AF66A8">
        <w:rPr>
          <w:rFonts w:cs="Arial"/>
          <w:lang w:val="en-US"/>
        </w:rPr>
        <w:t xml:space="preserve"> </w:t>
      </w:r>
      <w:r w:rsidR="5523B696" w:rsidRPr="59AF66A8">
        <w:rPr>
          <w:rFonts w:cs="Arial"/>
          <w:lang w:val="en-US"/>
        </w:rPr>
        <w:t xml:space="preserve">Draft </w:t>
      </w:r>
      <w:r w:rsidRPr="59AF66A8">
        <w:rPr>
          <w:rFonts w:cs="Arial"/>
          <w:lang w:val="en-US"/>
        </w:rPr>
        <w:t xml:space="preserve">Master Plan, </w:t>
      </w:r>
      <w:r w:rsidR="7871D1F4" w:rsidRPr="59AF66A8">
        <w:rPr>
          <w:rFonts w:cs="Arial"/>
          <w:lang w:val="en-US"/>
        </w:rPr>
        <w:t xml:space="preserve">an extensive </w:t>
      </w:r>
      <w:r w:rsidR="779A8E87" w:rsidRPr="59AF66A8">
        <w:rPr>
          <w:rFonts w:cs="Arial"/>
          <w:lang w:val="en-US"/>
        </w:rPr>
        <w:t>six-week</w:t>
      </w:r>
      <w:r w:rsidR="7871D1F4" w:rsidRPr="59AF66A8">
        <w:rPr>
          <w:rFonts w:cs="Arial"/>
          <w:lang w:val="en-US"/>
        </w:rPr>
        <w:t xml:space="preserve"> </w:t>
      </w:r>
      <w:r w:rsidR="7A2F8698" w:rsidRPr="59AF66A8">
        <w:rPr>
          <w:rFonts w:cs="Arial"/>
          <w:lang w:val="en-US"/>
        </w:rPr>
        <w:t>stakeholder</w:t>
      </w:r>
      <w:r w:rsidR="7871D1F4" w:rsidRPr="59AF66A8">
        <w:rPr>
          <w:rFonts w:cs="Arial"/>
          <w:lang w:val="en-US"/>
        </w:rPr>
        <w:t xml:space="preserve"> and community engagement</w:t>
      </w:r>
      <w:r w:rsidR="6EBB8A9A" w:rsidRPr="59AF66A8">
        <w:rPr>
          <w:rFonts w:cs="Arial"/>
          <w:lang w:val="en-US"/>
        </w:rPr>
        <w:t xml:space="preserve"> </w:t>
      </w:r>
      <w:r w:rsidR="7871D1F4" w:rsidRPr="59AF66A8">
        <w:rPr>
          <w:rFonts w:cs="Arial"/>
          <w:lang w:val="en-US"/>
        </w:rPr>
        <w:t>was held during April – May 2023</w:t>
      </w:r>
      <w:r w:rsidR="399328E8" w:rsidRPr="59AF66A8">
        <w:rPr>
          <w:rFonts w:cs="Arial"/>
          <w:lang w:val="en-US"/>
        </w:rPr>
        <w:t>. The engagement program</w:t>
      </w:r>
      <w:r w:rsidR="41207374" w:rsidRPr="59AF66A8">
        <w:rPr>
          <w:rFonts w:cs="Arial"/>
          <w:lang w:val="en-US"/>
        </w:rPr>
        <w:t xml:space="preserve"> included </w:t>
      </w:r>
      <w:r w:rsidR="5FF4B402" w:rsidRPr="59AF66A8">
        <w:rPr>
          <w:rFonts w:cs="Arial"/>
          <w:lang w:val="en-US"/>
        </w:rPr>
        <w:t xml:space="preserve">a range of activities </w:t>
      </w:r>
      <w:r w:rsidR="41207374" w:rsidRPr="59AF66A8">
        <w:rPr>
          <w:rFonts w:cs="Arial"/>
          <w:lang w:val="en-US"/>
        </w:rPr>
        <w:t xml:space="preserve">and received input </w:t>
      </w:r>
      <w:r w:rsidR="4CD19F5B" w:rsidRPr="59AF66A8">
        <w:rPr>
          <w:rFonts w:cs="Arial"/>
          <w:lang w:val="en-US"/>
        </w:rPr>
        <w:t>from 756</w:t>
      </w:r>
      <w:r w:rsidR="7A2F8698" w:rsidRPr="59AF66A8">
        <w:rPr>
          <w:rFonts w:cs="Arial"/>
          <w:lang w:val="en-US"/>
        </w:rPr>
        <w:t xml:space="preserve"> </w:t>
      </w:r>
      <w:r w:rsidR="4CD19F5B" w:rsidRPr="59AF66A8">
        <w:rPr>
          <w:rFonts w:cs="Arial"/>
          <w:lang w:val="en-US"/>
        </w:rPr>
        <w:t>participants</w:t>
      </w:r>
      <w:r w:rsidR="7A2F8698" w:rsidRPr="59AF66A8">
        <w:rPr>
          <w:rFonts w:cs="Arial"/>
          <w:lang w:val="en-US"/>
        </w:rPr>
        <w:t xml:space="preserve"> related to design ideas and opportunities </w:t>
      </w:r>
      <w:r w:rsidR="070AB765" w:rsidRPr="59AF66A8">
        <w:rPr>
          <w:rFonts w:cs="Arial"/>
          <w:lang w:val="en-US"/>
        </w:rPr>
        <w:t>to inform the continued develop</w:t>
      </w:r>
      <w:r w:rsidR="0D9133B7" w:rsidRPr="59AF66A8">
        <w:rPr>
          <w:rFonts w:cs="Arial"/>
          <w:lang w:val="en-US"/>
        </w:rPr>
        <w:t>ment</w:t>
      </w:r>
      <w:r w:rsidR="070AB765" w:rsidRPr="59AF66A8">
        <w:rPr>
          <w:rFonts w:cs="Arial"/>
          <w:lang w:val="en-US"/>
        </w:rPr>
        <w:t xml:space="preserve"> of </w:t>
      </w:r>
      <w:r w:rsidR="08AD3A81" w:rsidRPr="59AF66A8">
        <w:rPr>
          <w:rFonts w:cs="Arial"/>
          <w:lang w:val="en-US"/>
        </w:rPr>
        <w:t>t</w:t>
      </w:r>
      <w:r w:rsidR="070AB765" w:rsidRPr="59AF66A8">
        <w:rPr>
          <w:rFonts w:cs="Arial"/>
          <w:lang w:val="en-US"/>
        </w:rPr>
        <w:t xml:space="preserve">he </w:t>
      </w:r>
      <w:r w:rsidR="7FA057BA" w:rsidRPr="59AF66A8">
        <w:rPr>
          <w:rFonts w:cs="Arial"/>
          <w:lang w:val="en-US"/>
        </w:rPr>
        <w:t xml:space="preserve">draft </w:t>
      </w:r>
      <w:r w:rsidR="070AB765" w:rsidRPr="59AF66A8">
        <w:rPr>
          <w:rFonts w:cs="Arial"/>
          <w:lang w:val="en-US"/>
        </w:rPr>
        <w:t xml:space="preserve">Master Plan. </w:t>
      </w:r>
      <w:r w:rsidR="7377ED79" w:rsidRPr="59AF66A8">
        <w:rPr>
          <w:rFonts w:cs="Arial"/>
          <w:lang w:val="en-US"/>
        </w:rPr>
        <w:t>The f</w:t>
      </w:r>
      <w:r w:rsidR="7B9C4FAF" w:rsidRPr="59AF66A8">
        <w:rPr>
          <w:rFonts w:cs="Arial"/>
          <w:lang w:val="en-US"/>
        </w:rPr>
        <w:t>eedback from th</w:t>
      </w:r>
      <w:r w:rsidR="45B873B9" w:rsidRPr="59AF66A8">
        <w:rPr>
          <w:rFonts w:cs="Arial"/>
          <w:lang w:val="en-US"/>
        </w:rPr>
        <w:t>is</w:t>
      </w:r>
      <w:r w:rsidR="7B9C4FAF" w:rsidRPr="59AF66A8">
        <w:rPr>
          <w:rFonts w:cs="Arial"/>
          <w:lang w:val="en-US"/>
        </w:rPr>
        <w:t xml:space="preserve"> engagement </w:t>
      </w:r>
      <w:r w:rsidR="672EB4EB" w:rsidRPr="59AF66A8">
        <w:rPr>
          <w:rFonts w:cs="Arial"/>
          <w:lang w:val="en-US"/>
        </w:rPr>
        <w:t>phase</w:t>
      </w:r>
      <w:r w:rsidR="7B9C4FAF" w:rsidRPr="59AF66A8">
        <w:rPr>
          <w:rFonts w:cs="Arial"/>
          <w:lang w:val="en-US"/>
        </w:rPr>
        <w:t xml:space="preserve"> was</w:t>
      </w:r>
      <w:r w:rsidR="78134C54" w:rsidRPr="59AF66A8">
        <w:rPr>
          <w:rFonts w:cs="Arial"/>
          <w:lang w:val="en-US"/>
        </w:rPr>
        <w:t xml:space="preserve"> </w:t>
      </w:r>
      <w:proofErr w:type="spellStart"/>
      <w:r w:rsidR="78134C54" w:rsidRPr="59AF66A8">
        <w:rPr>
          <w:rFonts w:cs="Arial"/>
          <w:lang w:val="en-US"/>
        </w:rPr>
        <w:t>analysed</w:t>
      </w:r>
      <w:proofErr w:type="spellEnd"/>
      <w:r w:rsidR="78134C54" w:rsidRPr="59AF66A8">
        <w:rPr>
          <w:rFonts w:cs="Arial"/>
          <w:lang w:val="en-US"/>
        </w:rPr>
        <w:t xml:space="preserve"> against the four</w:t>
      </w:r>
      <w:r w:rsidR="7B9C4FAF" w:rsidRPr="59AF66A8">
        <w:rPr>
          <w:rFonts w:cs="Arial"/>
          <w:lang w:val="en-US"/>
        </w:rPr>
        <w:t xml:space="preserve"> project themes</w:t>
      </w:r>
      <w:r w:rsidR="2C5518A5" w:rsidRPr="59AF66A8">
        <w:rPr>
          <w:rFonts w:cs="Arial"/>
          <w:lang w:val="en-US"/>
        </w:rPr>
        <w:t>;</w:t>
      </w:r>
      <w:r w:rsidR="7B9C4FAF" w:rsidRPr="59AF66A8">
        <w:rPr>
          <w:rFonts w:cs="Arial"/>
          <w:lang w:val="en-US"/>
        </w:rPr>
        <w:t xml:space="preserve"> </w:t>
      </w:r>
      <w:r w:rsidR="009254CE">
        <w:rPr>
          <w:rFonts w:cs="Arial"/>
          <w:lang w:val="en-US"/>
        </w:rPr>
        <w:t>environment</w:t>
      </w:r>
      <w:r w:rsidR="7B9C4FAF" w:rsidRPr="59AF66A8">
        <w:rPr>
          <w:rFonts w:cs="Arial"/>
          <w:lang w:val="en-US"/>
        </w:rPr>
        <w:t>, culture, place</w:t>
      </w:r>
      <w:r w:rsidR="7856D6F6" w:rsidRPr="59AF66A8">
        <w:rPr>
          <w:rFonts w:cs="Arial"/>
          <w:lang w:val="en-US"/>
        </w:rPr>
        <w:t>,</w:t>
      </w:r>
      <w:r w:rsidR="7B9C4FAF" w:rsidRPr="59AF66A8">
        <w:rPr>
          <w:rFonts w:cs="Arial"/>
          <w:lang w:val="en-US"/>
        </w:rPr>
        <w:t xml:space="preserve"> and connection</w:t>
      </w:r>
      <w:r w:rsidR="117B686E" w:rsidRPr="59AF66A8">
        <w:rPr>
          <w:rFonts w:cs="Arial"/>
          <w:lang w:val="en-US"/>
        </w:rPr>
        <w:t xml:space="preserve">. This feedback has been incorporated into </w:t>
      </w:r>
      <w:r w:rsidR="68795422" w:rsidRPr="59AF66A8">
        <w:rPr>
          <w:rFonts w:cs="Arial"/>
          <w:lang w:val="en-US"/>
        </w:rPr>
        <w:t>t</w:t>
      </w:r>
      <w:r w:rsidR="117B686E" w:rsidRPr="59AF66A8">
        <w:rPr>
          <w:rFonts w:cs="Arial"/>
          <w:lang w:val="en-US"/>
        </w:rPr>
        <w:t xml:space="preserve">he </w:t>
      </w:r>
      <w:r w:rsidR="21ECED2E" w:rsidRPr="59AF66A8">
        <w:rPr>
          <w:rFonts w:cs="Arial"/>
          <w:lang w:val="en-US"/>
        </w:rPr>
        <w:t>d</w:t>
      </w:r>
      <w:r w:rsidR="27A71901" w:rsidRPr="59AF66A8">
        <w:rPr>
          <w:rFonts w:cs="Arial"/>
          <w:lang w:val="en-US"/>
        </w:rPr>
        <w:t xml:space="preserve">raft </w:t>
      </w:r>
      <w:r w:rsidR="117B686E" w:rsidRPr="59AF66A8">
        <w:rPr>
          <w:rFonts w:cs="Arial"/>
          <w:lang w:val="en-US"/>
        </w:rPr>
        <w:t>Master Plan</w:t>
      </w:r>
      <w:r w:rsidR="1D8BB989" w:rsidRPr="59AF66A8">
        <w:rPr>
          <w:rFonts w:cs="Arial"/>
          <w:lang w:val="en-US"/>
        </w:rPr>
        <w:t>.</w:t>
      </w:r>
    </w:p>
    <w:p w14:paraId="5BDCB7D7" w14:textId="7ADAF886" w:rsidR="00E176DA" w:rsidRPr="00F51CDC" w:rsidRDefault="6A241B5E" w:rsidP="004E3250">
      <w:pPr>
        <w:rPr>
          <w:rFonts w:ascii="Arial" w:hAnsi="Arial" w:cs="Arial"/>
          <w:lang w:val="en-US"/>
        </w:rPr>
      </w:pPr>
      <w:r w:rsidRPr="0BB46F19">
        <w:rPr>
          <w:rFonts w:ascii="Arial" w:hAnsi="Arial" w:cs="Arial"/>
          <w:lang w:val="en-US"/>
        </w:rPr>
        <w:t>Prior to consultation on the</w:t>
      </w:r>
      <w:r w:rsidR="00BE7657">
        <w:rPr>
          <w:rFonts w:ascii="Arial" w:hAnsi="Arial" w:cs="Arial"/>
          <w:lang w:val="en-US"/>
        </w:rPr>
        <w:t xml:space="preserve"> draft</w:t>
      </w:r>
      <w:r w:rsidRPr="0BB46F19">
        <w:rPr>
          <w:rFonts w:ascii="Arial" w:hAnsi="Arial" w:cs="Arial"/>
          <w:lang w:val="en-US"/>
        </w:rPr>
        <w:t xml:space="preserve"> Master Plan, a</w:t>
      </w:r>
      <w:r w:rsidR="650A6770" w:rsidRPr="0BB46F19">
        <w:rPr>
          <w:rFonts w:ascii="Arial" w:hAnsi="Arial" w:cs="Arial"/>
          <w:lang w:val="en-US"/>
        </w:rPr>
        <w:t xml:space="preserve"> series of consultation processes </w:t>
      </w:r>
      <w:r w:rsidR="5BFC9BDB" w:rsidRPr="0BB46F19">
        <w:rPr>
          <w:rFonts w:ascii="Arial" w:hAnsi="Arial" w:cs="Arial"/>
          <w:lang w:val="en-US"/>
        </w:rPr>
        <w:t>were</w:t>
      </w:r>
      <w:r w:rsidR="650A6770" w:rsidRPr="0BB46F19">
        <w:rPr>
          <w:rFonts w:ascii="Arial" w:hAnsi="Arial" w:cs="Arial"/>
          <w:lang w:val="en-US"/>
        </w:rPr>
        <w:t xml:space="preserve"> undertaken between 2019 and 2022</w:t>
      </w:r>
      <w:r w:rsidR="53978038" w:rsidRPr="0BB46F19">
        <w:rPr>
          <w:rFonts w:ascii="Arial" w:hAnsi="Arial" w:cs="Arial"/>
          <w:lang w:val="en-US"/>
        </w:rPr>
        <w:t xml:space="preserve"> to</w:t>
      </w:r>
      <w:r w:rsidR="00D13FA3">
        <w:rPr>
          <w:rFonts w:ascii="Arial" w:hAnsi="Arial" w:cs="Arial"/>
          <w:lang w:val="en-US"/>
        </w:rPr>
        <w:t xml:space="preserve"> </w:t>
      </w:r>
      <w:r w:rsidR="650A6770" w:rsidRPr="0BB46F19">
        <w:rPr>
          <w:rFonts w:ascii="Arial" w:hAnsi="Arial" w:cs="Arial"/>
          <w:lang w:val="en-US"/>
        </w:rPr>
        <w:t xml:space="preserve">inform the strategic documents guiding </w:t>
      </w:r>
      <w:r w:rsidR="1ECD18ED" w:rsidRPr="0BB46F19">
        <w:rPr>
          <w:rFonts w:ascii="Arial" w:hAnsi="Arial" w:cs="Arial"/>
          <w:lang w:val="en-US"/>
        </w:rPr>
        <w:t>t</w:t>
      </w:r>
      <w:r w:rsidR="650A6770" w:rsidRPr="0BB46F19">
        <w:rPr>
          <w:rFonts w:ascii="Arial" w:hAnsi="Arial" w:cs="Arial"/>
          <w:lang w:val="en-US"/>
        </w:rPr>
        <w:t>he Greenline Project</w:t>
      </w:r>
      <w:r w:rsidR="23E7BDD1" w:rsidRPr="0BB46F19">
        <w:rPr>
          <w:rFonts w:ascii="Arial" w:hAnsi="Arial" w:cs="Arial"/>
          <w:lang w:val="en-US"/>
        </w:rPr>
        <w:t xml:space="preserve"> Master Plan</w:t>
      </w:r>
      <w:r w:rsidR="650A6770" w:rsidRPr="0BB46F19">
        <w:rPr>
          <w:rFonts w:ascii="Arial" w:hAnsi="Arial" w:cs="Arial"/>
          <w:lang w:val="en-US"/>
        </w:rPr>
        <w:t>. The documents include:</w:t>
      </w:r>
    </w:p>
    <w:p w14:paraId="3D85A0E0" w14:textId="6A11CAD5" w:rsidR="00E176DA" w:rsidRPr="00F51CDC" w:rsidRDefault="00853945" w:rsidP="005C49A3">
      <w:pPr>
        <w:pStyle w:val="ListParagraph"/>
        <w:numPr>
          <w:ilvl w:val="0"/>
          <w:numId w:val="20"/>
        </w:numPr>
        <w:rPr>
          <w:rFonts w:ascii="Arial" w:hAnsi="Arial" w:cs="Arial"/>
          <w:lang w:val="en-US"/>
        </w:rPr>
      </w:pPr>
      <w:hyperlink r:id="rId25">
        <w:proofErr w:type="spellStart"/>
        <w:r w:rsidR="2326AF39" w:rsidRPr="5B54B32A">
          <w:rPr>
            <w:rFonts w:ascii="Arial" w:hAnsi="Arial" w:cs="Arial"/>
            <w:lang w:val="en-US"/>
          </w:rPr>
          <w:t>Yarra</w:t>
        </w:r>
        <w:proofErr w:type="spellEnd"/>
        <w:r w:rsidR="2326AF39" w:rsidRPr="5B54B32A">
          <w:rPr>
            <w:rFonts w:ascii="Arial" w:hAnsi="Arial" w:cs="Arial"/>
            <w:lang w:val="en-US"/>
          </w:rPr>
          <w:t xml:space="preserve"> River – </w:t>
        </w:r>
        <w:proofErr w:type="spellStart"/>
        <w:r w:rsidR="2326AF39" w:rsidRPr="5B54B32A">
          <w:rPr>
            <w:rFonts w:ascii="Arial" w:hAnsi="Arial" w:cs="Arial"/>
            <w:lang w:val="en-US"/>
          </w:rPr>
          <w:t>Birrarung</w:t>
        </w:r>
        <w:proofErr w:type="spellEnd"/>
        <w:r w:rsidR="2326AF39" w:rsidRPr="5B54B32A">
          <w:rPr>
            <w:rFonts w:ascii="Arial" w:hAnsi="Arial" w:cs="Arial"/>
            <w:lang w:val="en-US"/>
          </w:rPr>
          <w:t xml:space="preserve"> Strategy 2019</w:t>
        </w:r>
      </w:hyperlink>
      <w:r w:rsidR="2326AF39" w:rsidRPr="5B54B32A">
        <w:rPr>
          <w:rFonts w:ascii="Arial" w:hAnsi="Arial" w:cs="Arial"/>
          <w:lang w:val="en-US"/>
        </w:rPr>
        <w:t>: a guiding document for the planning of the inner city reach of the river. The document outlines strategic directions and opportunities to improve the way the city uses the river and its edges.</w:t>
      </w:r>
    </w:p>
    <w:p w14:paraId="4A798F2F" w14:textId="1400B287" w:rsidR="00E176DA" w:rsidRPr="00F51CDC" w:rsidRDefault="00853945" w:rsidP="005C49A3">
      <w:pPr>
        <w:pStyle w:val="ListParagraph"/>
        <w:numPr>
          <w:ilvl w:val="0"/>
          <w:numId w:val="20"/>
        </w:numPr>
        <w:rPr>
          <w:rFonts w:ascii="Arial" w:hAnsi="Arial" w:cs="Arial"/>
          <w:lang w:val="en-US"/>
        </w:rPr>
      </w:pPr>
      <w:hyperlink r:id="rId26" w:history="1">
        <w:r w:rsidR="5CFE34E0" w:rsidRPr="11A3BF48">
          <w:rPr>
            <w:rStyle w:val="Hyperlink"/>
            <w:rFonts w:ascii="Arial" w:hAnsi="Arial" w:cs="Arial"/>
            <w:lang w:val="en-US"/>
          </w:rPr>
          <w:t>Greenline Implementation Plan 2021</w:t>
        </w:r>
      </w:hyperlink>
      <w:r w:rsidR="5CFE34E0" w:rsidRPr="11A3BF48">
        <w:rPr>
          <w:rFonts w:ascii="Arial" w:hAnsi="Arial" w:cs="Arial"/>
          <w:lang w:val="en-US"/>
        </w:rPr>
        <w:t xml:space="preserve">: </w:t>
      </w:r>
      <w:r w:rsidR="2326AF39" w:rsidRPr="5B54B32A">
        <w:rPr>
          <w:rFonts w:ascii="Arial" w:hAnsi="Arial" w:cs="Arial"/>
          <w:lang w:val="en-US"/>
        </w:rPr>
        <w:t xml:space="preserve">a document outlining the scope, projects, key actions and milestones for </w:t>
      </w:r>
      <w:r w:rsidR="1BD20208" w:rsidRPr="5B54B32A">
        <w:rPr>
          <w:rFonts w:ascii="Arial" w:hAnsi="Arial" w:cs="Arial"/>
          <w:lang w:val="en-US"/>
        </w:rPr>
        <w:t>t</w:t>
      </w:r>
      <w:r w:rsidR="2326AF39" w:rsidRPr="5B54B32A">
        <w:rPr>
          <w:rFonts w:ascii="Arial" w:hAnsi="Arial" w:cs="Arial"/>
          <w:lang w:val="en-US"/>
        </w:rPr>
        <w:t xml:space="preserve">he Greenline Project. The document is based on the strategic directions of the </w:t>
      </w:r>
      <w:proofErr w:type="spellStart"/>
      <w:r w:rsidR="2326AF39" w:rsidRPr="5B54B32A">
        <w:rPr>
          <w:rFonts w:ascii="Arial" w:hAnsi="Arial" w:cs="Arial"/>
          <w:lang w:val="en-US"/>
        </w:rPr>
        <w:t>Yarra</w:t>
      </w:r>
      <w:proofErr w:type="spellEnd"/>
      <w:r w:rsidR="2326AF39" w:rsidRPr="5B54B32A">
        <w:rPr>
          <w:rFonts w:ascii="Arial" w:hAnsi="Arial" w:cs="Arial"/>
          <w:lang w:val="en-US"/>
        </w:rPr>
        <w:t xml:space="preserve"> River – </w:t>
      </w:r>
      <w:proofErr w:type="spellStart"/>
      <w:r w:rsidR="2326AF39" w:rsidRPr="5B54B32A">
        <w:rPr>
          <w:rFonts w:ascii="Arial" w:hAnsi="Arial" w:cs="Arial"/>
          <w:lang w:val="en-US"/>
        </w:rPr>
        <w:t>Birrarung</w:t>
      </w:r>
      <w:proofErr w:type="spellEnd"/>
      <w:r w:rsidR="2326AF39" w:rsidRPr="5B54B32A">
        <w:rPr>
          <w:rFonts w:ascii="Arial" w:hAnsi="Arial" w:cs="Arial"/>
          <w:lang w:val="en-US"/>
        </w:rPr>
        <w:t xml:space="preserve"> Strategy. Community and </w:t>
      </w:r>
      <w:r w:rsidR="2EFC4D6A" w:rsidRPr="5B54B32A">
        <w:rPr>
          <w:rFonts w:ascii="Arial" w:hAnsi="Arial" w:cs="Arial"/>
          <w:lang w:val="en-US"/>
        </w:rPr>
        <w:t>stakeholder</w:t>
      </w:r>
      <w:r w:rsidR="2326AF39" w:rsidRPr="5B54B32A">
        <w:rPr>
          <w:rFonts w:ascii="Arial" w:hAnsi="Arial" w:cs="Arial"/>
          <w:lang w:val="en-US"/>
        </w:rPr>
        <w:t xml:space="preserve"> engagement included a Resilience Value </w:t>
      </w:r>
      <w:proofErr w:type="spellStart"/>
      <w:r w:rsidR="2326AF39" w:rsidRPr="5B54B32A">
        <w:rPr>
          <w:rFonts w:ascii="Arial" w:hAnsi="Arial" w:cs="Arial"/>
          <w:lang w:val="en-US"/>
        </w:rPr>
        <w:t>Realisation</w:t>
      </w:r>
      <w:proofErr w:type="spellEnd"/>
      <w:r w:rsidR="2326AF39" w:rsidRPr="5B54B32A">
        <w:rPr>
          <w:rFonts w:ascii="Arial" w:hAnsi="Arial" w:cs="Arial"/>
          <w:lang w:val="en-US"/>
        </w:rPr>
        <w:t xml:space="preserve"> (RVR) methodology, asking where we are now, where do we want to be in the future, and how do we get there, resulting in a collaborative opportunity statement. </w:t>
      </w:r>
    </w:p>
    <w:p w14:paraId="50A76243" w14:textId="34195BFE" w:rsidR="00E176DA" w:rsidRPr="00F51CDC" w:rsidRDefault="00853945" w:rsidP="002A7ED8">
      <w:pPr>
        <w:pStyle w:val="ListParagraph"/>
        <w:numPr>
          <w:ilvl w:val="0"/>
          <w:numId w:val="20"/>
        </w:numPr>
        <w:rPr>
          <w:rFonts w:ascii="Arial" w:hAnsi="Arial" w:cs="Arial"/>
          <w:lang w:val="en-US"/>
        </w:rPr>
      </w:pPr>
      <w:hyperlink r:id="rId27">
        <w:r w:rsidR="002A7ED8">
          <w:rPr>
            <w:rStyle w:val="Hyperlink"/>
            <w:rFonts w:ascii="Arial" w:hAnsi="Arial" w:cs="Arial"/>
            <w:lang w:val="en-US"/>
          </w:rPr>
          <w:t xml:space="preserve">The Draft Concept Plan for Site One of the </w:t>
        </w:r>
        <w:proofErr w:type="spellStart"/>
        <w:r w:rsidR="002A7ED8">
          <w:rPr>
            <w:rStyle w:val="Hyperlink"/>
            <w:rFonts w:ascii="Arial" w:hAnsi="Arial" w:cs="Arial"/>
            <w:lang w:val="en-US"/>
          </w:rPr>
          <w:t>Birrarung</w:t>
        </w:r>
        <w:proofErr w:type="spellEnd"/>
        <w:r w:rsidR="002A7ED8">
          <w:rPr>
            <w:rStyle w:val="Hyperlink"/>
            <w:rFonts w:ascii="Arial" w:hAnsi="Arial" w:cs="Arial"/>
            <w:lang w:val="en-US"/>
          </w:rPr>
          <w:t xml:space="preserve"> Marr Precinct</w:t>
        </w:r>
      </w:hyperlink>
      <w:r w:rsidR="15156E00" w:rsidRPr="59AF66A8">
        <w:rPr>
          <w:rFonts w:ascii="Arial" w:hAnsi="Arial" w:cs="Arial"/>
          <w:lang w:val="en-US"/>
        </w:rPr>
        <w:t xml:space="preserve">: </w:t>
      </w:r>
      <w:r w:rsidR="002A7ED8">
        <w:rPr>
          <w:rFonts w:ascii="Arial" w:hAnsi="Arial" w:cs="Arial"/>
          <w:lang w:val="en-US"/>
        </w:rPr>
        <w:t>t</w:t>
      </w:r>
      <w:r w:rsidR="002A7ED8" w:rsidRPr="002A7ED8">
        <w:rPr>
          <w:rFonts w:ascii="Arial" w:hAnsi="Arial" w:cs="Arial"/>
          <w:lang w:val="en-US"/>
        </w:rPr>
        <w:t xml:space="preserve">he </w:t>
      </w:r>
      <w:r w:rsidR="002A7ED8">
        <w:rPr>
          <w:rFonts w:ascii="Arial" w:hAnsi="Arial" w:cs="Arial"/>
          <w:lang w:val="en-US"/>
        </w:rPr>
        <w:t>key findings from this round of engagement will be</w:t>
      </w:r>
      <w:r w:rsidR="002A7ED8" w:rsidRPr="002A7ED8">
        <w:rPr>
          <w:rFonts w:ascii="Arial" w:hAnsi="Arial" w:cs="Arial"/>
          <w:lang w:val="en-US"/>
        </w:rPr>
        <w:t xml:space="preserve"> used to refine the concept designs for </w:t>
      </w:r>
      <w:proofErr w:type="spellStart"/>
      <w:r w:rsidR="002A7ED8" w:rsidRPr="002A7ED8">
        <w:rPr>
          <w:rFonts w:ascii="Arial" w:hAnsi="Arial" w:cs="Arial"/>
          <w:lang w:val="en-US"/>
        </w:rPr>
        <w:t>Birrarung</w:t>
      </w:r>
      <w:proofErr w:type="spellEnd"/>
      <w:r w:rsidR="002A7ED8" w:rsidRPr="002A7ED8">
        <w:rPr>
          <w:rFonts w:ascii="Arial" w:hAnsi="Arial" w:cs="Arial"/>
          <w:lang w:val="en-US"/>
        </w:rPr>
        <w:t xml:space="preserve"> Marr Precinct Site One. The views and values expressed through the engagement process will also continue to inform the overall Greenline Project, including preparation of the future Master Plan and Precinct Plans.</w:t>
      </w:r>
    </w:p>
    <w:p w14:paraId="3A2ACF39" w14:textId="71B55FA3" w:rsidR="00CA04CD" w:rsidRPr="00F51CDC" w:rsidRDefault="00CA04CD" w:rsidP="00CD15FC">
      <w:pPr>
        <w:pStyle w:val="Heading2"/>
        <w:rPr>
          <w:rFonts w:ascii="Arial" w:hAnsi="Arial" w:cs="Arial"/>
        </w:rPr>
      </w:pPr>
      <w:bookmarkStart w:id="8" w:name="_Toc146280118"/>
      <w:r w:rsidRPr="11A3BF48">
        <w:rPr>
          <w:rFonts w:ascii="Arial" w:hAnsi="Arial" w:cs="Arial"/>
        </w:rPr>
        <w:t>Scope of engagement</w:t>
      </w:r>
      <w:bookmarkEnd w:id="8"/>
    </w:p>
    <w:p w14:paraId="60FB704F" w14:textId="0957C558" w:rsidR="004D3EDB" w:rsidRPr="00F51CDC" w:rsidRDefault="6964C263" w:rsidP="00CA04CD">
      <w:pPr>
        <w:rPr>
          <w:rFonts w:ascii="Arial" w:hAnsi="Arial" w:cs="Arial"/>
        </w:rPr>
      </w:pPr>
      <w:r w:rsidRPr="0BB46F19">
        <w:rPr>
          <w:rFonts w:ascii="Arial" w:hAnsi="Arial" w:cs="Arial"/>
        </w:rPr>
        <w:t xml:space="preserve">In this stage of engagement, </w:t>
      </w:r>
      <w:r w:rsidR="17A276A9" w:rsidRPr="0BB46F19">
        <w:rPr>
          <w:rFonts w:ascii="Arial" w:hAnsi="Arial" w:cs="Arial"/>
        </w:rPr>
        <w:t>the</w:t>
      </w:r>
      <w:r w:rsidRPr="0BB46F19">
        <w:rPr>
          <w:rFonts w:ascii="Arial" w:hAnsi="Arial" w:cs="Arial"/>
        </w:rPr>
        <w:t xml:space="preserve"> </w:t>
      </w:r>
      <w:r w:rsidR="45DB8E3B" w:rsidRPr="0BB46F19">
        <w:rPr>
          <w:rFonts w:ascii="Arial" w:hAnsi="Arial" w:cs="Arial"/>
        </w:rPr>
        <w:t>d</w:t>
      </w:r>
      <w:r w:rsidRPr="0BB46F19">
        <w:rPr>
          <w:rFonts w:ascii="Arial" w:hAnsi="Arial" w:cs="Arial"/>
        </w:rPr>
        <w:t xml:space="preserve">raft Master Plan was shared with </w:t>
      </w:r>
      <w:r w:rsidR="39D42F5C" w:rsidRPr="0BB46F19">
        <w:rPr>
          <w:rFonts w:ascii="Arial" w:hAnsi="Arial" w:cs="Arial"/>
        </w:rPr>
        <w:t xml:space="preserve">the </w:t>
      </w:r>
      <w:r w:rsidRPr="0BB46F19">
        <w:rPr>
          <w:rFonts w:ascii="Arial" w:hAnsi="Arial" w:cs="Arial"/>
        </w:rPr>
        <w:t xml:space="preserve">community and stakeholders </w:t>
      </w:r>
      <w:r w:rsidR="26762842" w:rsidRPr="0BB46F19">
        <w:rPr>
          <w:rFonts w:ascii="Arial" w:hAnsi="Arial" w:cs="Arial"/>
        </w:rPr>
        <w:t xml:space="preserve">to understand what they thought about </w:t>
      </w:r>
      <w:r w:rsidR="08965BDD" w:rsidRPr="0BB46F19">
        <w:rPr>
          <w:rFonts w:ascii="Arial" w:hAnsi="Arial" w:cs="Arial"/>
        </w:rPr>
        <w:t>t</w:t>
      </w:r>
      <w:r w:rsidR="26762842" w:rsidRPr="0BB46F19">
        <w:rPr>
          <w:rFonts w:ascii="Arial" w:hAnsi="Arial" w:cs="Arial"/>
        </w:rPr>
        <w:t xml:space="preserve">he Master </w:t>
      </w:r>
      <w:r w:rsidR="26762842" w:rsidRPr="00741BB5">
        <w:rPr>
          <w:rFonts w:ascii="Arial" w:hAnsi="Arial" w:cs="Arial"/>
        </w:rPr>
        <w:t xml:space="preserve">Plan. </w:t>
      </w:r>
      <w:r w:rsidR="31DE5274" w:rsidRPr="00741BB5">
        <w:rPr>
          <w:rFonts w:ascii="Arial" w:hAnsi="Arial" w:cs="Arial"/>
          <w:lang w:val="en-US"/>
        </w:rPr>
        <w:t>The engagement scope include</w:t>
      </w:r>
      <w:r w:rsidR="0A65010E" w:rsidRPr="00741BB5">
        <w:rPr>
          <w:rFonts w:ascii="Arial" w:hAnsi="Arial" w:cs="Arial"/>
          <w:lang w:val="en-US"/>
        </w:rPr>
        <w:t>d</w:t>
      </w:r>
      <w:r w:rsidR="00ED514E" w:rsidRPr="00741BB5">
        <w:rPr>
          <w:rFonts w:ascii="Arial" w:hAnsi="Arial" w:cs="Arial"/>
          <w:lang w:val="en-US"/>
        </w:rPr>
        <w:t xml:space="preserve"> broader </w:t>
      </w:r>
      <w:r w:rsidR="31DE5274" w:rsidRPr="00741BB5">
        <w:rPr>
          <w:rFonts w:ascii="Arial" w:hAnsi="Arial" w:cs="Arial"/>
          <w:lang w:val="en-US"/>
        </w:rPr>
        <w:t xml:space="preserve">community </w:t>
      </w:r>
      <w:r w:rsidR="00ED514E" w:rsidRPr="00741BB5">
        <w:rPr>
          <w:rFonts w:ascii="Arial" w:hAnsi="Arial" w:cs="Arial"/>
          <w:lang w:val="en-US"/>
        </w:rPr>
        <w:t xml:space="preserve">engagement and targeted </w:t>
      </w:r>
      <w:r w:rsidR="31DE5274" w:rsidRPr="00741BB5">
        <w:rPr>
          <w:rFonts w:ascii="Arial" w:hAnsi="Arial" w:cs="Arial"/>
          <w:lang w:val="en-US"/>
        </w:rPr>
        <w:t>stakeholder engagement</w:t>
      </w:r>
      <w:r w:rsidR="00ED514E" w:rsidRPr="00741BB5">
        <w:rPr>
          <w:rFonts w:ascii="Arial" w:hAnsi="Arial" w:cs="Arial"/>
          <w:lang w:val="en-US"/>
        </w:rPr>
        <w:t>.</w:t>
      </w:r>
    </w:p>
    <w:p w14:paraId="6FE0BE26" w14:textId="73F33DB8" w:rsidR="00DC7FD1" w:rsidRPr="00F51CDC" w:rsidRDefault="6E1B8EAE" w:rsidP="00CA04CD">
      <w:pPr>
        <w:rPr>
          <w:rFonts w:ascii="Arial" w:hAnsi="Arial" w:cs="Arial"/>
        </w:rPr>
      </w:pPr>
      <w:r w:rsidRPr="0BB46F19">
        <w:rPr>
          <w:rFonts w:ascii="Arial" w:hAnsi="Arial" w:cs="Arial"/>
        </w:rPr>
        <w:t>The engagement sought community and stakeholder feedback on how well they</w:t>
      </w:r>
      <w:r w:rsidR="6AE55B50" w:rsidRPr="0BB46F19">
        <w:rPr>
          <w:rFonts w:ascii="Arial" w:hAnsi="Arial" w:cs="Arial"/>
        </w:rPr>
        <w:t xml:space="preserve"> think </w:t>
      </w:r>
      <w:r w:rsidR="0835168A" w:rsidRPr="0BB46F19">
        <w:rPr>
          <w:rFonts w:ascii="Arial" w:hAnsi="Arial" w:cs="Arial"/>
        </w:rPr>
        <w:t>t</w:t>
      </w:r>
      <w:r w:rsidR="6AE55B50" w:rsidRPr="0BB46F19">
        <w:rPr>
          <w:rFonts w:ascii="Arial" w:hAnsi="Arial" w:cs="Arial"/>
        </w:rPr>
        <w:t xml:space="preserve">he </w:t>
      </w:r>
      <w:r w:rsidR="007D6CF6">
        <w:rPr>
          <w:rFonts w:ascii="Arial" w:hAnsi="Arial" w:cs="Arial"/>
        </w:rPr>
        <w:t>d</w:t>
      </w:r>
      <w:r w:rsidR="6AE55B50" w:rsidRPr="0BB46F19">
        <w:rPr>
          <w:rFonts w:ascii="Arial" w:hAnsi="Arial" w:cs="Arial"/>
        </w:rPr>
        <w:t xml:space="preserve">raft Master Plan communicates </w:t>
      </w:r>
      <w:r w:rsidR="2BC1B630" w:rsidRPr="0BB46F19">
        <w:rPr>
          <w:rFonts w:ascii="Arial" w:hAnsi="Arial" w:cs="Arial"/>
        </w:rPr>
        <w:t>the</w:t>
      </w:r>
      <w:r w:rsidR="6AE55B50" w:rsidRPr="0BB46F19">
        <w:rPr>
          <w:rFonts w:ascii="Arial" w:hAnsi="Arial" w:cs="Arial"/>
        </w:rPr>
        <w:t xml:space="preserve"> vision for the revitalisation of the north bank of the Yarra River </w:t>
      </w:r>
      <w:r w:rsidR="2C98477D" w:rsidRPr="0BB46F19">
        <w:rPr>
          <w:rFonts w:ascii="Arial" w:hAnsi="Arial" w:cs="Arial"/>
        </w:rPr>
        <w:t>–</w:t>
      </w:r>
      <w:r w:rsidR="6AE55B50" w:rsidRPr="0BB46F19">
        <w:rPr>
          <w:rFonts w:ascii="Arial" w:hAnsi="Arial" w:cs="Arial"/>
        </w:rPr>
        <w:t xml:space="preserve"> </w:t>
      </w:r>
      <w:proofErr w:type="spellStart"/>
      <w:r w:rsidR="6AE55B50" w:rsidRPr="0BB46F19">
        <w:rPr>
          <w:rFonts w:ascii="Arial" w:hAnsi="Arial" w:cs="Arial"/>
        </w:rPr>
        <w:t>Birrarung</w:t>
      </w:r>
      <w:proofErr w:type="spellEnd"/>
      <w:r w:rsidR="15A28786" w:rsidRPr="0BB46F19">
        <w:rPr>
          <w:rFonts w:ascii="Arial" w:hAnsi="Arial" w:cs="Arial"/>
        </w:rPr>
        <w:t xml:space="preserve">, and </w:t>
      </w:r>
      <w:r w:rsidR="5B7EE3A9" w:rsidRPr="0BB46F19">
        <w:rPr>
          <w:rFonts w:ascii="Arial" w:hAnsi="Arial" w:cs="Arial"/>
        </w:rPr>
        <w:t xml:space="preserve">how well the </w:t>
      </w:r>
      <w:r w:rsidR="6339B74E" w:rsidRPr="0BB46F19">
        <w:rPr>
          <w:rFonts w:ascii="Arial" w:hAnsi="Arial" w:cs="Arial"/>
        </w:rPr>
        <w:t>following</w:t>
      </w:r>
      <w:r w:rsidR="00DF6E73">
        <w:rPr>
          <w:rFonts w:ascii="Arial" w:hAnsi="Arial" w:cs="Arial"/>
        </w:rPr>
        <w:t xml:space="preserve"> </w:t>
      </w:r>
      <w:r w:rsidR="5B7EE3A9" w:rsidRPr="0BB46F19">
        <w:rPr>
          <w:rFonts w:ascii="Arial" w:hAnsi="Arial" w:cs="Arial"/>
        </w:rPr>
        <w:t xml:space="preserve">are </w:t>
      </w:r>
      <w:r w:rsidR="3252B7B6" w:rsidRPr="0BB46F19">
        <w:rPr>
          <w:rFonts w:ascii="Arial" w:hAnsi="Arial" w:cs="Arial"/>
        </w:rPr>
        <w:t>addressed:</w:t>
      </w:r>
    </w:p>
    <w:p w14:paraId="196785D9" w14:textId="0339ACD4" w:rsidR="00E74E2A" w:rsidRPr="00F51CDC" w:rsidRDefault="00F35E89" w:rsidP="005C49A3">
      <w:pPr>
        <w:pStyle w:val="ListParagraph"/>
        <w:numPr>
          <w:ilvl w:val="0"/>
          <w:numId w:val="23"/>
        </w:numPr>
        <w:rPr>
          <w:rFonts w:ascii="Arial" w:hAnsi="Arial" w:cs="Arial"/>
        </w:rPr>
      </w:pPr>
      <w:r w:rsidRPr="00F51CDC">
        <w:rPr>
          <w:rFonts w:ascii="Arial" w:hAnsi="Arial" w:cs="Arial"/>
        </w:rPr>
        <w:t>h</w:t>
      </w:r>
      <w:r w:rsidR="00E74E2A" w:rsidRPr="00F51CDC">
        <w:rPr>
          <w:rFonts w:ascii="Arial" w:hAnsi="Arial" w:cs="Arial"/>
        </w:rPr>
        <w:t>ealth and wellbeing of Country</w:t>
      </w:r>
    </w:p>
    <w:p w14:paraId="123A8DF2" w14:textId="033BE462" w:rsidR="00E74E2A" w:rsidRPr="00F51CDC" w:rsidRDefault="00F35E89" w:rsidP="005C49A3">
      <w:pPr>
        <w:pStyle w:val="ListParagraph"/>
        <w:numPr>
          <w:ilvl w:val="0"/>
          <w:numId w:val="23"/>
        </w:numPr>
        <w:rPr>
          <w:rFonts w:ascii="Arial" w:hAnsi="Arial" w:cs="Arial"/>
        </w:rPr>
      </w:pPr>
      <w:r w:rsidRPr="00F51CDC">
        <w:rPr>
          <w:rFonts w:ascii="Arial" w:hAnsi="Arial" w:cs="Arial"/>
        </w:rPr>
        <w:t>r</w:t>
      </w:r>
      <w:r w:rsidR="00E74E2A" w:rsidRPr="00F51CDC">
        <w:rPr>
          <w:rFonts w:ascii="Arial" w:hAnsi="Arial" w:cs="Arial"/>
        </w:rPr>
        <w:t>iver ecology and environment</w:t>
      </w:r>
    </w:p>
    <w:p w14:paraId="1C1A247A" w14:textId="63F49615" w:rsidR="00E74E2A" w:rsidRPr="00F51CDC" w:rsidRDefault="00F35E89" w:rsidP="005C49A3">
      <w:pPr>
        <w:pStyle w:val="ListParagraph"/>
        <w:numPr>
          <w:ilvl w:val="0"/>
          <w:numId w:val="23"/>
        </w:numPr>
        <w:rPr>
          <w:rFonts w:ascii="Arial" w:hAnsi="Arial" w:cs="Arial"/>
        </w:rPr>
      </w:pPr>
      <w:r w:rsidRPr="00F51CDC">
        <w:rPr>
          <w:rFonts w:ascii="Arial" w:hAnsi="Arial" w:cs="Arial"/>
        </w:rPr>
        <w:lastRenderedPageBreak/>
        <w:t>s</w:t>
      </w:r>
      <w:r w:rsidR="00E74E2A" w:rsidRPr="00F51CDC">
        <w:rPr>
          <w:rFonts w:ascii="Arial" w:hAnsi="Arial" w:cs="Arial"/>
        </w:rPr>
        <w:t>afety, accessibility and inclusion</w:t>
      </w:r>
    </w:p>
    <w:p w14:paraId="0DBE8098" w14:textId="47D616C1" w:rsidR="00E74E2A" w:rsidRPr="00F51CDC" w:rsidRDefault="00F35E89" w:rsidP="005C49A3">
      <w:pPr>
        <w:pStyle w:val="ListParagraph"/>
        <w:numPr>
          <w:ilvl w:val="0"/>
          <w:numId w:val="23"/>
        </w:numPr>
        <w:rPr>
          <w:rFonts w:ascii="Arial" w:hAnsi="Arial" w:cs="Arial"/>
        </w:rPr>
      </w:pPr>
      <w:proofErr w:type="gramStart"/>
      <w:r w:rsidRPr="00F51CDC">
        <w:rPr>
          <w:rFonts w:ascii="Arial" w:hAnsi="Arial" w:cs="Arial"/>
        </w:rPr>
        <w:t>p</w:t>
      </w:r>
      <w:r w:rsidR="00E74E2A" w:rsidRPr="00F51CDC">
        <w:rPr>
          <w:rFonts w:ascii="Arial" w:hAnsi="Arial" w:cs="Arial"/>
        </w:rPr>
        <w:t>edestrians</w:t>
      </w:r>
      <w:proofErr w:type="gramEnd"/>
      <w:r w:rsidR="00E74E2A" w:rsidRPr="00F51CDC">
        <w:rPr>
          <w:rFonts w:ascii="Arial" w:hAnsi="Arial" w:cs="Arial"/>
        </w:rPr>
        <w:t xml:space="preserve"> and active transport</w:t>
      </w:r>
      <w:r w:rsidR="001A792A" w:rsidRPr="00F51CDC">
        <w:rPr>
          <w:rFonts w:ascii="Arial" w:hAnsi="Arial" w:cs="Arial"/>
        </w:rPr>
        <w:t>.</w:t>
      </w:r>
    </w:p>
    <w:p w14:paraId="65BEAFED" w14:textId="1C4F1C4C" w:rsidR="00DC7FD1" w:rsidRPr="00F51CDC" w:rsidRDefault="23BA119D" w:rsidP="00CA04CD">
      <w:pPr>
        <w:rPr>
          <w:rFonts w:ascii="Arial" w:hAnsi="Arial" w:cs="Arial"/>
          <w:lang w:val="en-US"/>
        </w:rPr>
      </w:pPr>
      <w:r w:rsidRPr="11A3BF48">
        <w:rPr>
          <w:rFonts w:ascii="Arial" w:hAnsi="Arial" w:cs="Arial"/>
          <w:lang w:val="en-US"/>
        </w:rPr>
        <w:t xml:space="preserve">The feedback gathered through this engagement process will be used to refine </w:t>
      </w:r>
      <w:r w:rsidR="36426A18" w:rsidRPr="11A3BF48">
        <w:rPr>
          <w:rFonts w:ascii="Arial" w:hAnsi="Arial" w:cs="Arial"/>
          <w:lang w:val="en-US"/>
        </w:rPr>
        <w:t>t</w:t>
      </w:r>
      <w:r w:rsidRPr="11A3BF48">
        <w:rPr>
          <w:rFonts w:ascii="Arial" w:hAnsi="Arial" w:cs="Arial"/>
          <w:lang w:val="en-US"/>
        </w:rPr>
        <w:t xml:space="preserve">he Greenline Project Master Plan and </w:t>
      </w:r>
      <w:r w:rsidR="0015093A" w:rsidRPr="11A3BF48">
        <w:rPr>
          <w:rFonts w:ascii="Arial" w:hAnsi="Arial" w:cs="Arial"/>
          <w:lang w:val="en-US"/>
        </w:rPr>
        <w:t>inform Precinct</w:t>
      </w:r>
      <w:r w:rsidRPr="11A3BF48">
        <w:rPr>
          <w:rFonts w:ascii="Arial" w:hAnsi="Arial" w:cs="Arial"/>
          <w:lang w:val="en-US"/>
        </w:rPr>
        <w:t xml:space="preserve"> Plan</w:t>
      </w:r>
      <w:r w:rsidR="4C6C3865" w:rsidRPr="11A3BF48">
        <w:rPr>
          <w:rFonts w:ascii="Arial" w:hAnsi="Arial" w:cs="Arial"/>
          <w:lang w:val="en-US"/>
        </w:rPr>
        <w:t xml:space="preserve"> development</w:t>
      </w:r>
      <w:r w:rsidRPr="11A3BF48">
        <w:rPr>
          <w:rFonts w:ascii="Arial" w:hAnsi="Arial" w:cs="Arial"/>
          <w:lang w:val="en-US"/>
        </w:rPr>
        <w:t xml:space="preserve">. </w:t>
      </w:r>
    </w:p>
    <w:p w14:paraId="31573733" w14:textId="77777777" w:rsidR="0028510D" w:rsidRPr="00F51CDC" w:rsidRDefault="0028510D" w:rsidP="00261CD5">
      <w:pPr>
        <w:rPr>
          <w:rFonts w:ascii="Arial" w:hAnsi="Arial" w:cs="Arial"/>
        </w:rPr>
      </w:pPr>
    </w:p>
    <w:p w14:paraId="1ABCFB67" w14:textId="5F055052" w:rsidR="00177F76" w:rsidRPr="00F51CDC" w:rsidRDefault="00177F76">
      <w:pPr>
        <w:rPr>
          <w:rFonts w:ascii="Arial" w:hAnsi="Arial" w:cs="Arial"/>
        </w:rPr>
      </w:pPr>
      <w:r w:rsidRPr="00F51CDC">
        <w:rPr>
          <w:rFonts w:ascii="Arial" w:hAnsi="Arial" w:cs="Arial"/>
        </w:rPr>
        <w:br w:type="page"/>
      </w:r>
    </w:p>
    <w:p w14:paraId="69E73294" w14:textId="30F9EEC5" w:rsidR="00177F76" w:rsidRPr="00F51CDC" w:rsidRDefault="00177F76" w:rsidP="00302C7E">
      <w:pPr>
        <w:pStyle w:val="Heading1"/>
        <w:rPr>
          <w:rFonts w:ascii="Arial" w:hAnsi="Arial" w:cs="Arial"/>
        </w:rPr>
      </w:pPr>
      <w:bookmarkStart w:id="9" w:name="_Toc146280119"/>
      <w:r w:rsidRPr="00F51CDC">
        <w:rPr>
          <w:rFonts w:ascii="Arial" w:hAnsi="Arial" w:cs="Arial"/>
        </w:rPr>
        <w:lastRenderedPageBreak/>
        <w:t>Engagement approach</w:t>
      </w:r>
      <w:bookmarkEnd w:id="9"/>
      <w:r w:rsidRPr="00F51CDC">
        <w:rPr>
          <w:rFonts w:ascii="Arial" w:hAnsi="Arial" w:cs="Arial"/>
        </w:rPr>
        <w:t xml:space="preserve"> </w:t>
      </w:r>
    </w:p>
    <w:p w14:paraId="099A8C92" w14:textId="10A249C3" w:rsidR="009B101B" w:rsidRPr="00F51CDC" w:rsidRDefault="009B101B" w:rsidP="1F2A055F">
      <w:pPr>
        <w:pStyle w:val="CBody"/>
        <w:rPr>
          <w:rFonts w:cs="Arial"/>
        </w:rPr>
      </w:pPr>
      <w:r w:rsidRPr="1F2A055F">
        <w:rPr>
          <w:rFonts w:cs="Arial"/>
          <w:lang w:val="en-US"/>
        </w:rPr>
        <w:t xml:space="preserve">This section provides a comprehensive overview of the objectives, methodologies, participation </w:t>
      </w:r>
      <w:r w:rsidR="002070EC" w:rsidRPr="1F2A055F">
        <w:rPr>
          <w:rFonts w:cs="Arial"/>
          <w:lang w:val="en-US"/>
        </w:rPr>
        <w:t>in the engagement process, and limitations of the engagement activities. The engagement activities</w:t>
      </w:r>
      <w:r w:rsidR="002070EC" w:rsidRPr="1F2A055F">
        <w:rPr>
          <w:rFonts w:cs="Arial"/>
        </w:rPr>
        <w:t xml:space="preserve"> </w:t>
      </w:r>
      <w:r w:rsidR="37A81279" w:rsidRPr="1F2A055F">
        <w:rPr>
          <w:rFonts w:cs="Arial"/>
        </w:rPr>
        <w:t>spanned</w:t>
      </w:r>
      <w:r w:rsidR="002070EC" w:rsidRPr="1F2A055F">
        <w:rPr>
          <w:rFonts w:cs="Arial"/>
        </w:rPr>
        <w:t xml:space="preserve"> </w:t>
      </w:r>
      <w:r w:rsidR="00992EF0" w:rsidRPr="1F2A055F">
        <w:rPr>
          <w:rFonts w:cs="Arial"/>
        </w:rPr>
        <w:t>four</w:t>
      </w:r>
      <w:r w:rsidR="002070EC" w:rsidRPr="1F2A055F">
        <w:rPr>
          <w:rFonts w:cs="Arial"/>
        </w:rPr>
        <w:t xml:space="preserve"> weeks, </w:t>
      </w:r>
      <w:r w:rsidR="3178773B" w:rsidRPr="1F2A055F">
        <w:rPr>
          <w:rFonts w:cs="Arial"/>
        </w:rPr>
        <w:t>starting</w:t>
      </w:r>
      <w:r w:rsidR="002070EC" w:rsidRPr="1F2A055F">
        <w:rPr>
          <w:rFonts w:cs="Arial"/>
        </w:rPr>
        <w:t xml:space="preserve"> on </w:t>
      </w:r>
      <w:r w:rsidR="00992EF0" w:rsidRPr="1F2A055F">
        <w:rPr>
          <w:rFonts w:cs="Arial"/>
        </w:rPr>
        <w:t>16 August 2023</w:t>
      </w:r>
      <w:r w:rsidR="002070EC" w:rsidRPr="1F2A055F">
        <w:rPr>
          <w:rFonts w:cs="Arial"/>
        </w:rPr>
        <w:t xml:space="preserve"> and </w:t>
      </w:r>
      <w:r w:rsidR="338A0EAA" w:rsidRPr="1F2A055F">
        <w:rPr>
          <w:rFonts w:cs="Arial"/>
        </w:rPr>
        <w:t>concluding</w:t>
      </w:r>
      <w:r w:rsidR="002070EC" w:rsidRPr="1F2A055F">
        <w:rPr>
          <w:rFonts w:cs="Arial"/>
        </w:rPr>
        <w:t xml:space="preserve"> on</w:t>
      </w:r>
      <w:r w:rsidR="00992EF0" w:rsidRPr="1F2A055F">
        <w:rPr>
          <w:rFonts w:cs="Arial"/>
        </w:rPr>
        <w:t xml:space="preserve"> 13 September 2023</w:t>
      </w:r>
      <w:r w:rsidR="002070EC" w:rsidRPr="1F2A055F">
        <w:rPr>
          <w:rFonts w:cs="Arial"/>
        </w:rPr>
        <w:t>.</w:t>
      </w:r>
    </w:p>
    <w:p w14:paraId="4D8A1418" w14:textId="1F0B2516" w:rsidR="00177F76" w:rsidRPr="00F51CDC" w:rsidRDefault="00177F76" w:rsidP="00302C7E">
      <w:pPr>
        <w:pStyle w:val="Heading2"/>
        <w:rPr>
          <w:rFonts w:ascii="Arial" w:hAnsi="Arial" w:cs="Arial"/>
        </w:rPr>
      </w:pPr>
      <w:bookmarkStart w:id="10" w:name="_Toc146280120"/>
      <w:r w:rsidRPr="00F51CDC">
        <w:rPr>
          <w:rFonts w:ascii="Arial" w:hAnsi="Arial" w:cs="Arial"/>
        </w:rPr>
        <w:t>Engagement objectives</w:t>
      </w:r>
      <w:bookmarkEnd w:id="10"/>
    </w:p>
    <w:p w14:paraId="6670DA05" w14:textId="2D61F58E" w:rsidR="00F80217" w:rsidRPr="00F51CDC" w:rsidRDefault="00F80217" w:rsidP="11A3BF48">
      <w:pPr>
        <w:pStyle w:val="CBody"/>
        <w:rPr>
          <w:rFonts w:cs="Arial"/>
        </w:rPr>
      </w:pPr>
      <w:r w:rsidRPr="11A3BF48">
        <w:rPr>
          <w:rFonts w:cs="Arial"/>
        </w:rPr>
        <w:t xml:space="preserve">The engagement was underpinned by a set of objectives. The engagement objectives guided the planning and design of the engagement program and allowed for effective monitoring and evaluation. The engagement objectives for </w:t>
      </w:r>
      <w:r w:rsidR="21725B7E" w:rsidRPr="11A3BF48">
        <w:rPr>
          <w:rFonts w:cs="Arial"/>
        </w:rPr>
        <w:t>t</w:t>
      </w:r>
      <w:r w:rsidRPr="11A3BF48">
        <w:rPr>
          <w:rFonts w:cs="Arial"/>
        </w:rPr>
        <w:t>he Greenline Project are:</w:t>
      </w:r>
    </w:p>
    <w:p w14:paraId="48CE55E3" w14:textId="1168160B" w:rsidR="3F4F5D2A" w:rsidRPr="000168E8" w:rsidRDefault="00F80217" w:rsidP="000168E8">
      <w:pPr>
        <w:pStyle w:val="CBody"/>
        <w:numPr>
          <w:ilvl w:val="0"/>
          <w:numId w:val="17"/>
        </w:numPr>
        <w:rPr>
          <w:rFonts w:cs="Arial"/>
        </w:rPr>
      </w:pPr>
      <w:r w:rsidRPr="11A3BF48">
        <w:rPr>
          <w:rFonts w:cs="Arial"/>
        </w:rPr>
        <w:t xml:space="preserve">To acknowledge community input from previous engagement and </w:t>
      </w:r>
      <w:r w:rsidR="063788B7" w:rsidRPr="11A3BF48">
        <w:rPr>
          <w:rFonts w:cs="Arial"/>
        </w:rPr>
        <w:t>present the draft Master Plan to the community and demonstrate how insights from the previous round of engagement have been integrated into the draft Master Plan</w:t>
      </w:r>
    </w:p>
    <w:p w14:paraId="1AB328A4" w14:textId="11375FB1" w:rsidR="00174C7A" w:rsidRPr="00F51CDC" w:rsidRDefault="00174C7A" w:rsidP="11A3BF48">
      <w:pPr>
        <w:pStyle w:val="CBody"/>
        <w:numPr>
          <w:ilvl w:val="0"/>
          <w:numId w:val="17"/>
        </w:numPr>
        <w:rPr>
          <w:rFonts w:cs="Arial"/>
        </w:rPr>
      </w:pPr>
      <w:r w:rsidRPr="11A3BF48">
        <w:rPr>
          <w:rFonts w:cs="Arial"/>
        </w:rPr>
        <w:t xml:space="preserve">To seek </w:t>
      </w:r>
      <w:r w:rsidR="003F0FD3" w:rsidRPr="11A3BF48">
        <w:rPr>
          <w:rFonts w:cs="Arial"/>
        </w:rPr>
        <w:t xml:space="preserve">diverse </w:t>
      </w:r>
      <w:r w:rsidRPr="11A3BF48">
        <w:rPr>
          <w:rFonts w:cs="Arial"/>
        </w:rPr>
        <w:t>comm</w:t>
      </w:r>
      <w:r w:rsidR="00EE1B77" w:rsidRPr="11A3BF48">
        <w:rPr>
          <w:rFonts w:cs="Arial"/>
        </w:rPr>
        <w:t xml:space="preserve">unity and stakeholder </w:t>
      </w:r>
      <w:r w:rsidR="003F0FD3" w:rsidRPr="11A3BF48">
        <w:rPr>
          <w:rFonts w:cs="Arial"/>
        </w:rPr>
        <w:t>feedback</w:t>
      </w:r>
      <w:r w:rsidR="00EA2E67" w:rsidRPr="11A3BF48">
        <w:rPr>
          <w:rFonts w:cs="Arial"/>
        </w:rPr>
        <w:t xml:space="preserve"> to ensure community vision and </w:t>
      </w:r>
      <w:r w:rsidR="00A560F4" w:rsidRPr="11A3BF48">
        <w:rPr>
          <w:rFonts w:cs="Arial"/>
        </w:rPr>
        <w:t xml:space="preserve">aspirations </w:t>
      </w:r>
      <w:r w:rsidR="008C44EF" w:rsidRPr="11A3BF48">
        <w:rPr>
          <w:rFonts w:cs="Arial"/>
        </w:rPr>
        <w:t>are adequately reflected and addressed in</w:t>
      </w:r>
      <w:r w:rsidR="000D412E" w:rsidRPr="11A3BF48">
        <w:rPr>
          <w:rFonts w:cs="Arial"/>
        </w:rPr>
        <w:t xml:space="preserve"> </w:t>
      </w:r>
      <w:r w:rsidR="598266F8" w:rsidRPr="11A3BF48">
        <w:rPr>
          <w:rFonts w:cs="Arial"/>
        </w:rPr>
        <w:t>t</w:t>
      </w:r>
      <w:r w:rsidR="000D412E" w:rsidRPr="11A3BF48">
        <w:rPr>
          <w:rFonts w:cs="Arial"/>
        </w:rPr>
        <w:t xml:space="preserve">he </w:t>
      </w:r>
      <w:r w:rsidR="391895DE" w:rsidRPr="11A3BF48">
        <w:rPr>
          <w:rFonts w:cs="Arial"/>
        </w:rPr>
        <w:t>d</w:t>
      </w:r>
      <w:r w:rsidR="000D412E" w:rsidRPr="11A3BF48">
        <w:rPr>
          <w:rFonts w:cs="Arial"/>
        </w:rPr>
        <w:t>raft Master Plan</w:t>
      </w:r>
      <w:r w:rsidR="008C44EF" w:rsidRPr="11A3BF48">
        <w:rPr>
          <w:rFonts w:cs="Arial"/>
        </w:rPr>
        <w:t>.</w:t>
      </w:r>
    </w:p>
    <w:p w14:paraId="0BE40AC3" w14:textId="6792D399" w:rsidR="00BC6DC2" w:rsidRPr="00F51CDC" w:rsidRDefault="51F3F052" w:rsidP="5B54B32A">
      <w:pPr>
        <w:pStyle w:val="CBody"/>
        <w:numPr>
          <w:ilvl w:val="0"/>
          <w:numId w:val="17"/>
        </w:numPr>
        <w:rPr>
          <w:rFonts w:cs="Arial"/>
        </w:rPr>
      </w:pPr>
      <w:r w:rsidRPr="11A3BF48">
        <w:rPr>
          <w:rFonts w:cs="Arial"/>
        </w:rPr>
        <w:t xml:space="preserve">To identify </w:t>
      </w:r>
      <w:r w:rsidR="2F326FDC" w:rsidRPr="11A3BF48">
        <w:rPr>
          <w:rFonts w:cs="Arial"/>
        </w:rPr>
        <w:t xml:space="preserve">any </w:t>
      </w:r>
      <w:r w:rsidRPr="11A3BF48">
        <w:rPr>
          <w:rFonts w:cs="Arial"/>
        </w:rPr>
        <w:t xml:space="preserve">additional </w:t>
      </w:r>
      <w:r w:rsidR="18559FD7" w:rsidRPr="11A3BF48">
        <w:rPr>
          <w:rFonts w:cs="Arial"/>
        </w:rPr>
        <w:t xml:space="preserve">community and stakeholder feedback to be considered </w:t>
      </w:r>
      <w:r w:rsidR="2F326FDC" w:rsidRPr="11A3BF48">
        <w:rPr>
          <w:rFonts w:cs="Arial"/>
        </w:rPr>
        <w:t xml:space="preserve">to </w:t>
      </w:r>
      <w:r w:rsidR="629CD5DD" w:rsidRPr="11A3BF48">
        <w:rPr>
          <w:rFonts w:cs="Arial"/>
        </w:rPr>
        <w:t xml:space="preserve">help </w:t>
      </w:r>
      <w:r w:rsidR="2F326FDC" w:rsidRPr="11A3BF48">
        <w:rPr>
          <w:rFonts w:cs="Arial"/>
        </w:rPr>
        <w:t xml:space="preserve">refine </w:t>
      </w:r>
      <w:r w:rsidR="7BD58C42" w:rsidRPr="11A3BF48">
        <w:rPr>
          <w:rFonts w:cs="Arial"/>
        </w:rPr>
        <w:t>t</w:t>
      </w:r>
      <w:r w:rsidR="2F326FDC" w:rsidRPr="11A3BF48">
        <w:rPr>
          <w:rFonts w:cs="Arial"/>
        </w:rPr>
        <w:t xml:space="preserve">he </w:t>
      </w:r>
      <w:r w:rsidR="062A3095" w:rsidRPr="11A3BF48">
        <w:rPr>
          <w:rFonts w:cs="Arial"/>
        </w:rPr>
        <w:t>d</w:t>
      </w:r>
      <w:r w:rsidR="21555B72" w:rsidRPr="11A3BF48">
        <w:rPr>
          <w:rFonts w:cs="Arial"/>
        </w:rPr>
        <w:t xml:space="preserve">raft </w:t>
      </w:r>
      <w:r w:rsidR="2F326FDC" w:rsidRPr="11A3BF48">
        <w:rPr>
          <w:rFonts w:cs="Arial"/>
        </w:rPr>
        <w:t xml:space="preserve">Master Plan </w:t>
      </w:r>
      <w:r w:rsidR="629CD5DD" w:rsidRPr="11A3BF48">
        <w:rPr>
          <w:rFonts w:cs="Arial"/>
        </w:rPr>
        <w:t xml:space="preserve">before </w:t>
      </w:r>
      <w:r w:rsidR="37C43BD7" w:rsidRPr="11A3BF48">
        <w:rPr>
          <w:rFonts w:cs="Arial"/>
        </w:rPr>
        <w:t xml:space="preserve">its </w:t>
      </w:r>
      <w:r w:rsidR="629CD5DD" w:rsidRPr="11A3BF48">
        <w:rPr>
          <w:rFonts w:cs="Arial"/>
        </w:rPr>
        <w:t>final approval by Council.</w:t>
      </w:r>
    </w:p>
    <w:p w14:paraId="14DB84BE" w14:textId="77777777" w:rsidR="00F80217" w:rsidRPr="00F51CDC" w:rsidRDefault="00F80217" w:rsidP="005C49A3">
      <w:pPr>
        <w:pStyle w:val="CBody"/>
        <w:numPr>
          <w:ilvl w:val="0"/>
          <w:numId w:val="17"/>
        </w:numPr>
        <w:rPr>
          <w:rFonts w:cs="Arial"/>
          <w:szCs w:val="20"/>
        </w:rPr>
      </w:pPr>
      <w:r w:rsidRPr="00F51CDC">
        <w:rPr>
          <w:rFonts w:cs="Arial"/>
          <w:szCs w:val="20"/>
        </w:rPr>
        <w:t>To maintain and strengthen ongoing genuine relationships with key stakeholders with the intention to form partnerships.</w:t>
      </w:r>
    </w:p>
    <w:p w14:paraId="67E20EBB" w14:textId="254F00D3" w:rsidR="007A23D4" w:rsidRPr="00F51CDC" w:rsidRDefault="007A23D4" w:rsidP="11A3BF48">
      <w:pPr>
        <w:pStyle w:val="CBody"/>
        <w:numPr>
          <w:ilvl w:val="0"/>
          <w:numId w:val="17"/>
        </w:numPr>
        <w:rPr>
          <w:rFonts w:cs="Arial"/>
        </w:rPr>
      </w:pPr>
      <w:r w:rsidRPr="11A3BF48">
        <w:rPr>
          <w:rFonts w:cs="Arial"/>
        </w:rPr>
        <w:t xml:space="preserve">To continue to </w:t>
      </w:r>
      <w:r w:rsidR="00280EE5" w:rsidRPr="11A3BF48">
        <w:rPr>
          <w:rFonts w:cs="Arial"/>
        </w:rPr>
        <w:t xml:space="preserve">promote community ownership and </w:t>
      </w:r>
      <w:r w:rsidR="00DE1BDC" w:rsidRPr="11A3BF48">
        <w:rPr>
          <w:rFonts w:cs="Arial"/>
        </w:rPr>
        <w:t>participation in the project. This will help to promote project sustainability and ongoing engagement.</w:t>
      </w:r>
    </w:p>
    <w:p w14:paraId="3E16470C" w14:textId="1CFB59FF" w:rsidR="1D60D2A0" w:rsidRDefault="697ED407" w:rsidP="11A3BF48">
      <w:pPr>
        <w:pStyle w:val="CBody"/>
        <w:numPr>
          <w:ilvl w:val="0"/>
          <w:numId w:val="17"/>
        </w:numPr>
        <w:rPr>
          <w:rFonts w:eastAsia="Museo Sans 300"/>
        </w:rPr>
      </w:pPr>
      <w:r w:rsidRPr="0BB46F19">
        <w:rPr>
          <w:rFonts w:eastAsia="Museo Sans 300" w:cs="Arial"/>
        </w:rPr>
        <w:t xml:space="preserve">To continue to deliver targeted ongoing engagement with </w:t>
      </w:r>
      <w:proofErr w:type="spellStart"/>
      <w:r w:rsidRPr="0BB46F19">
        <w:rPr>
          <w:rFonts w:eastAsia="Museo Sans 300" w:cs="Arial"/>
        </w:rPr>
        <w:t>Wurundjeri</w:t>
      </w:r>
      <w:proofErr w:type="spellEnd"/>
      <w:r w:rsidRPr="0BB46F19">
        <w:rPr>
          <w:rFonts w:eastAsia="Museo Sans 300" w:cs="Arial"/>
        </w:rPr>
        <w:t xml:space="preserve"> </w:t>
      </w:r>
      <w:proofErr w:type="spellStart"/>
      <w:r w:rsidRPr="0BB46F19">
        <w:rPr>
          <w:rFonts w:eastAsia="Museo Sans 300" w:cs="Arial"/>
        </w:rPr>
        <w:t>Woi</w:t>
      </w:r>
      <w:proofErr w:type="spellEnd"/>
      <w:r w:rsidRPr="0BB46F19">
        <w:rPr>
          <w:rFonts w:eastAsia="Museo Sans 300" w:cs="Arial"/>
        </w:rPr>
        <w:t>-wurrung as central to the Greenline Project.</w:t>
      </w:r>
    </w:p>
    <w:p w14:paraId="7F44E932" w14:textId="641ADD71" w:rsidR="00177F76" w:rsidRPr="00F51CDC" w:rsidRDefault="00302C7E" w:rsidP="00302C7E">
      <w:pPr>
        <w:pStyle w:val="Heading2"/>
        <w:rPr>
          <w:rFonts w:ascii="Arial" w:hAnsi="Arial" w:cs="Arial"/>
        </w:rPr>
      </w:pPr>
      <w:bookmarkStart w:id="11" w:name="_Toc146280121"/>
      <w:r w:rsidRPr="11A3BF48">
        <w:rPr>
          <w:rFonts w:ascii="Arial" w:hAnsi="Arial" w:cs="Arial"/>
        </w:rPr>
        <w:t>Methodology</w:t>
      </w:r>
      <w:bookmarkEnd w:id="11"/>
    </w:p>
    <w:p w14:paraId="30B9CB7D" w14:textId="07D4953A" w:rsidR="00E109F6" w:rsidRPr="00F51CDC" w:rsidRDefault="00DF4C70" w:rsidP="00E109F6">
      <w:pPr>
        <w:rPr>
          <w:rFonts w:ascii="Arial" w:hAnsi="Arial" w:cs="Arial"/>
        </w:rPr>
      </w:pPr>
      <w:r w:rsidRPr="00F51CDC">
        <w:rPr>
          <w:rFonts w:ascii="Arial" w:hAnsi="Arial" w:cs="Arial"/>
        </w:rPr>
        <w:t xml:space="preserve">Throughout the engagement period, the engagement team sought to reach as many people as possible. This was to ensure residents, visitors, businesses, government agencies, industry partners, relevant </w:t>
      </w:r>
      <w:r w:rsidR="00CA63F4" w:rsidRPr="00F51CDC">
        <w:rPr>
          <w:rFonts w:ascii="Arial" w:hAnsi="Arial" w:cs="Arial"/>
        </w:rPr>
        <w:t>stakeholders</w:t>
      </w:r>
      <w:r w:rsidRPr="00F51CDC">
        <w:rPr>
          <w:rFonts w:ascii="Arial" w:hAnsi="Arial" w:cs="Arial"/>
        </w:rPr>
        <w:t xml:space="preserve">, and others </w:t>
      </w:r>
      <w:r w:rsidR="00DC15AF" w:rsidRPr="00F51CDC">
        <w:rPr>
          <w:rFonts w:ascii="Arial" w:hAnsi="Arial" w:cs="Arial"/>
        </w:rPr>
        <w:t xml:space="preserve">interested </w:t>
      </w:r>
      <w:r w:rsidRPr="00F51CDC">
        <w:rPr>
          <w:rFonts w:ascii="Arial" w:hAnsi="Arial" w:cs="Arial"/>
        </w:rPr>
        <w:t>in the Greenline Project had a chance</w:t>
      </w:r>
      <w:r w:rsidR="00DC15AF" w:rsidRPr="00F51CDC">
        <w:rPr>
          <w:rFonts w:ascii="Arial" w:hAnsi="Arial" w:cs="Arial"/>
        </w:rPr>
        <w:t xml:space="preserve"> to review and provide feedback on the </w:t>
      </w:r>
      <w:r w:rsidR="235BFCA9" w:rsidRPr="00F51CDC">
        <w:rPr>
          <w:rFonts w:ascii="Arial" w:hAnsi="Arial" w:cs="Arial"/>
        </w:rPr>
        <w:t>d</w:t>
      </w:r>
      <w:r w:rsidR="00DC15AF" w:rsidRPr="00F51CDC">
        <w:rPr>
          <w:rFonts w:ascii="Arial" w:hAnsi="Arial" w:cs="Arial"/>
        </w:rPr>
        <w:t>raft Master Plan</w:t>
      </w:r>
      <w:r w:rsidR="00CA63F4" w:rsidRPr="00F51CDC">
        <w:rPr>
          <w:rFonts w:ascii="Arial" w:hAnsi="Arial" w:cs="Arial"/>
        </w:rPr>
        <w:t xml:space="preserve"> before final approval by Council</w:t>
      </w:r>
      <w:r w:rsidR="006505A3" w:rsidRPr="00F51CDC">
        <w:rPr>
          <w:rFonts w:ascii="Arial" w:hAnsi="Arial" w:cs="Arial"/>
        </w:rPr>
        <w:t>.</w:t>
      </w:r>
      <w:r w:rsidRPr="00F51CDC">
        <w:rPr>
          <w:rFonts w:ascii="Arial" w:hAnsi="Arial" w:cs="Arial"/>
        </w:rPr>
        <w:t xml:space="preserve"> </w:t>
      </w:r>
      <w:r w:rsidR="00E109F6" w:rsidRPr="00F51CDC">
        <w:rPr>
          <w:rFonts w:ascii="Arial" w:hAnsi="Arial" w:cs="Arial"/>
        </w:rPr>
        <w:t>Various tools and channels were used to provide information about the project and to promote engagement opportunities</w:t>
      </w:r>
      <w:r w:rsidR="00EF675E" w:rsidRPr="00F51CDC">
        <w:rPr>
          <w:rFonts w:ascii="Arial" w:hAnsi="Arial" w:cs="Arial"/>
        </w:rPr>
        <w:t xml:space="preserve"> (</w:t>
      </w:r>
      <w:r w:rsidR="00EF675E" w:rsidRPr="00F51CDC">
        <w:rPr>
          <w:rFonts w:ascii="Arial" w:hAnsi="Arial" w:cs="Arial"/>
          <w:color w:val="2B579A"/>
          <w:shd w:val="clear" w:color="auto" w:fill="E6E6E6"/>
        </w:rPr>
        <w:fldChar w:fldCharType="begin"/>
      </w:r>
      <w:r w:rsidR="00EF675E" w:rsidRPr="00F51CDC">
        <w:rPr>
          <w:rFonts w:ascii="Arial" w:hAnsi="Arial" w:cs="Arial"/>
        </w:rPr>
        <w:instrText xml:space="preserve"> REF _Ref146628719 \h </w:instrText>
      </w:r>
      <w:r w:rsidR="00500936" w:rsidRPr="00F51CDC">
        <w:rPr>
          <w:rFonts w:ascii="Arial" w:hAnsi="Arial" w:cs="Arial"/>
        </w:rPr>
        <w:instrText xml:space="preserve"> \* MERGEFORMAT </w:instrText>
      </w:r>
      <w:r w:rsidR="00EF675E" w:rsidRPr="00F51CDC">
        <w:rPr>
          <w:rFonts w:ascii="Arial" w:hAnsi="Arial" w:cs="Arial"/>
          <w:color w:val="2B579A"/>
          <w:shd w:val="clear" w:color="auto" w:fill="E6E6E6"/>
        </w:rPr>
      </w:r>
      <w:r w:rsidR="00EF675E" w:rsidRPr="00F51CDC">
        <w:rPr>
          <w:rFonts w:ascii="Arial" w:hAnsi="Arial" w:cs="Arial"/>
          <w:color w:val="2B579A"/>
          <w:shd w:val="clear" w:color="auto" w:fill="E6E6E6"/>
        </w:rPr>
        <w:fldChar w:fldCharType="separate"/>
      </w:r>
      <w:r w:rsidR="005D2A98" w:rsidRPr="00F51CDC">
        <w:rPr>
          <w:rFonts w:ascii="Arial" w:hAnsi="Arial" w:cs="Arial"/>
        </w:rPr>
        <w:t xml:space="preserve">Table </w:t>
      </w:r>
      <w:r w:rsidR="005D2A98">
        <w:rPr>
          <w:rFonts w:ascii="Arial" w:hAnsi="Arial" w:cs="Arial"/>
          <w:noProof/>
        </w:rPr>
        <w:t>1</w:t>
      </w:r>
      <w:r w:rsidR="00EF675E" w:rsidRPr="00F51CDC">
        <w:rPr>
          <w:rFonts w:ascii="Arial" w:hAnsi="Arial" w:cs="Arial"/>
          <w:color w:val="2B579A"/>
          <w:shd w:val="clear" w:color="auto" w:fill="E6E6E6"/>
        </w:rPr>
        <w:fldChar w:fldCharType="end"/>
      </w:r>
      <w:r w:rsidR="00EF675E" w:rsidRPr="00F51CDC">
        <w:rPr>
          <w:rFonts w:ascii="Arial" w:hAnsi="Arial" w:cs="Arial"/>
        </w:rPr>
        <w:t>)</w:t>
      </w:r>
      <w:r w:rsidR="00E109F6" w:rsidRPr="00F51CDC">
        <w:rPr>
          <w:rFonts w:ascii="Arial" w:hAnsi="Arial" w:cs="Arial"/>
        </w:rPr>
        <w:t>.</w:t>
      </w:r>
    </w:p>
    <w:p w14:paraId="3658CC12" w14:textId="6DFD156C" w:rsidR="00E109F6" w:rsidRPr="00F51CDC" w:rsidRDefault="00DA507D" w:rsidP="00DA507D">
      <w:pPr>
        <w:pStyle w:val="Heading3"/>
        <w:numPr>
          <w:ilvl w:val="0"/>
          <w:numId w:val="0"/>
        </w:numPr>
        <w:ind w:left="851" w:hanging="851"/>
        <w:rPr>
          <w:rFonts w:ascii="Arial" w:hAnsi="Arial" w:cs="Arial"/>
        </w:rPr>
      </w:pPr>
      <w:bookmarkStart w:id="12" w:name="_Toc146280122"/>
      <w:r w:rsidRPr="00F51CDC">
        <w:rPr>
          <w:rFonts w:ascii="Arial" w:hAnsi="Arial" w:cs="Arial"/>
        </w:rPr>
        <w:t>Promotion</w:t>
      </w:r>
      <w:bookmarkEnd w:id="12"/>
    </w:p>
    <w:p w14:paraId="5C1B2B1B" w14:textId="146EFA49" w:rsidR="00462748" w:rsidRPr="00F51CDC" w:rsidRDefault="00462748" w:rsidP="00462748">
      <w:pPr>
        <w:pStyle w:val="Caption"/>
        <w:rPr>
          <w:rFonts w:ascii="Arial" w:hAnsi="Arial" w:cs="Arial"/>
        </w:rPr>
      </w:pPr>
      <w:bookmarkStart w:id="13" w:name="_Ref146628719"/>
      <w:r w:rsidRPr="00F51CDC">
        <w:rPr>
          <w:rFonts w:ascii="Arial" w:hAnsi="Arial" w:cs="Arial"/>
        </w:rPr>
        <w:t xml:space="preserve">Table </w:t>
      </w:r>
      <w:r w:rsidRPr="00F51CDC">
        <w:rPr>
          <w:rFonts w:ascii="Arial" w:hAnsi="Arial" w:cs="Arial"/>
          <w:color w:val="2B579A"/>
          <w:shd w:val="clear" w:color="auto" w:fill="E6E6E6"/>
        </w:rPr>
        <w:fldChar w:fldCharType="begin"/>
      </w:r>
      <w:r w:rsidRPr="00F51CDC">
        <w:rPr>
          <w:rFonts w:ascii="Arial" w:hAnsi="Arial" w:cs="Arial"/>
        </w:rPr>
        <w:instrText xml:space="preserve"> SEQ Table \* ARABIC </w:instrText>
      </w:r>
      <w:r w:rsidRPr="00F51CDC">
        <w:rPr>
          <w:rFonts w:ascii="Arial" w:hAnsi="Arial" w:cs="Arial"/>
          <w:color w:val="2B579A"/>
          <w:shd w:val="clear" w:color="auto" w:fill="E6E6E6"/>
        </w:rPr>
        <w:fldChar w:fldCharType="separate"/>
      </w:r>
      <w:r w:rsidR="005D2A98">
        <w:rPr>
          <w:rFonts w:ascii="Arial" w:hAnsi="Arial" w:cs="Arial"/>
        </w:rPr>
        <w:t>1</w:t>
      </w:r>
      <w:r w:rsidRPr="00F51CDC">
        <w:rPr>
          <w:rFonts w:ascii="Arial" w:hAnsi="Arial" w:cs="Arial"/>
          <w:color w:val="2B579A"/>
          <w:shd w:val="clear" w:color="auto" w:fill="E6E6E6"/>
        </w:rPr>
        <w:fldChar w:fldCharType="end"/>
      </w:r>
      <w:bookmarkEnd w:id="13"/>
      <w:r w:rsidRPr="00F51CDC">
        <w:rPr>
          <w:rFonts w:ascii="Arial" w:hAnsi="Arial" w:cs="Arial"/>
        </w:rPr>
        <w:t>: Promotion</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15"/>
        <w:gridCol w:w="8220"/>
      </w:tblGrid>
      <w:tr w:rsidR="00DA507D" w:rsidRPr="00F51CDC" w14:paraId="64667B10" w14:textId="77777777" w:rsidTr="1F2A055F">
        <w:trPr>
          <w:trHeight w:val="300"/>
        </w:trPr>
        <w:tc>
          <w:tcPr>
            <w:tcW w:w="2115" w:type="dxa"/>
            <w:tcBorders>
              <w:top w:val="nil"/>
              <w:left w:val="nil"/>
              <w:bottom w:val="single" w:sz="24" w:space="0" w:color="auto"/>
              <w:right w:val="nil"/>
            </w:tcBorders>
            <w:shd w:val="clear" w:color="auto" w:fill="FDB917" w:themeFill="accent1"/>
            <w:hideMark/>
          </w:tcPr>
          <w:p w14:paraId="63E599B0" w14:textId="77777777" w:rsidR="00DA507D" w:rsidRPr="00F51CDC" w:rsidRDefault="00DA507D" w:rsidP="00DA507D">
            <w:pPr>
              <w:rPr>
                <w:rFonts w:ascii="Arial" w:hAnsi="Arial" w:cs="Arial"/>
                <w:b/>
                <w:bCs/>
              </w:rPr>
            </w:pPr>
            <w:r w:rsidRPr="00F51CDC">
              <w:rPr>
                <w:rFonts w:ascii="Arial" w:hAnsi="Arial" w:cs="Arial"/>
                <w:b/>
                <w:bCs/>
              </w:rPr>
              <w:t>Tool  </w:t>
            </w:r>
          </w:p>
        </w:tc>
        <w:tc>
          <w:tcPr>
            <w:tcW w:w="8220" w:type="dxa"/>
            <w:tcBorders>
              <w:top w:val="nil"/>
              <w:left w:val="nil"/>
              <w:bottom w:val="single" w:sz="24" w:space="0" w:color="auto"/>
              <w:right w:val="nil"/>
            </w:tcBorders>
            <w:shd w:val="clear" w:color="auto" w:fill="FDB917" w:themeFill="accent1"/>
            <w:hideMark/>
          </w:tcPr>
          <w:p w14:paraId="7A45D76D" w14:textId="77777777" w:rsidR="00DA507D" w:rsidRPr="00F51CDC" w:rsidRDefault="00DA507D" w:rsidP="00DA507D">
            <w:pPr>
              <w:rPr>
                <w:rFonts w:ascii="Arial" w:hAnsi="Arial" w:cs="Arial"/>
                <w:b/>
                <w:bCs/>
              </w:rPr>
            </w:pPr>
            <w:r w:rsidRPr="00F51CDC">
              <w:rPr>
                <w:rFonts w:ascii="Arial" w:hAnsi="Arial" w:cs="Arial"/>
                <w:b/>
                <w:bCs/>
              </w:rPr>
              <w:t>Description  </w:t>
            </w:r>
          </w:p>
        </w:tc>
      </w:tr>
      <w:tr w:rsidR="00DA507D" w:rsidRPr="00F51CDC" w14:paraId="021B9CD9" w14:textId="77777777" w:rsidTr="1F2A055F">
        <w:trPr>
          <w:trHeight w:val="300"/>
        </w:trPr>
        <w:tc>
          <w:tcPr>
            <w:tcW w:w="2115" w:type="dxa"/>
            <w:tcBorders>
              <w:top w:val="single" w:sz="6" w:space="0" w:color="auto"/>
              <w:left w:val="nil"/>
              <w:bottom w:val="single" w:sz="6" w:space="0" w:color="auto"/>
              <w:right w:val="nil"/>
            </w:tcBorders>
            <w:shd w:val="clear" w:color="auto" w:fill="auto"/>
            <w:hideMark/>
          </w:tcPr>
          <w:p w14:paraId="4A8C086D" w14:textId="77777777" w:rsidR="00DA507D" w:rsidRPr="00F51CDC" w:rsidRDefault="78F5DE3A" w:rsidP="00AD70A0">
            <w:pPr>
              <w:rPr>
                <w:rFonts w:ascii="Arial" w:hAnsi="Arial" w:cs="Arial"/>
              </w:rPr>
            </w:pPr>
            <w:r w:rsidRPr="0BB46F19">
              <w:rPr>
                <w:rFonts w:ascii="Arial" w:hAnsi="Arial" w:cs="Arial"/>
              </w:rPr>
              <w:t>Participate Melbourne page  </w:t>
            </w:r>
          </w:p>
        </w:tc>
        <w:tc>
          <w:tcPr>
            <w:tcW w:w="8220" w:type="dxa"/>
            <w:tcBorders>
              <w:top w:val="single" w:sz="6" w:space="0" w:color="auto"/>
              <w:left w:val="nil"/>
              <w:bottom w:val="single" w:sz="6" w:space="0" w:color="auto"/>
              <w:right w:val="nil"/>
            </w:tcBorders>
            <w:shd w:val="clear" w:color="auto" w:fill="auto"/>
            <w:hideMark/>
          </w:tcPr>
          <w:p w14:paraId="792C21D9" w14:textId="59329C20" w:rsidR="00DA507D" w:rsidRPr="00F51CDC" w:rsidRDefault="0FF0E49D" w:rsidP="00DA507D">
            <w:pPr>
              <w:rPr>
                <w:rFonts w:ascii="Arial" w:hAnsi="Arial" w:cs="Arial"/>
              </w:rPr>
            </w:pPr>
            <w:r w:rsidRPr="0BB46F19">
              <w:rPr>
                <w:rFonts w:ascii="Arial" w:hAnsi="Arial" w:cs="Arial"/>
              </w:rPr>
              <w:t xml:space="preserve">A webpage for </w:t>
            </w:r>
            <w:r w:rsidR="50E53612" w:rsidRPr="0BB46F19">
              <w:rPr>
                <w:rFonts w:ascii="Arial" w:hAnsi="Arial" w:cs="Arial"/>
              </w:rPr>
              <w:t>t</w:t>
            </w:r>
            <w:r w:rsidR="0E6353B1" w:rsidRPr="0BB46F19">
              <w:rPr>
                <w:rFonts w:ascii="Arial" w:hAnsi="Arial" w:cs="Arial"/>
              </w:rPr>
              <w:t>he Greenline Project</w:t>
            </w:r>
            <w:r w:rsidRPr="0BB46F19">
              <w:rPr>
                <w:rFonts w:ascii="Arial" w:hAnsi="Arial" w:cs="Arial"/>
              </w:rPr>
              <w:t xml:space="preserve"> was established on Participate Melbourne (</w:t>
            </w:r>
            <w:hyperlink r:id="rId28">
              <w:r w:rsidRPr="0BB46F19">
                <w:rPr>
                  <w:rStyle w:val="Hyperlink"/>
                  <w:rFonts w:ascii="Arial" w:hAnsi="Arial" w:cs="Arial"/>
                </w:rPr>
                <w:t>https://participate.melbourne.vic.gov.au/greenline-project/draft-master-plan</w:t>
              </w:r>
            </w:hyperlink>
            <w:r w:rsidRPr="0BB46F19">
              <w:rPr>
                <w:rFonts w:ascii="Arial" w:hAnsi="Arial" w:cs="Arial"/>
              </w:rPr>
              <w:t xml:space="preserve">. This webpage hosts a survey for </w:t>
            </w:r>
            <w:r w:rsidR="2887D193" w:rsidRPr="0BB46F19">
              <w:rPr>
                <w:rFonts w:ascii="Arial" w:hAnsi="Arial" w:cs="Arial"/>
              </w:rPr>
              <w:t>t</w:t>
            </w:r>
            <w:r w:rsidR="5F9E776C" w:rsidRPr="0BB46F19">
              <w:rPr>
                <w:rFonts w:ascii="Arial" w:hAnsi="Arial" w:cs="Arial"/>
              </w:rPr>
              <w:t>he Greenline Project</w:t>
            </w:r>
            <w:r w:rsidRPr="0BB46F19">
              <w:rPr>
                <w:rFonts w:ascii="Arial" w:hAnsi="Arial" w:cs="Arial"/>
              </w:rPr>
              <w:t xml:space="preserve"> Master Plan and a document library comprising </w:t>
            </w:r>
            <w:r w:rsidR="0F5FD4FB" w:rsidRPr="0BB46F19">
              <w:rPr>
                <w:rFonts w:ascii="Arial" w:hAnsi="Arial" w:cs="Arial"/>
              </w:rPr>
              <w:t>t</w:t>
            </w:r>
            <w:r w:rsidRPr="0BB46F19">
              <w:rPr>
                <w:rFonts w:ascii="Arial" w:hAnsi="Arial" w:cs="Arial"/>
              </w:rPr>
              <w:t xml:space="preserve">he </w:t>
            </w:r>
            <w:r w:rsidR="00053B54">
              <w:rPr>
                <w:rFonts w:ascii="Arial" w:hAnsi="Arial" w:cs="Arial"/>
              </w:rPr>
              <w:t>d</w:t>
            </w:r>
            <w:r w:rsidRPr="0BB46F19">
              <w:rPr>
                <w:rFonts w:ascii="Arial" w:hAnsi="Arial" w:cs="Arial"/>
              </w:rPr>
              <w:t xml:space="preserve">raft </w:t>
            </w:r>
            <w:r w:rsidR="03A64B17" w:rsidRPr="0BB46F19">
              <w:rPr>
                <w:rFonts w:ascii="Arial" w:hAnsi="Arial" w:cs="Arial"/>
              </w:rPr>
              <w:t>M</w:t>
            </w:r>
            <w:r w:rsidRPr="0BB46F19">
              <w:rPr>
                <w:rFonts w:ascii="Arial" w:hAnsi="Arial" w:cs="Arial"/>
              </w:rPr>
              <w:t xml:space="preserve">aster </w:t>
            </w:r>
            <w:r w:rsidR="03A64B17" w:rsidRPr="0BB46F19">
              <w:rPr>
                <w:rFonts w:ascii="Arial" w:hAnsi="Arial" w:cs="Arial"/>
              </w:rPr>
              <w:t>P</w:t>
            </w:r>
            <w:r w:rsidRPr="0BB46F19">
              <w:rPr>
                <w:rFonts w:ascii="Arial" w:hAnsi="Arial" w:cs="Arial"/>
              </w:rPr>
              <w:t>lan, its appendices and the accessible version of these documents. </w:t>
            </w:r>
          </w:p>
          <w:p w14:paraId="2D1B8362" w14:textId="227C7134" w:rsidR="00DA507D" w:rsidRPr="00F51CDC" w:rsidRDefault="0FF0E49D" w:rsidP="00DA507D">
            <w:pPr>
              <w:rPr>
                <w:rFonts w:ascii="Arial" w:hAnsi="Arial" w:cs="Arial"/>
              </w:rPr>
            </w:pPr>
            <w:r w:rsidRPr="0BB46F19">
              <w:rPr>
                <w:rFonts w:ascii="Arial" w:hAnsi="Arial" w:cs="Arial"/>
              </w:rPr>
              <w:t xml:space="preserve">This webpage also serves as a comprehensive resource, providing project information, a summary of community feedback from previous engagements, frequently asked questions, the overall site plan for </w:t>
            </w:r>
            <w:r w:rsidR="53969B98" w:rsidRPr="0BB46F19">
              <w:rPr>
                <w:rFonts w:ascii="Arial" w:hAnsi="Arial" w:cs="Arial"/>
              </w:rPr>
              <w:t>t</w:t>
            </w:r>
            <w:r w:rsidR="2E4FA942" w:rsidRPr="0BB46F19">
              <w:rPr>
                <w:rFonts w:ascii="Arial" w:hAnsi="Arial" w:cs="Arial"/>
              </w:rPr>
              <w:t>he Greenline Project</w:t>
            </w:r>
            <w:r w:rsidRPr="0BB46F19">
              <w:rPr>
                <w:rFonts w:ascii="Arial" w:hAnsi="Arial" w:cs="Arial"/>
              </w:rPr>
              <w:t xml:space="preserve">, as well as its timeline and updates. </w:t>
            </w:r>
          </w:p>
          <w:p w14:paraId="138C22B1" w14:textId="1B0FA2AC" w:rsidR="00DA507D" w:rsidRPr="00F51CDC" w:rsidRDefault="00DA507D" w:rsidP="00DA507D">
            <w:pPr>
              <w:rPr>
                <w:rFonts w:ascii="Arial" w:hAnsi="Arial" w:cs="Arial"/>
              </w:rPr>
            </w:pPr>
            <w:r w:rsidRPr="11A3BF48">
              <w:rPr>
                <w:rFonts w:ascii="Arial" w:hAnsi="Arial" w:cs="Arial"/>
              </w:rPr>
              <w:t xml:space="preserve">Overall, </w:t>
            </w:r>
            <w:r w:rsidR="3BDC5C8C" w:rsidRPr="11A3BF48">
              <w:rPr>
                <w:rFonts w:ascii="Arial" w:hAnsi="Arial" w:cs="Arial"/>
              </w:rPr>
              <w:t>t</w:t>
            </w:r>
            <w:r w:rsidRPr="11A3BF48">
              <w:rPr>
                <w:rFonts w:ascii="Arial" w:hAnsi="Arial" w:cs="Arial"/>
              </w:rPr>
              <w:t xml:space="preserve">he Greenline Project page on Participate Melbourne received 21,096 views, 17,615 visits, and 15,237 unique visitors. </w:t>
            </w:r>
            <w:r w:rsidR="68B81281" w:rsidRPr="11A3BF48">
              <w:rPr>
                <w:rFonts w:ascii="Arial" w:hAnsi="Arial" w:cs="Arial"/>
              </w:rPr>
              <w:t>The draft Master Plan</w:t>
            </w:r>
            <w:r w:rsidRPr="11A3BF48">
              <w:rPr>
                <w:rFonts w:ascii="Arial" w:hAnsi="Arial" w:cs="Arial"/>
              </w:rPr>
              <w:t xml:space="preserve"> page attracted 92.26</w:t>
            </w:r>
            <w:r w:rsidR="31D484F3" w:rsidRPr="11A3BF48">
              <w:rPr>
                <w:rFonts w:ascii="Arial" w:hAnsi="Arial" w:cs="Arial"/>
              </w:rPr>
              <w:t xml:space="preserve"> per</w:t>
            </w:r>
            <w:r w:rsidR="0252A4EA" w:rsidRPr="11A3BF48">
              <w:rPr>
                <w:rFonts w:ascii="Arial" w:hAnsi="Arial" w:cs="Arial"/>
              </w:rPr>
              <w:t xml:space="preserve"> </w:t>
            </w:r>
            <w:r w:rsidR="31D484F3" w:rsidRPr="11A3BF48">
              <w:rPr>
                <w:rFonts w:ascii="Arial" w:hAnsi="Arial" w:cs="Arial"/>
              </w:rPr>
              <w:t>cent</w:t>
            </w:r>
            <w:r w:rsidRPr="11A3BF48">
              <w:rPr>
                <w:rFonts w:ascii="Arial" w:hAnsi="Arial" w:cs="Arial"/>
              </w:rPr>
              <w:t xml:space="preserve"> visitation with 16,246 page visits.  </w:t>
            </w:r>
          </w:p>
        </w:tc>
      </w:tr>
      <w:tr w:rsidR="00DA507D" w:rsidRPr="00F51CDC" w14:paraId="1B2828FB" w14:textId="77777777" w:rsidTr="1F2A055F">
        <w:trPr>
          <w:trHeight w:val="300"/>
        </w:trPr>
        <w:tc>
          <w:tcPr>
            <w:tcW w:w="2115" w:type="dxa"/>
            <w:tcBorders>
              <w:top w:val="single" w:sz="6" w:space="0" w:color="auto"/>
              <w:left w:val="nil"/>
              <w:bottom w:val="single" w:sz="6" w:space="0" w:color="auto"/>
              <w:right w:val="nil"/>
            </w:tcBorders>
            <w:shd w:val="clear" w:color="auto" w:fill="auto"/>
            <w:hideMark/>
          </w:tcPr>
          <w:p w14:paraId="785CDB50" w14:textId="77777777" w:rsidR="00DA507D" w:rsidRPr="00F51CDC" w:rsidRDefault="00DA507D" w:rsidP="00DA507D">
            <w:pPr>
              <w:rPr>
                <w:rFonts w:ascii="Arial" w:hAnsi="Arial" w:cs="Arial"/>
              </w:rPr>
            </w:pPr>
            <w:r w:rsidRPr="00F51CDC">
              <w:rPr>
                <w:rFonts w:ascii="Arial" w:hAnsi="Arial" w:cs="Arial"/>
              </w:rPr>
              <w:lastRenderedPageBreak/>
              <w:t>Email invitations with pre-engagement letter  </w:t>
            </w:r>
          </w:p>
        </w:tc>
        <w:tc>
          <w:tcPr>
            <w:tcW w:w="8220" w:type="dxa"/>
            <w:tcBorders>
              <w:top w:val="single" w:sz="6" w:space="0" w:color="auto"/>
              <w:left w:val="nil"/>
              <w:bottom w:val="single" w:sz="6" w:space="0" w:color="auto"/>
              <w:right w:val="nil"/>
            </w:tcBorders>
            <w:shd w:val="clear" w:color="auto" w:fill="auto"/>
            <w:hideMark/>
          </w:tcPr>
          <w:p w14:paraId="1D568BE5" w14:textId="44FBD6D6" w:rsidR="00DA507D" w:rsidRPr="00F51CDC" w:rsidRDefault="00DA507D" w:rsidP="00DA507D">
            <w:pPr>
              <w:rPr>
                <w:rFonts w:ascii="Arial" w:hAnsi="Arial" w:cs="Arial"/>
              </w:rPr>
            </w:pPr>
            <w:r w:rsidRPr="1F2A055F">
              <w:rPr>
                <w:rFonts w:ascii="Arial" w:hAnsi="Arial" w:cs="Arial"/>
              </w:rPr>
              <w:t>A pre-engagement letter to 135 key stakeholders was sent via email on 16 August 2023. These stakeholders comprised people from community groups, developers, local businesses and commercial stakeholders, resident groups</w:t>
            </w:r>
            <w:r w:rsidR="5FC7AE01" w:rsidRPr="1F2A055F">
              <w:rPr>
                <w:rFonts w:ascii="Arial" w:hAnsi="Arial" w:cs="Arial"/>
              </w:rPr>
              <w:t xml:space="preserve"> and other interest groups</w:t>
            </w:r>
            <w:r w:rsidRPr="1F2A055F">
              <w:rPr>
                <w:rFonts w:ascii="Arial" w:hAnsi="Arial" w:cs="Arial"/>
              </w:rPr>
              <w:t>, and government stakeholders.   </w:t>
            </w:r>
          </w:p>
          <w:p w14:paraId="1C41961A" w14:textId="22148B44" w:rsidR="00DA507D" w:rsidRPr="00F51CDC" w:rsidRDefault="167950DB" w:rsidP="00DA507D">
            <w:pPr>
              <w:rPr>
                <w:rFonts w:ascii="Arial" w:hAnsi="Arial" w:cs="Arial"/>
              </w:rPr>
            </w:pPr>
            <w:r w:rsidRPr="11A3BF48">
              <w:rPr>
                <w:rFonts w:ascii="Arial" w:hAnsi="Arial" w:cs="Arial"/>
              </w:rPr>
              <w:t xml:space="preserve">The letter thanked stakeholders for their contribution in the previous round of consultation, </w:t>
            </w:r>
            <w:r w:rsidR="0C69D386" w:rsidRPr="11A3BF48">
              <w:rPr>
                <w:rFonts w:ascii="Arial" w:hAnsi="Arial" w:cs="Arial"/>
              </w:rPr>
              <w:t xml:space="preserve">provided an </w:t>
            </w:r>
            <w:r w:rsidRPr="11A3BF48">
              <w:rPr>
                <w:rFonts w:ascii="Arial" w:hAnsi="Arial" w:cs="Arial"/>
              </w:rPr>
              <w:t>updat</w:t>
            </w:r>
            <w:r w:rsidR="0C69D386" w:rsidRPr="11A3BF48">
              <w:rPr>
                <w:rFonts w:ascii="Arial" w:hAnsi="Arial" w:cs="Arial"/>
              </w:rPr>
              <w:t>e on</w:t>
            </w:r>
            <w:r w:rsidRPr="11A3BF48">
              <w:rPr>
                <w:rFonts w:ascii="Arial" w:hAnsi="Arial" w:cs="Arial"/>
              </w:rPr>
              <w:t xml:space="preserve"> the project progress, invited them to review </w:t>
            </w:r>
            <w:r w:rsidR="4E07BB74" w:rsidRPr="11A3BF48">
              <w:rPr>
                <w:rFonts w:ascii="Arial" w:hAnsi="Arial" w:cs="Arial"/>
              </w:rPr>
              <w:t>the</w:t>
            </w:r>
            <w:r w:rsidR="7C75B83C" w:rsidRPr="11A3BF48">
              <w:rPr>
                <w:rFonts w:ascii="Arial" w:hAnsi="Arial" w:cs="Arial"/>
              </w:rPr>
              <w:t xml:space="preserve"> draft Master Plan</w:t>
            </w:r>
            <w:r w:rsidRPr="11A3BF48">
              <w:rPr>
                <w:rFonts w:ascii="Arial" w:hAnsi="Arial" w:cs="Arial"/>
              </w:rPr>
              <w:t xml:space="preserve"> and encouraged participation in the engagement through the online survey</w:t>
            </w:r>
            <w:r w:rsidR="214F7403" w:rsidRPr="11A3BF48">
              <w:rPr>
                <w:rFonts w:ascii="Arial" w:hAnsi="Arial" w:cs="Arial"/>
              </w:rPr>
              <w:t>.</w:t>
            </w:r>
            <w:r w:rsidRPr="11A3BF48">
              <w:rPr>
                <w:rFonts w:ascii="Arial" w:hAnsi="Arial" w:cs="Arial"/>
              </w:rPr>
              <w:t>  </w:t>
            </w:r>
          </w:p>
        </w:tc>
      </w:tr>
      <w:tr w:rsidR="00DA507D" w:rsidRPr="00F51CDC" w14:paraId="1E38790B" w14:textId="77777777" w:rsidTr="1F2A055F">
        <w:trPr>
          <w:trHeight w:val="1815"/>
        </w:trPr>
        <w:tc>
          <w:tcPr>
            <w:tcW w:w="2115" w:type="dxa"/>
            <w:tcBorders>
              <w:top w:val="single" w:sz="6" w:space="0" w:color="auto"/>
              <w:left w:val="nil"/>
              <w:bottom w:val="single" w:sz="6" w:space="0" w:color="auto"/>
              <w:right w:val="nil"/>
            </w:tcBorders>
            <w:shd w:val="clear" w:color="auto" w:fill="auto"/>
            <w:hideMark/>
          </w:tcPr>
          <w:p w14:paraId="6EB8EE3C" w14:textId="77777777" w:rsidR="00DA507D" w:rsidRPr="00F51CDC" w:rsidRDefault="00DA507D" w:rsidP="00DA507D">
            <w:pPr>
              <w:rPr>
                <w:rFonts w:ascii="Arial" w:hAnsi="Arial" w:cs="Arial"/>
              </w:rPr>
            </w:pPr>
            <w:r w:rsidRPr="00F51CDC">
              <w:rPr>
                <w:rFonts w:ascii="Arial" w:hAnsi="Arial" w:cs="Arial"/>
              </w:rPr>
              <w:t>Email promotion  </w:t>
            </w:r>
          </w:p>
        </w:tc>
        <w:tc>
          <w:tcPr>
            <w:tcW w:w="8220" w:type="dxa"/>
            <w:tcBorders>
              <w:top w:val="single" w:sz="6" w:space="0" w:color="auto"/>
              <w:left w:val="nil"/>
              <w:bottom w:val="single" w:sz="6" w:space="0" w:color="auto"/>
              <w:right w:val="nil"/>
            </w:tcBorders>
            <w:shd w:val="clear" w:color="auto" w:fill="auto"/>
            <w:hideMark/>
          </w:tcPr>
          <w:p w14:paraId="479877D2" w14:textId="77777777" w:rsidR="00DA507D" w:rsidRPr="00F51CDC" w:rsidRDefault="00DA507D" w:rsidP="00DA507D">
            <w:pPr>
              <w:rPr>
                <w:rFonts w:ascii="Arial" w:hAnsi="Arial" w:cs="Arial"/>
              </w:rPr>
            </w:pPr>
            <w:r w:rsidRPr="00F51CDC">
              <w:rPr>
                <w:rFonts w:ascii="Arial" w:hAnsi="Arial" w:cs="Arial"/>
              </w:rPr>
              <w:t>Emails were directly sent to stakeholders to promote and extend personal invitations to engage in various opportunities. A total of 164 emails were sent, encompassing stakeholders and contacts who represent a diverse range of interests, including businesses, commercial enterprises, cultural organisations, social groups, and the creative arts community. </w:t>
            </w:r>
          </w:p>
          <w:p w14:paraId="3F398F3A" w14:textId="77777777" w:rsidR="00DA507D" w:rsidRPr="00F51CDC" w:rsidRDefault="00DA507D" w:rsidP="00DA507D">
            <w:pPr>
              <w:rPr>
                <w:rFonts w:ascii="Arial" w:hAnsi="Arial" w:cs="Arial"/>
              </w:rPr>
            </w:pPr>
            <w:r w:rsidRPr="00F51CDC">
              <w:rPr>
                <w:rFonts w:ascii="Arial" w:hAnsi="Arial" w:cs="Arial"/>
              </w:rPr>
              <w:t>The Community Engagement Working Group of the City of Melbourne emailed information about the engagement opportunities to residents, groups, and networks who have existing relationships with the City of Melbourne. This included promotion through the Participate Melbourne online portal. </w:t>
            </w:r>
          </w:p>
        </w:tc>
      </w:tr>
      <w:tr w:rsidR="00DA507D" w:rsidRPr="00F51CDC" w14:paraId="6C505BF8" w14:textId="77777777" w:rsidTr="1F2A055F">
        <w:trPr>
          <w:trHeight w:val="300"/>
        </w:trPr>
        <w:tc>
          <w:tcPr>
            <w:tcW w:w="2115" w:type="dxa"/>
            <w:tcBorders>
              <w:top w:val="single" w:sz="6" w:space="0" w:color="auto"/>
              <w:left w:val="nil"/>
              <w:bottom w:val="single" w:sz="6" w:space="0" w:color="auto"/>
              <w:right w:val="nil"/>
            </w:tcBorders>
            <w:shd w:val="clear" w:color="auto" w:fill="auto"/>
            <w:hideMark/>
          </w:tcPr>
          <w:p w14:paraId="77884DB8" w14:textId="77777777" w:rsidR="00DA507D" w:rsidRPr="00F51CDC" w:rsidRDefault="00DA507D" w:rsidP="00DA507D">
            <w:pPr>
              <w:rPr>
                <w:rFonts w:ascii="Arial" w:hAnsi="Arial" w:cs="Arial"/>
              </w:rPr>
            </w:pPr>
            <w:r w:rsidRPr="00F51CDC">
              <w:rPr>
                <w:rFonts w:ascii="Arial" w:hAnsi="Arial" w:cs="Arial"/>
              </w:rPr>
              <w:t>Social media promotion  </w:t>
            </w:r>
          </w:p>
        </w:tc>
        <w:tc>
          <w:tcPr>
            <w:tcW w:w="8220" w:type="dxa"/>
            <w:tcBorders>
              <w:top w:val="single" w:sz="6" w:space="0" w:color="auto"/>
              <w:left w:val="nil"/>
              <w:bottom w:val="single" w:sz="6" w:space="0" w:color="auto"/>
              <w:right w:val="nil"/>
            </w:tcBorders>
            <w:shd w:val="clear" w:color="auto" w:fill="auto"/>
            <w:hideMark/>
          </w:tcPr>
          <w:p w14:paraId="431A8AEC" w14:textId="2CDC8AB3" w:rsidR="00DA507D" w:rsidRPr="00F51CDC" w:rsidRDefault="2050C008" w:rsidP="00DA507D">
            <w:pPr>
              <w:rPr>
                <w:rFonts w:ascii="Arial" w:hAnsi="Arial" w:cs="Arial"/>
              </w:rPr>
            </w:pPr>
            <w:r w:rsidRPr="1F2A055F">
              <w:rPr>
                <w:rFonts w:ascii="Arial" w:hAnsi="Arial" w:cs="Arial"/>
              </w:rPr>
              <w:t>City of Melbourne</w:t>
            </w:r>
            <w:r w:rsidR="27A88C14" w:rsidRPr="1F2A055F">
              <w:rPr>
                <w:rFonts w:ascii="Arial" w:hAnsi="Arial" w:cs="Arial"/>
              </w:rPr>
              <w:t xml:space="preserve"> promoted </w:t>
            </w:r>
            <w:r w:rsidR="55547367" w:rsidRPr="1F2A055F">
              <w:rPr>
                <w:rFonts w:ascii="Arial" w:hAnsi="Arial" w:cs="Arial"/>
              </w:rPr>
              <w:t>t</w:t>
            </w:r>
            <w:r w:rsidR="27A88C14" w:rsidRPr="1F2A055F">
              <w:rPr>
                <w:rFonts w:ascii="Arial" w:hAnsi="Arial" w:cs="Arial"/>
              </w:rPr>
              <w:t xml:space="preserve">he Greenline Project </w:t>
            </w:r>
            <w:r w:rsidR="647AF3AE" w:rsidRPr="1F2A055F">
              <w:rPr>
                <w:rFonts w:ascii="Arial" w:hAnsi="Arial" w:cs="Arial"/>
              </w:rPr>
              <w:t>D</w:t>
            </w:r>
            <w:r w:rsidR="04D88276" w:rsidRPr="1F2A055F">
              <w:rPr>
                <w:rFonts w:ascii="Arial" w:hAnsi="Arial" w:cs="Arial"/>
              </w:rPr>
              <w:t xml:space="preserve">raft Master Plan </w:t>
            </w:r>
            <w:r w:rsidR="27A88C14" w:rsidRPr="1F2A055F">
              <w:rPr>
                <w:rFonts w:ascii="Arial" w:hAnsi="Arial" w:cs="Arial"/>
              </w:rPr>
              <w:t>engagement through social media channels</w:t>
            </w:r>
            <w:r w:rsidR="75FF55C1" w:rsidRPr="1F2A055F">
              <w:rPr>
                <w:rFonts w:ascii="Arial" w:hAnsi="Arial" w:cs="Arial"/>
              </w:rPr>
              <w:t>, including paid promotional posts on Facebook and Twitter</w:t>
            </w:r>
            <w:r w:rsidR="1EAACB3B" w:rsidRPr="1F2A055F">
              <w:rPr>
                <w:rFonts w:ascii="Arial" w:hAnsi="Arial" w:cs="Arial"/>
              </w:rPr>
              <w:t xml:space="preserve"> </w:t>
            </w:r>
            <w:r w:rsidR="0847D584" w:rsidRPr="1F2A055F">
              <w:rPr>
                <w:rFonts w:ascii="Arial" w:hAnsi="Arial" w:cs="Arial"/>
              </w:rPr>
              <w:t>with a direct link to the Participate Melbourne page.</w:t>
            </w:r>
            <w:r w:rsidR="75FF55C1" w:rsidRPr="1F2A055F">
              <w:rPr>
                <w:rFonts w:ascii="Arial" w:hAnsi="Arial" w:cs="Arial"/>
              </w:rPr>
              <w:t xml:space="preserve"> Assets including renders and key messages were also provided to key stakeholders and Councillors to promote</w:t>
            </w:r>
            <w:r w:rsidR="15912320" w:rsidRPr="1F2A055F">
              <w:rPr>
                <w:rFonts w:ascii="Arial" w:hAnsi="Arial" w:cs="Arial"/>
              </w:rPr>
              <w:t xml:space="preserve"> via their own social media channels.</w:t>
            </w:r>
            <w:r w:rsidR="5E9BA4FB" w:rsidRPr="1F2A055F">
              <w:rPr>
                <w:rFonts w:ascii="Arial" w:hAnsi="Arial" w:cs="Arial"/>
              </w:rPr>
              <w:t xml:space="preserve"> </w:t>
            </w:r>
          </w:p>
        </w:tc>
      </w:tr>
      <w:tr w:rsidR="00DA507D" w:rsidRPr="00F51CDC" w14:paraId="5B7299B3" w14:textId="77777777" w:rsidTr="1F2A055F">
        <w:trPr>
          <w:trHeight w:val="870"/>
        </w:trPr>
        <w:tc>
          <w:tcPr>
            <w:tcW w:w="2115" w:type="dxa"/>
            <w:tcBorders>
              <w:top w:val="single" w:sz="6" w:space="0" w:color="auto"/>
              <w:left w:val="nil"/>
              <w:bottom w:val="single" w:sz="6" w:space="0" w:color="auto"/>
              <w:right w:val="nil"/>
            </w:tcBorders>
            <w:shd w:val="clear" w:color="auto" w:fill="auto"/>
            <w:hideMark/>
          </w:tcPr>
          <w:p w14:paraId="61E529EF" w14:textId="77777777" w:rsidR="00DA507D" w:rsidRPr="00F51CDC" w:rsidRDefault="0FF0E49D" w:rsidP="00DA507D">
            <w:pPr>
              <w:rPr>
                <w:rFonts w:ascii="Arial" w:hAnsi="Arial" w:cs="Arial"/>
              </w:rPr>
            </w:pPr>
            <w:r w:rsidRPr="0BB46F19">
              <w:rPr>
                <w:rFonts w:ascii="Arial" w:hAnsi="Arial" w:cs="Arial"/>
              </w:rPr>
              <w:t>Traditional media  </w:t>
            </w:r>
          </w:p>
        </w:tc>
        <w:tc>
          <w:tcPr>
            <w:tcW w:w="8220" w:type="dxa"/>
            <w:tcBorders>
              <w:top w:val="single" w:sz="6" w:space="0" w:color="auto"/>
              <w:left w:val="nil"/>
              <w:bottom w:val="single" w:sz="6" w:space="0" w:color="auto"/>
              <w:right w:val="nil"/>
            </w:tcBorders>
            <w:shd w:val="clear" w:color="auto" w:fill="auto"/>
            <w:hideMark/>
          </w:tcPr>
          <w:p w14:paraId="2F86A4F2" w14:textId="527AB6F1" w:rsidR="00DA507D" w:rsidRPr="00F51CDC" w:rsidRDefault="4217455D" w:rsidP="00DA507D">
            <w:pPr>
              <w:rPr>
                <w:rFonts w:ascii="Arial" w:hAnsi="Arial" w:cs="Arial"/>
              </w:rPr>
            </w:pPr>
            <w:r w:rsidRPr="11A3BF48">
              <w:rPr>
                <w:rFonts w:ascii="Arial" w:hAnsi="Arial" w:cs="Arial"/>
              </w:rPr>
              <w:t xml:space="preserve">Channel 9, Channel 7, </w:t>
            </w:r>
            <w:r w:rsidR="6470926B" w:rsidRPr="11A3BF48">
              <w:rPr>
                <w:rFonts w:ascii="Arial" w:hAnsi="Arial" w:cs="Arial"/>
              </w:rPr>
              <w:t>3AW</w:t>
            </w:r>
            <w:r w:rsidRPr="11A3BF48">
              <w:rPr>
                <w:rFonts w:ascii="Arial" w:hAnsi="Arial" w:cs="Arial"/>
              </w:rPr>
              <w:t xml:space="preserve"> and Herald Sun all ran stories to promote the engagement period for the master plan. Other outlets including Hyperlocal and </w:t>
            </w:r>
            <w:r w:rsidR="7DD7D940" w:rsidRPr="11A3BF48">
              <w:rPr>
                <w:rFonts w:ascii="Arial" w:hAnsi="Arial" w:cs="Arial"/>
              </w:rPr>
              <w:t>industry media also covered the draft master plan release.</w:t>
            </w:r>
          </w:p>
        </w:tc>
      </w:tr>
      <w:tr w:rsidR="00DA507D" w:rsidRPr="00F51CDC" w14:paraId="4F6E06E4" w14:textId="77777777" w:rsidTr="1F2A055F">
        <w:trPr>
          <w:trHeight w:val="1695"/>
        </w:trPr>
        <w:tc>
          <w:tcPr>
            <w:tcW w:w="2115" w:type="dxa"/>
            <w:tcBorders>
              <w:top w:val="single" w:sz="6" w:space="0" w:color="auto"/>
              <w:left w:val="nil"/>
              <w:bottom w:val="single" w:sz="6" w:space="0" w:color="auto"/>
              <w:right w:val="nil"/>
            </w:tcBorders>
            <w:shd w:val="clear" w:color="auto" w:fill="auto"/>
            <w:hideMark/>
          </w:tcPr>
          <w:p w14:paraId="567F544C" w14:textId="77777777" w:rsidR="00DA507D" w:rsidRPr="00F51CDC" w:rsidRDefault="00DA507D" w:rsidP="00DA507D">
            <w:pPr>
              <w:rPr>
                <w:rFonts w:ascii="Arial" w:hAnsi="Arial" w:cs="Arial"/>
              </w:rPr>
            </w:pPr>
            <w:r w:rsidRPr="00F51CDC">
              <w:rPr>
                <w:rFonts w:ascii="Arial" w:hAnsi="Arial" w:cs="Arial"/>
              </w:rPr>
              <w:t>On-site promotion  </w:t>
            </w:r>
          </w:p>
        </w:tc>
        <w:tc>
          <w:tcPr>
            <w:tcW w:w="8220" w:type="dxa"/>
            <w:tcBorders>
              <w:top w:val="single" w:sz="6" w:space="0" w:color="auto"/>
              <w:left w:val="nil"/>
              <w:bottom w:val="single" w:sz="6" w:space="0" w:color="auto"/>
              <w:right w:val="nil"/>
            </w:tcBorders>
            <w:shd w:val="clear" w:color="auto" w:fill="auto"/>
            <w:hideMark/>
          </w:tcPr>
          <w:p w14:paraId="6DD1D381" w14:textId="77777777" w:rsidR="00DA507D" w:rsidRPr="00F51CDC" w:rsidRDefault="00DA507D" w:rsidP="00DA507D">
            <w:pPr>
              <w:rPr>
                <w:rFonts w:ascii="Arial" w:hAnsi="Arial" w:cs="Arial"/>
              </w:rPr>
            </w:pPr>
            <w:r w:rsidRPr="00F51CDC">
              <w:rPr>
                <w:rFonts w:ascii="Arial" w:hAnsi="Arial" w:cs="Arial"/>
              </w:rPr>
              <w:t xml:space="preserve">Corflute signage was installed at key locations along the north bank (including </w:t>
            </w:r>
            <w:proofErr w:type="spellStart"/>
            <w:r w:rsidRPr="00F51CDC">
              <w:rPr>
                <w:rFonts w:ascii="Arial" w:hAnsi="Arial" w:cs="Arial"/>
              </w:rPr>
              <w:t>Birrarung</w:t>
            </w:r>
            <w:proofErr w:type="spellEnd"/>
            <w:r w:rsidRPr="00F51CDC">
              <w:rPr>
                <w:rFonts w:ascii="Arial" w:hAnsi="Arial" w:cs="Arial"/>
              </w:rPr>
              <w:t xml:space="preserve"> Marr, Flinders Walk, </w:t>
            </w:r>
            <w:proofErr w:type="spellStart"/>
            <w:r w:rsidRPr="00F51CDC">
              <w:rPr>
                <w:rFonts w:ascii="Arial" w:hAnsi="Arial" w:cs="Arial"/>
              </w:rPr>
              <w:t>Sandridge</w:t>
            </w:r>
            <w:proofErr w:type="spellEnd"/>
            <w:r w:rsidRPr="00F51CDC">
              <w:rPr>
                <w:rFonts w:ascii="Arial" w:hAnsi="Arial" w:cs="Arial"/>
              </w:rPr>
              <w:t xml:space="preserve"> Bridge, </w:t>
            </w:r>
            <w:proofErr w:type="spellStart"/>
            <w:r w:rsidRPr="00F51CDC">
              <w:rPr>
                <w:rFonts w:ascii="Arial" w:hAnsi="Arial" w:cs="Arial"/>
              </w:rPr>
              <w:t>Enterprize</w:t>
            </w:r>
            <w:proofErr w:type="spellEnd"/>
            <w:r w:rsidRPr="00F51CDC">
              <w:rPr>
                <w:rFonts w:ascii="Arial" w:hAnsi="Arial" w:cs="Arial"/>
              </w:rPr>
              <w:t xml:space="preserve"> Park, Batman Park and Seafarers Bridge).  </w:t>
            </w:r>
          </w:p>
          <w:p w14:paraId="25ABEB49" w14:textId="25E06125" w:rsidR="00DA507D" w:rsidRPr="00F51CDC" w:rsidRDefault="00DA507D" w:rsidP="00DA507D">
            <w:pPr>
              <w:rPr>
                <w:rFonts w:ascii="Arial" w:hAnsi="Arial" w:cs="Arial"/>
              </w:rPr>
            </w:pPr>
            <w:r w:rsidRPr="11A3BF48">
              <w:rPr>
                <w:rFonts w:ascii="Arial" w:hAnsi="Arial" w:cs="Arial"/>
              </w:rPr>
              <w:t xml:space="preserve">Signage was also provided to other City of Melbourne sites or partnering facilities including the Town Hall Visitor Hubs, Libraries, Town Hall, Community Centres, The Couch International Student Centre, Signal Creative Studio for young people, </w:t>
            </w:r>
            <w:proofErr w:type="spellStart"/>
            <w:r w:rsidRPr="11A3BF48">
              <w:rPr>
                <w:rFonts w:ascii="Arial" w:hAnsi="Arial" w:cs="Arial"/>
              </w:rPr>
              <w:t>ArtPlay</w:t>
            </w:r>
            <w:proofErr w:type="spellEnd"/>
            <w:r w:rsidRPr="11A3BF48">
              <w:rPr>
                <w:rFonts w:ascii="Arial" w:hAnsi="Arial" w:cs="Arial"/>
              </w:rPr>
              <w:t xml:space="preserve"> Creative Space for children, the University of Melbourne. Hard copies of </w:t>
            </w:r>
            <w:r w:rsidR="61BF9928" w:rsidRPr="11A3BF48">
              <w:rPr>
                <w:rFonts w:ascii="Arial" w:hAnsi="Arial" w:cs="Arial"/>
              </w:rPr>
              <w:t>the</w:t>
            </w:r>
            <w:r w:rsidR="515C263B" w:rsidRPr="11A3BF48">
              <w:rPr>
                <w:rFonts w:ascii="Arial" w:hAnsi="Arial" w:cs="Arial"/>
              </w:rPr>
              <w:t xml:space="preserve"> draft Master Plan</w:t>
            </w:r>
            <w:r w:rsidRPr="11A3BF48">
              <w:rPr>
                <w:rFonts w:ascii="Arial" w:hAnsi="Arial" w:cs="Arial"/>
              </w:rPr>
              <w:t xml:space="preserve"> were available for browsing at </w:t>
            </w:r>
            <w:proofErr w:type="spellStart"/>
            <w:r w:rsidRPr="11A3BF48">
              <w:rPr>
                <w:rFonts w:ascii="Arial" w:hAnsi="Arial" w:cs="Arial"/>
              </w:rPr>
              <w:t>Library@the</w:t>
            </w:r>
            <w:proofErr w:type="spellEnd"/>
            <w:r w:rsidRPr="11A3BF48">
              <w:rPr>
                <w:rFonts w:ascii="Arial" w:hAnsi="Arial" w:cs="Arial"/>
              </w:rPr>
              <w:t xml:space="preserve"> Dock, City Library and North Melbourne Library.  </w:t>
            </w:r>
          </w:p>
        </w:tc>
      </w:tr>
      <w:tr w:rsidR="00DA507D" w:rsidRPr="00F51CDC" w14:paraId="6D57CD1F" w14:textId="77777777" w:rsidTr="002A7ED8">
        <w:trPr>
          <w:trHeight w:val="598"/>
        </w:trPr>
        <w:tc>
          <w:tcPr>
            <w:tcW w:w="2115" w:type="dxa"/>
            <w:tcBorders>
              <w:top w:val="single" w:sz="6" w:space="0" w:color="auto"/>
              <w:left w:val="nil"/>
              <w:bottom w:val="single" w:sz="6" w:space="0" w:color="auto"/>
              <w:right w:val="nil"/>
            </w:tcBorders>
            <w:shd w:val="clear" w:color="auto" w:fill="auto"/>
            <w:hideMark/>
          </w:tcPr>
          <w:p w14:paraId="4B0B3B95" w14:textId="77777777" w:rsidR="00DA507D" w:rsidRPr="00F51CDC" w:rsidRDefault="00DA507D" w:rsidP="00DA507D">
            <w:pPr>
              <w:rPr>
                <w:rFonts w:ascii="Arial" w:hAnsi="Arial" w:cs="Arial"/>
              </w:rPr>
            </w:pPr>
            <w:r w:rsidRPr="00F51CDC">
              <w:rPr>
                <w:rFonts w:ascii="Arial" w:hAnsi="Arial" w:cs="Arial"/>
              </w:rPr>
              <w:t xml:space="preserve">Council </w:t>
            </w:r>
            <w:proofErr w:type="spellStart"/>
            <w:r w:rsidRPr="00F51CDC">
              <w:rPr>
                <w:rFonts w:ascii="Arial" w:hAnsi="Arial" w:cs="Arial"/>
              </w:rPr>
              <w:t>eDM</w:t>
            </w:r>
            <w:proofErr w:type="spellEnd"/>
            <w:r w:rsidRPr="00F51CDC">
              <w:rPr>
                <w:rFonts w:ascii="Arial" w:hAnsi="Arial" w:cs="Arial"/>
              </w:rPr>
              <w:t>  </w:t>
            </w:r>
          </w:p>
        </w:tc>
        <w:tc>
          <w:tcPr>
            <w:tcW w:w="8220" w:type="dxa"/>
            <w:tcBorders>
              <w:top w:val="single" w:sz="6" w:space="0" w:color="auto"/>
              <w:left w:val="nil"/>
              <w:bottom w:val="single" w:sz="6" w:space="0" w:color="auto"/>
              <w:right w:val="nil"/>
            </w:tcBorders>
            <w:shd w:val="clear" w:color="auto" w:fill="auto"/>
            <w:hideMark/>
          </w:tcPr>
          <w:p w14:paraId="08F9AC68" w14:textId="77777777" w:rsidR="00DA507D" w:rsidRPr="00F51CDC" w:rsidRDefault="00DA507D" w:rsidP="00DA507D">
            <w:pPr>
              <w:rPr>
                <w:rFonts w:ascii="Arial" w:hAnsi="Arial" w:cs="Arial"/>
              </w:rPr>
            </w:pPr>
            <w:proofErr w:type="spellStart"/>
            <w:proofErr w:type="gramStart"/>
            <w:r w:rsidRPr="00F51CDC">
              <w:rPr>
                <w:rFonts w:ascii="Arial" w:hAnsi="Arial" w:cs="Arial"/>
              </w:rPr>
              <w:t>eDM</w:t>
            </w:r>
            <w:proofErr w:type="spellEnd"/>
            <w:proofErr w:type="gramEnd"/>
            <w:r w:rsidRPr="00F51CDC">
              <w:rPr>
                <w:rFonts w:ascii="Arial" w:hAnsi="Arial" w:cs="Arial"/>
              </w:rPr>
              <w:t xml:space="preserve"> to business in City of Melbourne reached 3,825 people, with an open rate of 58.52 per cent.  </w:t>
            </w:r>
          </w:p>
        </w:tc>
      </w:tr>
      <w:tr w:rsidR="00DA507D" w:rsidRPr="00F51CDC" w14:paraId="12B56B0E" w14:textId="77777777" w:rsidTr="1F2A055F">
        <w:trPr>
          <w:trHeight w:val="555"/>
        </w:trPr>
        <w:tc>
          <w:tcPr>
            <w:tcW w:w="2115" w:type="dxa"/>
            <w:tcBorders>
              <w:top w:val="single" w:sz="6" w:space="0" w:color="auto"/>
              <w:left w:val="nil"/>
              <w:bottom w:val="single" w:sz="6" w:space="0" w:color="auto"/>
              <w:right w:val="nil"/>
            </w:tcBorders>
            <w:shd w:val="clear" w:color="auto" w:fill="auto"/>
            <w:hideMark/>
          </w:tcPr>
          <w:p w14:paraId="5C651911" w14:textId="77777777" w:rsidR="00DA507D" w:rsidRPr="00F51CDC" w:rsidRDefault="00DA507D" w:rsidP="00DA507D">
            <w:pPr>
              <w:rPr>
                <w:rFonts w:ascii="Arial" w:hAnsi="Arial" w:cs="Arial"/>
              </w:rPr>
            </w:pPr>
            <w:r w:rsidRPr="00F51CDC">
              <w:rPr>
                <w:rFonts w:ascii="Arial" w:hAnsi="Arial" w:cs="Arial"/>
              </w:rPr>
              <w:t>Business newsletter  </w:t>
            </w:r>
          </w:p>
        </w:tc>
        <w:tc>
          <w:tcPr>
            <w:tcW w:w="8220" w:type="dxa"/>
            <w:tcBorders>
              <w:top w:val="single" w:sz="6" w:space="0" w:color="auto"/>
              <w:left w:val="nil"/>
              <w:bottom w:val="single" w:sz="6" w:space="0" w:color="auto"/>
              <w:right w:val="nil"/>
            </w:tcBorders>
            <w:shd w:val="clear" w:color="auto" w:fill="auto"/>
            <w:hideMark/>
          </w:tcPr>
          <w:p w14:paraId="2D7F964A" w14:textId="77777777" w:rsidR="00DA507D" w:rsidRPr="00F51CDC" w:rsidRDefault="00DA507D" w:rsidP="00DA507D">
            <w:pPr>
              <w:rPr>
                <w:rFonts w:ascii="Arial" w:hAnsi="Arial" w:cs="Arial"/>
              </w:rPr>
            </w:pPr>
            <w:r w:rsidRPr="00F51CDC">
              <w:rPr>
                <w:rFonts w:ascii="Arial" w:hAnsi="Arial" w:cs="Arial"/>
              </w:rPr>
              <w:t>The engagement period was promoted in the City of Melbourne’s Business newsletter. The first edition went out on 24 August and reached 10,597 people. The second edition went out on 7 September and reached 10,595 people.   </w:t>
            </w:r>
          </w:p>
        </w:tc>
      </w:tr>
      <w:tr w:rsidR="00DA507D" w:rsidRPr="00F51CDC" w14:paraId="4BCE83DC" w14:textId="77777777" w:rsidTr="1F2A055F">
        <w:trPr>
          <w:trHeight w:val="300"/>
        </w:trPr>
        <w:tc>
          <w:tcPr>
            <w:tcW w:w="2115" w:type="dxa"/>
            <w:tcBorders>
              <w:top w:val="single" w:sz="6" w:space="0" w:color="auto"/>
              <w:left w:val="nil"/>
              <w:bottom w:val="nil"/>
              <w:right w:val="nil"/>
            </w:tcBorders>
            <w:shd w:val="clear" w:color="auto" w:fill="auto"/>
            <w:hideMark/>
          </w:tcPr>
          <w:p w14:paraId="54D8A737" w14:textId="0FCC0846" w:rsidR="00DA507D" w:rsidRPr="00F51CDC" w:rsidRDefault="7C2F5786" w:rsidP="00DA507D">
            <w:pPr>
              <w:rPr>
                <w:rFonts w:ascii="Arial" w:hAnsi="Arial" w:cs="Arial"/>
              </w:rPr>
            </w:pPr>
            <w:r w:rsidRPr="5B54B32A">
              <w:rPr>
                <w:rFonts w:ascii="Arial" w:hAnsi="Arial" w:cs="Arial"/>
              </w:rPr>
              <w:t xml:space="preserve">Digital engagement </w:t>
            </w:r>
            <w:r w:rsidR="34A51D2A" w:rsidRPr="5B54B32A">
              <w:rPr>
                <w:rFonts w:ascii="Arial" w:hAnsi="Arial" w:cs="Arial"/>
              </w:rPr>
              <w:t xml:space="preserve">pilot </w:t>
            </w:r>
            <w:r w:rsidRPr="5B54B32A">
              <w:rPr>
                <w:rFonts w:ascii="Arial" w:hAnsi="Arial" w:cs="Arial"/>
              </w:rPr>
              <w:t xml:space="preserve">tool – Get to know </w:t>
            </w:r>
            <w:r w:rsidR="54F6098F" w:rsidRPr="5B54B32A">
              <w:rPr>
                <w:rFonts w:ascii="Arial" w:hAnsi="Arial" w:cs="Arial"/>
              </w:rPr>
              <w:t>T</w:t>
            </w:r>
            <w:r w:rsidRPr="5B54B32A">
              <w:rPr>
                <w:rFonts w:ascii="Arial" w:hAnsi="Arial" w:cs="Arial"/>
              </w:rPr>
              <w:t xml:space="preserve">he Greenline Project online </w:t>
            </w:r>
            <w:proofErr w:type="spellStart"/>
            <w:r w:rsidRPr="5B54B32A">
              <w:rPr>
                <w:rFonts w:ascii="Arial" w:hAnsi="Arial" w:cs="Arial"/>
              </w:rPr>
              <w:t>webapp</w:t>
            </w:r>
            <w:proofErr w:type="spellEnd"/>
            <w:r w:rsidRPr="5B54B32A">
              <w:rPr>
                <w:rFonts w:ascii="Arial" w:hAnsi="Arial" w:cs="Arial"/>
              </w:rPr>
              <w:t> </w:t>
            </w:r>
          </w:p>
        </w:tc>
        <w:tc>
          <w:tcPr>
            <w:tcW w:w="8220" w:type="dxa"/>
            <w:tcBorders>
              <w:top w:val="single" w:sz="6" w:space="0" w:color="auto"/>
              <w:left w:val="nil"/>
              <w:bottom w:val="nil"/>
              <w:right w:val="nil"/>
            </w:tcBorders>
            <w:shd w:val="clear" w:color="auto" w:fill="auto"/>
            <w:hideMark/>
          </w:tcPr>
          <w:p w14:paraId="3F189347" w14:textId="4F92883C" w:rsidR="00DA507D" w:rsidRPr="00F51CDC" w:rsidRDefault="18C866F9" w:rsidP="00DA507D">
            <w:pPr>
              <w:rPr>
                <w:rFonts w:ascii="Arial" w:hAnsi="Arial" w:cs="Arial"/>
              </w:rPr>
            </w:pPr>
            <w:r w:rsidRPr="1F2A055F">
              <w:rPr>
                <w:rFonts w:ascii="Arial" w:hAnsi="Arial" w:cs="Arial"/>
                <w:lang w:val="en-US"/>
              </w:rPr>
              <w:t xml:space="preserve">The Greenline Project served as a test case for a pilot </w:t>
            </w:r>
            <w:proofErr w:type="spellStart"/>
            <w:r w:rsidRPr="1F2A055F">
              <w:rPr>
                <w:rFonts w:ascii="Arial" w:hAnsi="Arial" w:cs="Arial"/>
                <w:lang w:val="en-US"/>
              </w:rPr>
              <w:t>webapp</w:t>
            </w:r>
            <w:proofErr w:type="spellEnd"/>
            <w:r w:rsidRPr="1F2A055F">
              <w:rPr>
                <w:rFonts w:ascii="Arial" w:hAnsi="Arial" w:cs="Arial"/>
                <w:lang w:val="en-US"/>
              </w:rPr>
              <w:t xml:space="preserve"> developed by the City of Melbourne's in-house T</w:t>
            </w:r>
            <w:r w:rsidR="5DAE1AC9" w:rsidRPr="1F2A055F">
              <w:rPr>
                <w:rFonts w:ascii="Arial" w:hAnsi="Arial" w:cs="Arial"/>
                <w:lang w:val="en-US"/>
              </w:rPr>
              <w:t>echnology Innovation &amp; Data</w:t>
            </w:r>
            <w:r w:rsidRPr="1F2A055F">
              <w:rPr>
                <w:rFonts w:ascii="Arial" w:hAnsi="Arial" w:cs="Arial"/>
                <w:lang w:val="en-US"/>
              </w:rPr>
              <w:t xml:space="preserve"> team.</w:t>
            </w:r>
            <w:r w:rsidR="15D59436" w:rsidRPr="1F2A055F">
              <w:rPr>
                <w:rFonts w:ascii="Arial" w:hAnsi="Arial" w:cs="Arial"/>
                <w:lang w:val="en-US"/>
              </w:rPr>
              <w:t xml:space="preserve">  The </w:t>
            </w:r>
            <w:r w:rsidR="3A7372BB" w:rsidRPr="1F2A055F">
              <w:rPr>
                <w:rFonts w:ascii="Arial" w:hAnsi="Arial" w:cs="Arial"/>
                <w:lang w:val="en-US"/>
              </w:rPr>
              <w:t xml:space="preserve">web-based </w:t>
            </w:r>
            <w:r w:rsidR="15D59436" w:rsidRPr="1F2A055F">
              <w:rPr>
                <w:rFonts w:ascii="Arial" w:hAnsi="Arial" w:cs="Arial"/>
                <w:lang w:val="en-US"/>
              </w:rPr>
              <w:t>app</w:t>
            </w:r>
            <w:r w:rsidR="27A88C14" w:rsidRPr="1F2A055F">
              <w:rPr>
                <w:rFonts w:ascii="Arial" w:hAnsi="Arial" w:cs="Arial"/>
                <w:lang w:val="en-US"/>
              </w:rPr>
              <w:t xml:space="preserve"> is designed to help audiences understand, interact, and share the future vision of </w:t>
            </w:r>
            <w:r w:rsidR="316ED7F8" w:rsidRPr="1F2A055F">
              <w:rPr>
                <w:rFonts w:ascii="Arial" w:hAnsi="Arial" w:cs="Arial"/>
                <w:lang w:val="en-US"/>
              </w:rPr>
              <w:t>t</w:t>
            </w:r>
            <w:r w:rsidR="27A88C14" w:rsidRPr="1F2A055F">
              <w:rPr>
                <w:rFonts w:ascii="Arial" w:hAnsi="Arial" w:cs="Arial"/>
                <w:lang w:val="en-US"/>
              </w:rPr>
              <w:t>he Greenline Project. It is for use both on-site</w:t>
            </w:r>
            <w:r w:rsidR="2D4267F4" w:rsidRPr="1F2A055F">
              <w:rPr>
                <w:rFonts w:ascii="Arial" w:hAnsi="Arial" w:cs="Arial"/>
                <w:lang w:val="en-US"/>
              </w:rPr>
              <w:t xml:space="preserve"> </w:t>
            </w:r>
            <w:r w:rsidR="40C5E441" w:rsidRPr="1F2A055F">
              <w:rPr>
                <w:rFonts w:ascii="Arial" w:hAnsi="Arial" w:cs="Arial"/>
                <w:lang w:val="en-US"/>
              </w:rPr>
              <w:t>along the north bank project area</w:t>
            </w:r>
            <w:r w:rsidR="27A88C14" w:rsidRPr="1F2A055F">
              <w:rPr>
                <w:rFonts w:ascii="Arial" w:hAnsi="Arial" w:cs="Arial"/>
                <w:lang w:val="en-US"/>
              </w:rPr>
              <w:t xml:space="preserve"> and remotely at other locations via access from QR codes.</w:t>
            </w:r>
            <w:r w:rsidR="27A88C14" w:rsidRPr="1F2A055F">
              <w:rPr>
                <w:rFonts w:ascii="Arial" w:hAnsi="Arial" w:cs="Arial"/>
              </w:rPr>
              <w:t> </w:t>
            </w:r>
          </w:p>
          <w:p w14:paraId="2CD6E9A7" w14:textId="77777777" w:rsidR="00DA507D" w:rsidRPr="00F51CDC" w:rsidRDefault="00DA507D" w:rsidP="00DA507D">
            <w:pPr>
              <w:rPr>
                <w:rFonts w:ascii="Arial" w:hAnsi="Arial" w:cs="Arial"/>
              </w:rPr>
            </w:pPr>
            <w:r w:rsidRPr="00F51CDC">
              <w:rPr>
                <w:rFonts w:ascii="Arial" w:hAnsi="Arial" w:cs="Arial"/>
              </w:rPr>
              <w:t xml:space="preserve">Link to the website: </w:t>
            </w:r>
            <w:hyperlink r:id="rId29" w:tgtFrame="_blank" w:history="1">
              <w:r w:rsidRPr="00F51CDC">
                <w:rPr>
                  <w:rStyle w:val="Hyperlink"/>
                  <w:rFonts w:ascii="Arial" w:hAnsi="Arial" w:cs="Arial"/>
                </w:rPr>
                <w:t>https://greenline.melbourne.vic.gov.au/</w:t>
              </w:r>
            </w:hyperlink>
            <w:r w:rsidRPr="00F51CDC">
              <w:rPr>
                <w:rFonts w:ascii="Arial" w:hAnsi="Arial" w:cs="Arial"/>
              </w:rPr>
              <w:t> </w:t>
            </w:r>
          </w:p>
        </w:tc>
      </w:tr>
    </w:tbl>
    <w:p w14:paraId="24C09A49" w14:textId="77777777" w:rsidR="00DA507D" w:rsidRPr="00F51CDC" w:rsidRDefault="00DA507D" w:rsidP="00E109F6">
      <w:pPr>
        <w:rPr>
          <w:rFonts w:ascii="Arial" w:hAnsi="Arial" w:cs="Arial"/>
        </w:rPr>
      </w:pPr>
    </w:p>
    <w:p w14:paraId="67BB5E37" w14:textId="540CD9F7" w:rsidR="00FE1ACC" w:rsidRPr="00F51CDC" w:rsidRDefault="00FE1ACC" w:rsidP="00FE1ACC">
      <w:pPr>
        <w:pStyle w:val="Heading3"/>
        <w:numPr>
          <w:ilvl w:val="0"/>
          <w:numId w:val="0"/>
        </w:numPr>
        <w:ind w:left="851" w:hanging="851"/>
        <w:rPr>
          <w:rFonts w:ascii="Arial" w:hAnsi="Arial" w:cs="Arial"/>
        </w:rPr>
      </w:pPr>
      <w:bookmarkStart w:id="14" w:name="_Toc146280123"/>
      <w:r w:rsidRPr="00F51CDC">
        <w:rPr>
          <w:rFonts w:ascii="Arial" w:hAnsi="Arial" w:cs="Arial"/>
        </w:rPr>
        <w:t>Engagement activities</w:t>
      </w:r>
      <w:bookmarkEnd w:id="14"/>
    </w:p>
    <w:p w14:paraId="44453D9E" w14:textId="67F896F2" w:rsidR="00FE1ACC" w:rsidRPr="00F51CDC" w:rsidRDefault="00512F90" w:rsidP="00E109F6">
      <w:pPr>
        <w:rPr>
          <w:rFonts w:ascii="Arial" w:hAnsi="Arial" w:cs="Arial"/>
        </w:rPr>
      </w:pPr>
      <w:r w:rsidRPr="00F51CDC">
        <w:rPr>
          <w:rFonts w:ascii="Arial" w:hAnsi="Arial" w:cs="Arial"/>
          <w:color w:val="2B579A"/>
          <w:shd w:val="clear" w:color="auto" w:fill="E6E6E6"/>
        </w:rPr>
        <w:fldChar w:fldCharType="begin"/>
      </w:r>
      <w:r w:rsidRPr="00F51CDC">
        <w:rPr>
          <w:rFonts w:ascii="Arial" w:hAnsi="Arial" w:cs="Arial"/>
        </w:rPr>
        <w:instrText xml:space="preserve"> REF _Ref146621547 \h </w:instrText>
      </w:r>
      <w:r w:rsidR="00F51CDC">
        <w:rPr>
          <w:rFonts w:ascii="Arial" w:hAnsi="Arial" w:cs="Arial"/>
        </w:rPr>
        <w:instrText xml:space="preserve"> \* MERGEFORMAT </w:instrText>
      </w:r>
      <w:r w:rsidRPr="00F51CDC">
        <w:rPr>
          <w:rFonts w:ascii="Arial" w:hAnsi="Arial" w:cs="Arial"/>
          <w:color w:val="2B579A"/>
          <w:shd w:val="clear" w:color="auto" w:fill="E6E6E6"/>
        </w:rPr>
      </w:r>
      <w:r w:rsidRPr="00F51CDC">
        <w:rPr>
          <w:rFonts w:ascii="Arial" w:hAnsi="Arial" w:cs="Arial"/>
          <w:color w:val="2B579A"/>
          <w:shd w:val="clear" w:color="auto" w:fill="E6E6E6"/>
        </w:rPr>
        <w:fldChar w:fldCharType="separate"/>
      </w:r>
      <w:r w:rsidR="005D2A98" w:rsidRPr="00F51CDC">
        <w:rPr>
          <w:rFonts w:ascii="Arial" w:hAnsi="Arial" w:cs="Arial"/>
        </w:rPr>
        <w:t xml:space="preserve">Table </w:t>
      </w:r>
      <w:r w:rsidR="005D2A98">
        <w:rPr>
          <w:rFonts w:ascii="Arial" w:hAnsi="Arial" w:cs="Arial"/>
          <w:noProof/>
        </w:rPr>
        <w:t>2</w:t>
      </w:r>
      <w:r w:rsidRPr="00F51CDC">
        <w:rPr>
          <w:rFonts w:ascii="Arial" w:hAnsi="Arial" w:cs="Arial"/>
          <w:color w:val="2B579A"/>
          <w:shd w:val="clear" w:color="auto" w:fill="E6E6E6"/>
        </w:rPr>
        <w:fldChar w:fldCharType="end"/>
      </w:r>
      <w:r w:rsidRPr="00F51CDC">
        <w:rPr>
          <w:rFonts w:ascii="Arial" w:hAnsi="Arial" w:cs="Arial"/>
        </w:rPr>
        <w:t xml:space="preserve"> </w:t>
      </w:r>
      <w:r w:rsidR="00FE1ACC" w:rsidRPr="00F51CDC">
        <w:rPr>
          <w:rFonts w:ascii="Arial" w:hAnsi="Arial" w:cs="Arial"/>
        </w:rPr>
        <w:t xml:space="preserve">provides details about the engagement activities undertaken to seek feedback that informed the preparation of </w:t>
      </w:r>
      <w:r w:rsidR="5106B5C6" w:rsidRPr="00F51CDC">
        <w:rPr>
          <w:rFonts w:ascii="Arial" w:hAnsi="Arial" w:cs="Arial"/>
        </w:rPr>
        <w:t>t</w:t>
      </w:r>
      <w:r w:rsidR="00FE1ACC" w:rsidRPr="00F51CDC">
        <w:rPr>
          <w:rFonts w:ascii="Arial" w:hAnsi="Arial" w:cs="Arial"/>
        </w:rPr>
        <w:t>he Master Plan.</w:t>
      </w:r>
    </w:p>
    <w:p w14:paraId="6BF5EEA6" w14:textId="126E9277" w:rsidR="00345F04" w:rsidRPr="00F51CDC" w:rsidRDefault="00345F04" w:rsidP="00345F04">
      <w:pPr>
        <w:pStyle w:val="Caption"/>
        <w:rPr>
          <w:rFonts w:ascii="Arial" w:hAnsi="Arial" w:cs="Arial"/>
        </w:rPr>
      </w:pPr>
      <w:bookmarkStart w:id="15" w:name="_Ref146621547"/>
      <w:r w:rsidRPr="00F51CDC">
        <w:rPr>
          <w:rFonts w:ascii="Arial" w:hAnsi="Arial" w:cs="Arial"/>
        </w:rPr>
        <w:t xml:space="preserve">Table </w:t>
      </w:r>
      <w:r w:rsidRPr="00F51CDC">
        <w:rPr>
          <w:rFonts w:ascii="Arial" w:hAnsi="Arial" w:cs="Arial"/>
          <w:color w:val="2B579A"/>
          <w:shd w:val="clear" w:color="auto" w:fill="E6E6E6"/>
        </w:rPr>
        <w:fldChar w:fldCharType="begin"/>
      </w:r>
      <w:r w:rsidRPr="00F51CDC">
        <w:rPr>
          <w:rFonts w:ascii="Arial" w:hAnsi="Arial" w:cs="Arial"/>
        </w:rPr>
        <w:instrText xml:space="preserve"> SEQ Table \* ARABIC </w:instrText>
      </w:r>
      <w:r w:rsidRPr="00F51CDC">
        <w:rPr>
          <w:rFonts w:ascii="Arial" w:hAnsi="Arial" w:cs="Arial"/>
          <w:color w:val="2B579A"/>
          <w:shd w:val="clear" w:color="auto" w:fill="E6E6E6"/>
        </w:rPr>
        <w:fldChar w:fldCharType="separate"/>
      </w:r>
      <w:r w:rsidR="005D2A98">
        <w:rPr>
          <w:rFonts w:ascii="Arial" w:hAnsi="Arial" w:cs="Arial"/>
        </w:rPr>
        <w:t>2</w:t>
      </w:r>
      <w:r w:rsidRPr="00F51CDC">
        <w:rPr>
          <w:rFonts w:ascii="Arial" w:hAnsi="Arial" w:cs="Arial"/>
          <w:color w:val="2B579A"/>
          <w:shd w:val="clear" w:color="auto" w:fill="E6E6E6"/>
        </w:rPr>
        <w:fldChar w:fldCharType="end"/>
      </w:r>
      <w:bookmarkEnd w:id="15"/>
      <w:r w:rsidRPr="00F51CDC">
        <w:rPr>
          <w:rFonts w:ascii="Arial" w:hAnsi="Arial" w:cs="Arial"/>
        </w:rPr>
        <w:t>: Engagement Activities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10"/>
        <w:gridCol w:w="8745"/>
      </w:tblGrid>
      <w:tr w:rsidR="00CB6E80" w:rsidRPr="00F51CDC" w14:paraId="7C2F8ECC" w14:textId="77777777" w:rsidTr="1F2A055F">
        <w:trPr>
          <w:trHeight w:val="300"/>
        </w:trPr>
        <w:tc>
          <w:tcPr>
            <w:tcW w:w="1710" w:type="dxa"/>
            <w:tcBorders>
              <w:top w:val="nil"/>
              <w:left w:val="nil"/>
              <w:bottom w:val="single" w:sz="24" w:space="0" w:color="auto"/>
              <w:right w:val="nil"/>
            </w:tcBorders>
            <w:shd w:val="clear" w:color="auto" w:fill="FDB917" w:themeFill="accent1"/>
            <w:hideMark/>
          </w:tcPr>
          <w:p w14:paraId="0332D536" w14:textId="77777777" w:rsidR="00CB6E80" w:rsidRPr="00F51CDC" w:rsidRDefault="00CB6E80" w:rsidP="00CB6E80">
            <w:pPr>
              <w:rPr>
                <w:rFonts w:ascii="Arial" w:hAnsi="Arial" w:cs="Arial"/>
                <w:b/>
                <w:bCs/>
              </w:rPr>
            </w:pPr>
            <w:r w:rsidRPr="00F51CDC">
              <w:rPr>
                <w:rFonts w:ascii="Arial" w:hAnsi="Arial" w:cs="Arial"/>
                <w:b/>
                <w:bCs/>
              </w:rPr>
              <w:t>Activities </w:t>
            </w:r>
          </w:p>
        </w:tc>
        <w:tc>
          <w:tcPr>
            <w:tcW w:w="8745" w:type="dxa"/>
            <w:tcBorders>
              <w:top w:val="nil"/>
              <w:left w:val="nil"/>
              <w:bottom w:val="single" w:sz="24" w:space="0" w:color="auto"/>
              <w:right w:val="nil"/>
            </w:tcBorders>
            <w:shd w:val="clear" w:color="auto" w:fill="FDB917" w:themeFill="accent1"/>
            <w:hideMark/>
          </w:tcPr>
          <w:p w14:paraId="502A2739" w14:textId="77777777" w:rsidR="00CB6E80" w:rsidRPr="00F51CDC" w:rsidRDefault="00CB6E80" w:rsidP="00CB6E80">
            <w:pPr>
              <w:rPr>
                <w:rFonts w:ascii="Arial" w:hAnsi="Arial" w:cs="Arial"/>
                <w:b/>
                <w:bCs/>
              </w:rPr>
            </w:pPr>
            <w:r w:rsidRPr="00F51CDC">
              <w:rPr>
                <w:rFonts w:ascii="Arial" w:hAnsi="Arial" w:cs="Arial"/>
                <w:b/>
                <w:bCs/>
              </w:rPr>
              <w:t>Description  </w:t>
            </w:r>
          </w:p>
        </w:tc>
      </w:tr>
      <w:tr w:rsidR="00CB6E80" w:rsidRPr="00F51CDC" w14:paraId="6367B964" w14:textId="77777777" w:rsidTr="1F2A055F">
        <w:trPr>
          <w:trHeight w:val="300"/>
        </w:trPr>
        <w:tc>
          <w:tcPr>
            <w:tcW w:w="1710" w:type="dxa"/>
            <w:tcBorders>
              <w:top w:val="single" w:sz="6" w:space="0" w:color="auto"/>
              <w:left w:val="nil"/>
              <w:bottom w:val="single" w:sz="6" w:space="0" w:color="auto"/>
              <w:right w:val="nil"/>
            </w:tcBorders>
            <w:shd w:val="clear" w:color="auto" w:fill="auto"/>
            <w:vAlign w:val="center"/>
            <w:hideMark/>
          </w:tcPr>
          <w:p w14:paraId="478617D4" w14:textId="01B6BDBC" w:rsidR="00CB6E80" w:rsidRPr="00F51CDC" w:rsidRDefault="00CB6E80" w:rsidP="00CB6E80">
            <w:pPr>
              <w:rPr>
                <w:rFonts w:ascii="Arial" w:hAnsi="Arial" w:cs="Arial"/>
              </w:rPr>
            </w:pPr>
            <w:r w:rsidRPr="00F51CDC">
              <w:rPr>
                <w:rFonts w:ascii="Arial" w:hAnsi="Arial" w:cs="Arial"/>
                <w:b/>
                <w:bCs/>
              </w:rPr>
              <w:t>Online survey</w:t>
            </w:r>
            <w:r w:rsidRPr="00F51CDC">
              <w:rPr>
                <w:rFonts w:ascii="Arial" w:hAnsi="Arial" w:cs="Arial"/>
              </w:rPr>
              <w:t> </w:t>
            </w:r>
          </w:p>
          <w:p w14:paraId="1D18714E" w14:textId="5FFDD3AD" w:rsidR="00124A65" w:rsidRPr="00F51CDC" w:rsidRDefault="00124A65" w:rsidP="00CB6E80">
            <w:pPr>
              <w:rPr>
                <w:rFonts w:ascii="Arial" w:hAnsi="Arial" w:cs="Arial"/>
              </w:rPr>
            </w:pPr>
          </w:p>
          <w:p w14:paraId="7E4CF342" w14:textId="77777777" w:rsidR="00CB6E80" w:rsidRPr="00F51CDC" w:rsidRDefault="00CB6E80" w:rsidP="00CB6E80">
            <w:pPr>
              <w:rPr>
                <w:rFonts w:ascii="Arial" w:hAnsi="Arial" w:cs="Arial"/>
              </w:rPr>
            </w:pPr>
            <w:r w:rsidRPr="00F51CDC">
              <w:rPr>
                <w:rFonts w:ascii="Arial" w:hAnsi="Arial" w:cs="Arial"/>
              </w:rPr>
              <w:lastRenderedPageBreak/>
              <w:t> </w:t>
            </w:r>
          </w:p>
        </w:tc>
        <w:tc>
          <w:tcPr>
            <w:tcW w:w="8745" w:type="dxa"/>
            <w:tcBorders>
              <w:top w:val="single" w:sz="6" w:space="0" w:color="auto"/>
              <w:left w:val="nil"/>
              <w:bottom w:val="single" w:sz="6" w:space="0" w:color="auto"/>
              <w:right w:val="nil"/>
            </w:tcBorders>
            <w:shd w:val="clear" w:color="auto" w:fill="auto"/>
            <w:hideMark/>
          </w:tcPr>
          <w:p w14:paraId="691D239C" w14:textId="0761729D" w:rsidR="00CB6E80" w:rsidRPr="00F51CDC" w:rsidRDefault="06D9847E" w:rsidP="00CB6E80">
            <w:pPr>
              <w:rPr>
                <w:rFonts w:ascii="Arial" w:hAnsi="Arial" w:cs="Arial"/>
              </w:rPr>
            </w:pPr>
            <w:r w:rsidRPr="1F2A055F">
              <w:rPr>
                <w:rFonts w:ascii="Arial" w:hAnsi="Arial" w:cs="Arial"/>
              </w:rPr>
              <w:lastRenderedPageBreak/>
              <w:t xml:space="preserve">The online survey was the principal method of gathering community feedback, accessible via </w:t>
            </w:r>
            <w:r w:rsidR="6443EDEF" w:rsidRPr="1F2A055F">
              <w:rPr>
                <w:rFonts w:ascii="Arial" w:hAnsi="Arial" w:cs="Arial"/>
              </w:rPr>
              <w:t>t</w:t>
            </w:r>
            <w:r w:rsidRPr="1F2A055F">
              <w:rPr>
                <w:rFonts w:ascii="Arial" w:hAnsi="Arial" w:cs="Arial"/>
              </w:rPr>
              <w:t>he Greenline Project Participate Melbourne page and paper copies.  </w:t>
            </w:r>
          </w:p>
          <w:p w14:paraId="1DEC0299" w14:textId="2047A1A5" w:rsidR="00CB6E80" w:rsidRPr="00F51CDC" w:rsidRDefault="06D9847E" w:rsidP="00CB6E80">
            <w:pPr>
              <w:rPr>
                <w:rFonts w:ascii="Arial" w:hAnsi="Arial" w:cs="Arial"/>
              </w:rPr>
            </w:pPr>
            <w:r w:rsidRPr="1F2A055F">
              <w:rPr>
                <w:rFonts w:ascii="Arial" w:hAnsi="Arial" w:cs="Arial"/>
              </w:rPr>
              <w:lastRenderedPageBreak/>
              <w:t xml:space="preserve">The objective of the survey was to provide a wide-reaching opportunity for community members to review </w:t>
            </w:r>
            <w:r w:rsidR="2263C07A" w:rsidRPr="1F2A055F">
              <w:rPr>
                <w:rFonts w:ascii="Arial" w:hAnsi="Arial" w:cs="Arial"/>
              </w:rPr>
              <w:t xml:space="preserve">the </w:t>
            </w:r>
            <w:r w:rsidR="007D6CF6" w:rsidRPr="1F2A055F">
              <w:rPr>
                <w:rFonts w:ascii="Arial" w:hAnsi="Arial" w:cs="Arial"/>
              </w:rPr>
              <w:t>d</w:t>
            </w:r>
            <w:r w:rsidR="2263C07A" w:rsidRPr="1F2A055F">
              <w:rPr>
                <w:rFonts w:ascii="Arial" w:hAnsi="Arial" w:cs="Arial"/>
              </w:rPr>
              <w:t>raft Master Plan</w:t>
            </w:r>
            <w:r w:rsidRPr="1F2A055F">
              <w:rPr>
                <w:rFonts w:ascii="Arial" w:hAnsi="Arial" w:cs="Arial"/>
              </w:rPr>
              <w:t xml:space="preserve"> and share their feedback and ideas for </w:t>
            </w:r>
            <w:r w:rsidR="39F9147F" w:rsidRPr="1F2A055F">
              <w:rPr>
                <w:rFonts w:ascii="Arial" w:hAnsi="Arial" w:cs="Arial"/>
              </w:rPr>
              <w:t>t</w:t>
            </w:r>
            <w:r w:rsidRPr="1F2A055F">
              <w:rPr>
                <w:rFonts w:ascii="Arial" w:hAnsi="Arial" w:cs="Arial"/>
              </w:rPr>
              <w:t xml:space="preserve">he Master Plan and </w:t>
            </w:r>
            <w:r w:rsidR="09818101" w:rsidRPr="1F2A055F">
              <w:rPr>
                <w:rFonts w:ascii="Arial" w:hAnsi="Arial" w:cs="Arial"/>
              </w:rPr>
              <w:t>P</w:t>
            </w:r>
            <w:r w:rsidRPr="1F2A055F">
              <w:rPr>
                <w:rFonts w:ascii="Arial" w:hAnsi="Arial" w:cs="Arial"/>
              </w:rPr>
              <w:t>recinct plans.   </w:t>
            </w:r>
          </w:p>
          <w:p w14:paraId="022C62C8" w14:textId="00D7A0CC" w:rsidR="00CB6E80" w:rsidRPr="00F51CDC" w:rsidRDefault="00CB6E80" w:rsidP="00CB6E80">
            <w:pPr>
              <w:rPr>
                <w:rFonts w:ascii="Arial" w:hAnsi="Arial" w:cs="Arial"/>
              </w:rPr>
            </w:pPr>
            <w:r w:rsidRPr="00F51CDC">
              <w:rPr>
                <w:rFonts w:ascii="Arial" w:hAnsi="Arial" w:cs="Arial"/>
              </w:rPr>
              <w:t xml:space="preserve">The survey asked </w:t>
            </w:r>
            <w:r w:rsidR="00B14659" w:rsidRPr="00F51CDC">
              <w:rPr>
                <w:rFonts w:ascii="Arial" w:hAnsi="Arial" w:cs="Arial"/>
              </w:rPr>
              <w:t>two</w:t>
            </w:r>
            <w:r w:rsidRPr="00F51CDC">
              <w:rPr>
                <w:rFonts w:ascii="Arial" w:hAnsi="Arial" w:cs="Arial"/>
              </w:rPr>
              <w:t xml:space="preserve"> questions and received 314 responses.  </w:t>
            </w:r>
          </w:p>
          <w:p w14:paraId="7BD632CC" w14:textId="392BF155" w:rsidR="00CB6E80" w:rsidRPr="00F51CDC" w:rsidRDefault="00CB6E80" w:rsidP="00CB6E80">
            <w:pPr>
              <w:rPr>
                <w:rFonts w:ascii="Arial" w:hAnsi="Arial" w:cs="Arial"/>
              </w:rPr>
            </w:pPr>
            <w:r w:rsidRPr="00F51CDC">
              <w:rPr>
                <w:rFonts w:ascii="Arial" w:hAnsi="Arial" w:cs="Arial"/>
              </w:rPr>
              <w:t xml:space="preserve">The full list of questions asked in the survey can be found in </w:t>
            </w:r>
            <w:r w:rsidR="00501D43" w:rsidRPr="00F51CDC">
              <w:rPr>
                <w:rFonts w:ascii="Arial" w:hAnsi="Arial" w:cs="Arial"/>
              </w:rPr>
              <w:t>Appendix A.</w:t>
            </w:r>
            <w:r w:rsidRPr="00F51CDC">
              <w:rPr>
                <w:rFonts w:ascii="Arial" w:hAnsi="Arial" w:cs="Arial"/>
              </w:rPr>
              <w:t> </w:t>
            </w:r>
          </w:p>
        </w:tc>
      </w:tr>
      <w:tr w:rsidR="00CB6E80" w:rsidRPr="00F51CDC" w14:paraId="79516979" w14:textId="77777777" w:rsidTr="1F2A055F">
        <w:trPr>
          <w:trHeight w:val="300"/>
        </w:trPr>
        <w:tc>
          <w:tcPr>
            <w:tcW w:w="1710" w:type="dxa"/>
            <w:tcBorders>
              <w:top w:val="single" w:sz="6" w:space="0" w:color="auto"/>
              <w:left w:val="nil"/>
              <w:bottom w:val="single" w:sz="6" w:space="0" w:color="auto"/>
              <w:right w:val="nil"/>
            </w:tcBorders>
            <w:shd w:val="clear" w:color="auto" w:fill="auto"/>
            <w:hideMark/>
          </w:tcPr>
          <w:p w14:paraId="1D4016DC" w14:textId="77777777" w:rsidR="00CB6E80" w:rsidRPr="00F51CDC" w:rsidRDefault="00CB6E80" w:rsidP="00CB6E80">
            <w:pPr>
              <w:rPr>
                <w:rFonts w:ascii="Arial" w:hAnsi="Arial" w:cs="Arial"/>
              </w:rPr>
            </w:pPr>
            <w:r w:rsidRPr="00F51CDC">
              <w:rPr>
                <w:rFonts w:ascii="Arial" w:hAnsi="Arial" w:cs="Arial"/>
                <w:b/>
                <w:bCs/>
              </w:rPr>
              <w:lastRenderedPageBreak/>
              <w:t>Stakeholder workshop</w:t>
            </w:r>
            <w:r w:rsidRPr="00F51CDC">
              <w:rPr>
                <w:rFonts w:ascii="Arial" w:hAnsi="Arial" w:cs="Arial"/>
              </w:rPr>
              <w:t> </w:t>
            </w:r>
          </w:p>
          <w:p w14:paraId="79C2A87A" w14:textId="5A998147" w:rsidR="00390BF3" w:rsidRPr="00F51CDC" w:rsidRDefault="00390BF3" w:rsidP="00CB6E80">
            <w:pPr>
              <w:rPr>
                <w:rFonts w:ascii="Arial" w:hAnsi="Arial" w:cs="Arial"/>
              </w:rPr>
            </w:pPr>
          </w:p>
          <w:p w14:paraId="3EB9AE1E" w14:textId="77777777" w:rsidR="00CB6E80" w:rsidRPr="00F51CDC" w:rsidRDefault="00CB6E80" w:rsidP="00CB6E80">
            <w:pPr>
              <w:rPr>
                <w:rFonts w:ascii="Arial" w:hAnsi="Arial" w:cs="Arial"/>
              </w:rPr>
            </w:pPr>
            <w:r w:rsidRPr="00F51CDC">
              <w:rPr>
                <w:rFonts w:ascii="Arial" w:hAnsi="Arial" w:cs="Arial"/>
              </w:rPr>
              <w:t> </w:t>
            </w:r>
          </w:p>
        </w:tc>
        <w:tc>
          <w:tcPr>
            <w:tcW w:w="8745" w:type="dxa"/>
            <w:tcBorders>
              <w:top w:val="single" w:sz="6" w:space="0" w:color="auto"/>
              <w:left w:val="nil"/>
              <w:bottom w:val="single" w:sz="6" w:space="0" w:color="auto"/>
              <w:right w:val="nil"/>
            </w:tcBorders>
            <w:shd w:val="clear" w:color="auto" w:fill="auto"/>
            <w:hideMark/>
          </w:tcPr>
          <w:p w14:paraId="74599793" w14:textId="47B7B1AE" w:rsidR="00CB6E80" w:rsidRPr="00F51CDC" w:rsidRDefault="2ACF1BE7" w:rsidP="00CB6E80">
            <w:pPr>
              <w:rPr>
                <w:rFonts w:ascii="Arial" w:hAnsi="Arial" w:cs="Arial"/>
              </w:rPr>
            </w:pPr>
            <w:r w:rsidRPr="11A3BF48">
              <w:rPr>
                <w:rFonts w:ascii="Arial" w:hAnsi="Arial" w:cs="Arial"/>
              </w:rPr>
              <w:t>One workshop was held to have in-depth conversations with targeted stakeholders and seek feedback and comment</w:t>
            </w:r>
            <w:r w:rsidR="134D4E35" w:rsidRPr="11A3BF48">
              <w:rPr>
                <w:rFonts w:ascii="Arial" w:hAnsi="Arial" w:cs="Arial"/>
              </w:rPr>
              <w:t>s</w:t>
            </w:r>
            <w:r w:rsidRPr="11A3BF48">
              <w:rPr>
                <w:rFonts w:ascii="Arial" w:hAnsi="Arial" w:cs="Arial"/>
              </w:rPr>
              <w:t xml:space="preserve"> on </w:t>
            </w:r>
            <w:r w:rsidR="1D95448A" w:rsidRPr="11A3BF48">
              <w:rPr>
                <w:rFonts w:ascii="Arial" w:hAnsi="Arial" w:cs="Arial"/>
              </w:rPr>
              <w:t>the</w:t>
            </w:r>
            <w:r w:rsidR="39CCC305" w:rsidRPr="11A3BF48">
              <w:rPr>
                <w:rFonts w:ascii="Arial" w:hAnsi="Arial" w:cs="Arial"/>
              </w:rPr>
              <w:t xml:space="preserve"> draft Master Plan</w:t>
            </w:r>
            <w:r w:rsidRPr="11A3BF48">
              <w:rPr>
                <w:rFonts w:ascii="Arial" w:hAnsi="Arial" w:cs="Arial"/>
              </w:rPr>
              <w:t>. </w:t>
            </w:r>
          </w:p>
          <w:p w14:paraId="2C18EB13" w14:textId="7E7DA596" w:rsidR="00CB6E80" w:rsidRPr="00F51CDC" w:rsidRDefault="5F26EE8F" w:rsidP="00CB6E80">
            <w:pPr>
              <w:rPr>
                <w:rFonts w:ascii="Arial" w:hAnsi="Arial" w:cs="Arial"/>
              </w:rPr>
            </w:pPr>
            <w:r w:rsidRPr="11A3BF48">
              <w:rPr>
                <w:rFonts w:ascii="Arial" w:hAnsi="Arial" w:cs="Arial"/>
              </w:rPr>
              <w:t>I</w:t>
            </w:r>
            <w:r w:rsidR="47196E14" w:rsidRPr="11A3BF48">
              <w:rPr>
                <w:rFonts w:ascii="Arial" w:hAnsi="Arial" w:cs="Arial"/>
              </w:rPr>
              <w:t xml:space="preserve">nsights </w:t>
            </w:r>
            <w:r w:rsidR="4C00B5C3" w:rsidRPr="11A3BF48">
              <w:rPr>
                <w:rFonts w:ascii="Arial" w:hAnsi="Arial" w:cs="Arial"/>
              </w:rPr>
              <w:t xml:space="preserve">were presented </w:t>
            </w:r>
            <w:r w:rsidR="47196E14" w:rsidRPr="11A3BF48">
              <w:rPr>
                <w:rFonts w:ascii="Arial" w:hAnsi="Arial" w:cs="Arial"/>
              </w:rPr>
              <w:t xml:space="preserve">from the previous engagement with these stakeholders and demonstrate how these have been integrated into </w:t>
            </w:r>
            <w:r w:rsidR="25C6C914" w:rsidRPr="11A3BF48">
              <w:rPr>
                <w:rFonts w:ascii="Arial" w:hAnsi="Arial" w:cs="Arial"/>
              </w:rPr>
              <w:t>the</w:t>
            </w:r>
            <w:r w:rsidR="0D39B063" w:rsidRPr="11A3BF48">
              <w:rPr>
                <w:rFonts w:ascii="Arial" w:hAnsi="Arial" w:cs="Arial"/>
              </w:rPr>
              <w:t xml:space="preserve"> draft Master Plan</w:t>
            </w:r>
            <w:r w:rsidR="47196E14" w:rsidRPr="11A3BF48">
              <w:rPr>
                <w:rFonts w:ascii="Arial" w:hAnsi="Arial" w:cs="Arial"/>
              </w:rPr>
              <w:t>. The participants were also presented</w:t>
            </w:r>
            <w:r w:rsidR="0A6671C2" w:rsidRPr="11A3BF48">
              <w:rPr>
                <w:rFonts w:ascii="Arial" w:hAnsi="Arial" w:cs="Arial"/>
              </w:rPr>
              <w:t xml:space="preserve"> an overview of</w:t>
            </w:r>
            <w:r w:rsidR="47196E14" w:rsidRPr="11A3BF48">
              <w:rPr>
                <w:rFonts w:ascii="Arial" w:hAnsi="Arial" w:cs="Arial"/>
              </w:rPr>
              <w:t xml:space="preserve"> the process moving forward and encouraged to envisage implementation and how it would impact them. </w:t>
            </w:r>
          </w:p>
          <w:p w14:paraId="52FEF75E" w14:textId="59AEB276" w:rsidR="00CB6E80" w:rsidRPr="00F51CDC" w:rsidRDefault="00CB6E80" w:rsidP="00CB6E80">
            <w:pPr>
              <w:rPr>
                <w:rFonts w:ascii="Arial" w:hAnsi="Arial" w:cs="Arial"/>
              </w:rPr>
            </w:pPr>
            <w:r w:rsidRPr="00F51CDC">
              <w:rPr>
                <w:rFonts w:ascii="Arial" w:hAnsi="Arial" w:cs="Arial"/>
              </w:rPr>
              <w:t xml:space="preserve">Workshop tables </w:t>
            </w:r>
            <w:r w:rsidR="009E7DAB" w:rsidRPr="00F51CDC">
              <w:rPr>
                <w:rFonts w:ascii="Arial" w:hAnsi="Arial" w:cs="Arial"/>
              </w:rPr>
              <w:t xml:space="preserve">were </w:t>
            </w:r>
            <w:r w:rsidRPr="00F51CDC">
              <w:rPr>
                <w:rFonts w:ascii="Arial" w:hAnsi="Arial" w:cs="Arial"/>
              </w:rPr>
              <w:t xml:space="preserve">split into themes: social, environment, economic and culture, and participants were invited to sit at the table </w:t>
            </w:r>
            <w:r w:rsidR="009E7DAB" w:rsidRPr="00F51CDC">
              <w:rPr>
                <w:rFonts w:ascii="Arial" w:hAnsi="Arial" w:cs="Arial"/>
              </w:rPr>
              <w:t xml:space="preserve">that </w:t>
            </w:r>
            <w:r w:rsidRPr="00F51CDC">
              <w:rPr>
                <w:rFonts w:ascii="Arial" w:hAnsi="Arial" w:cs="Arial"/>
              </w:rPr>
              <w:t>best represent</w:t>
            </w:r>
            <w:r w:rsidR="00846CCB" w:rsidRPr="00F51CDC">
              <w:rPr>
                <w:rFonts w:ascii="Arial" w:hAnsi="Arial" w:cs="Arial"/>
              </w:rPr>
              <w:t>ed</w:t>
            </w:r>
            <w:r w:rsidRPr="00F51CDC">
              <w:rPr>
                <w:rFonts w:ascii="Arial" w:hAnsi="Arial" w:cs="Arial"/>
              </w:rPr>
              <w:t xml:space="preserve"> their interest</w:t>
            </w:r>
            <w:r w:rsidR="00846CCB" w:rsidRPr="00F51CDC">
              <w:rPr>
                <w:rFonts w:ascii="Arial" w:hAnsi="Arial" w:cs="Arial"/>
              </w:rPr>
              <w:t>s</w:t>
            </w:r>
            <w:r w:rsidRPr="00F51CDC">
              <w:rPr>
                <w:rFonts w:ascii="Arial" w:hAnsi="Arial" w:cs="Arial"/>
              </w:rPr>
              <w:t xml:space="preserve">. Two questions were asked after </w:t>
            </w:r>
            <w:r w:rsidR="00846CCB" w:rsidRPr="00F51CDC">
              <w:rPr>
                <w:rFonts w:ascii="Arial" w:hAnsi="Arial" w:cs="Arial"/>
              </w:rPr>
              <w:t xml:space="preserve">delivery of </w:t>
            </w:r>
            <w:r w:rsidR="0009495F" w:rsidRPr="00F51CDC">
              <w:rPr>
                <w:rFonts w:ascii="Arial" w:hAnsi="Arial" w:cs="Arial"/>
              </w:rPr>
              <w:t>a</w:t>
            </w:r>
            <w:r w:rsidRPr="00F51CDC">
              <w:rPr>
                <w:rFonts w:ascii="Arial" w:hAnsi="Arial" w:cs="Arial"/>
              </w:rPr>
              <w:t xml:space="preserve"> presentation: </w:t>
            </w:r>
          </w:p>
          <w:p w14:paraId="1A64A538" w14:textId="33196C5A" w:rsidR="00CB6E80" w:rsidRPr="00F51CDC" w:rsidRDefault="00CB6E80" w:rsidP="005C49A3">
            <w:pPr>
              <w:numPr>
                <w:ilvl w:val="0"/>
                <w:numId w:val="18"/>
              </w:numPr>
              <w:rPr>
                <w:rFonts w:ascii="Arial" w:hAnsi="Arial" w:cs="Arial"/>
              </w:rPr>
            </w:pPr>
            <w:r w:rsidRPr="00F51CDC">
              <w:rPr>
                <w:rFonts w:ascii="Arial" w:hAnsi="Arial" w:cs="Arial"/>
              </w:rPr>
              <w:t xml:space="preserve">Question 1: As we’re finalising </w:t>
            </w:r>
            <w:r w:rsidR="0009495F" w:rsidRPr="00F51CDC">
              <w:rPr>
                <w:rFonts w:ascii="Arial" w:hAnsi="Arial" w:cs="Arial"/>
              </w:rPr>
              <w:t>T</w:t>
            </w:r>
            <w:r w:rsidRPr="00F51CDC">
              <w:rPr>
                <w:rFonts w:ascii="Arial" w:hAnsi="Arial" w:cs="Arial"/>
              </w:rPr>
              <w:t>he Master Plan, what else do we need to consider? [particularly in reference to the table theme and the relevant woven line threads] </w:t>
            </w:r>
          </w:p>
          <w:p w14:paraId="2223278B" w14:textId="6321F483" w:rsidR="00CB6E80" w:rsidRPr="00F51CDC" w:rsidRDefault="00CB6E80" w:rsidP="005C49A3">
            <w:pPr>
              <w:numPr>
                <w:ilvl w:val="0"/>
                <w:numId w:val="18"/>
              </w:numPr>
              <w:rPr>
                <w:rFonts w:ascii="Arial" w:hAnsi="Arial" w:cs="Arial"/>
              </w:rPr>
            </w:pPr>
            <w:r w:rsidRPr="00F51CDC">
              <w:rPr>
                <w:rFonts w:ascii="Arial" w:hAnsi="Arial" w:cs="Arial"/>
              </w:rPr>
              <w:t>Question 2: We have shared the intended forward process from here, what would a good process look like to you? How would you like to continue to be involved as this project progresses? [prompt for any relevant upcoming projects / work in the participant</w:t>
            </w:r>
            <w:r w:rsidR="0009495F" w:rsidRPr="00F51CDC">
              <w:rPr>
                <w:rFonts w:ascii="Arial" w:hAnsi="Arial" w:cs="Arial"/>
              </w:rPr>
              <w:t>’s</w:t>
            </w:r>
            <w:r w:rsidRPr="00F51CDC">
              <w:rPr>
                <w:rFonts w:ascii="Arial" w:hAnsi="Arial" w:cs="Arial"/>
              </w:rPr>
              <w:t xml:space="preserve"> space that might connect] </w:t>
            </w:r>
          </w:p>
          <w:p w14:paraId="39B0BCF0" w14:textId="5C0920C8" w:rsidR="00CB6E80" w:rsidRPr="00F51CDC" w:rsidRDefault="47196E14" w:rsidP="00CB6E80">
            <w:pPr>
              <w:rPr>
                <w:rFonts w:ascii="Arial" w:hAnsi="Arial" w:cs="Arial"/>
              </w:rPr>
            </w:pPr>
            <w:r w:rsidRPr="11A3BF48">
              <w:rPr>
                <w:rFonts w:ascii="Arial" w:hAnsi="Arial" w:cs="Arial"/>
              </w:rPr>
              <w:t xml:space="preserve">Participants were asked to provide three words they suggest best associate with </w:t>
            </w:r>
            <w:r w:rsidR="3720259E" w:rsidRPr="11A3BF48">
              <w:rPr>
                <w:rFonts w:ascii="Arial" w:hAnsi="Arial" w:cs="Arial"/>
              </w:rPr>
              <w:t>t</w:t>
            </w:r>
            <w:r w:rsidRPr="11A3BF48">
              <w:rPr>
                <w:rFonts w:ascii="Arial" w:hAnsi="Arial" w:cs="Arial"/>
              </w:rPr>
              <w:t xml:space="preserve">he Greenline Project via </w:t>
            </w:r>
            <w:proofErr w:type="spellStart"/>
            <w:r w:rsidRPr="11A3BF48">
              <w:rPr>
                <w:rFonts w:ascii="Arial" w:hAnsi="Arial" w:cs="Arial"/>
              </w:rPr>
              <w:t>Mentimeter</w:t>
            </w:r>
            <w:proofErr w:type="spellEnd"/>
            <w:r w:rsidR="002F19E8">
              <w:rPr>
                <w:rFonts w:ascii="Arial" w:hAnsi="Arial" w:cs="Arial"/>
              </w:rPr>
              <w:t xml:space="preserve"> (</w:t>
            </w:r>
            <w:r w:rsidR="002F19E8">
              <w:rPr>
                <w:rFonts w:ascii="Arial" w:hAnsi="Arial" w:cs="Arial"/>
              </w:rPr>
              <w:fldChar w:fldCharType="begin"/>
            </w:r>
            <w:r w:rsidR="002F19E8">
              <w:rPr>
                <w:rFonts w:ascii="Arial" w:hAnsi="Arial" w:cs="Arial"/>
              </w:rPr>
              <w:instrText xml:space="preserve"> REF _Ref146632709 \h </w:instrText>
            </w:r>
            <w:r w:rsidR="002F19E8">
              <w:rPr>
                <w:rFonts w:ascii="Arial" w:hAnsi="Arial" w:cs="Arial"/>
              </w:rPr>
            </w:r>
            <w:r w:rsidR="002F19E8">
              <w:rPr>
                <w:rFonts w:ascii="Arial" w:hAnsi="Arial" w:cs="Arial"/>
              </w:rPr>
              <w:fldChar w:fldCharType="separate"/>
            </w:r>
            <w:r w:rsidR="005D2A98" w:rsidRPr="11A3BF48">
              <w:rPr>
                <w:rFonts w:ascii="Arial" w:hAnsi="Arial" w:cs="Arial"/>
              </w:rPr>
              <w:t xml:space="preserve">Figure </w:t>
            </w:r>
            <w:r w:rsidR="005D2A98">
              <w:rPr>
                <w:rFonts w:ascii="Arial" w:hAnsi="Arial" w:cs="Arial"/>
                <w:noProof/>
              </w:rPr>
              <w:t>11</w:t>
            </w:r>
            <w:r w:rsidR="002F19E8">
              <w:rPr>
                <w:rFonts w:ascii="Arial" w:hAnsi="Arial" w:cs="Arial"/>
              </w:rPr>
              <w:fldChar w:fldCharType="end"/>
            </w:r>
            <w:r w:rsidR="002F19E8">
              <w:rPr>
                <w:rFonts w:ascii="Arial" w:hAnsi="Arial" w:cs="Arial"/>
              </w:rPr>
              <w:t>)</w:t>
            </w:r>
            <w:r w:rsidRPr="11A3BF48">
              <w:rPr>
                <w:rFonts w:ascii="Arial" w:hAnsi="Arial" w:cs="Arial"/>
              </w:rPr>
              <w:t>.  </w:t>
            </w:r>
          </w:p>
          <w:p w14:paraId="4C4D1AEE" w14:textId="77777777" w:rsidR="00CB6E80" w:rsidRPr="00F51CDC" w:rsidRDefault="00CB6E80" w:rsidP="00CB6E80">
            <w:pPr>
              <w:rPr>
                <w:rFonts w:ascii="Arial" w:hAnsi="Arial" w:cs="Arial"/>
              </w:rPr>
            </w:pPr>
            <w:r w:rsidRPr="00F51CDC">
              <w:rPr>
                <w:rFonts w:ascii="Arial" w:hAnsi="Arial" w:cs="Arial"/>
                <w:b/>
                <w:bCs/>
              </w:rPr>
              <w:t>Targeted Stakeholder Workshop </w:t>
            </w:r>
            <w:r w:rsidRPr="00F51CDC">
              <w:rPr>
                <w:rFonts w:ascii="Arial" w:hAnsi="Arial" w:cs="Arial"/>
              </w:rPr>
              <w:t> </w:t>
            </w:r>
          </w:p>
          <w:p w14:paraId="450EEAD6" w14:textId="614C8714" w:rsidR="00CB6E80" w:rsidRPr="00F51CDC" w:rsidRDefault="004E50FE" w:rsidP="00CB6E80">
            <w:pPr>
              <w:rPr>
                <w:rFonts w:ascii="Arial" w:hAnsi="Arial" w:cs="Arial"/>
              </w:rPr>
            </w:pPr>
            <w:r w:rsidRPr="00F51CDC">
              <w:rPr>
                <w:rFonts w:ascii="Arial" w:hAnsi="Arial" w:cs="Arial"/>
              </w:rPr>
              <w:t>Participants</w:t>
            </w:r>
            <w:r w:rsidR="004E66A7" w:rsidRPr="00F51CDC">
              <w:rPr>
                <w:rFonts w:ascii="Arial" w:hAnsi="Arial" w:cs="Arial"/>
              </w:rPr>
              <w:t>:</w:t>
            </w:r>
            <w:r w:rsidRPr="00F51CDC">
              <w:rPr>
                <w:rFonts w:ascii="Arial" w:hAnsi="Arial" w:cs="Arial"/>
              </w:rPr>
              <w:t xml:space="preserve"> </w:t>
            </w:r>
            <w:r w:rsidR="00CB6E80" w:rsidRPr="00F51CDC">
              <w:rPr>
                <w:rFonts w:ascii="Arial" w:hAnsi="Arial" w:cs="Arial"/>
              </w:rPr>
              <w:t>interest groups and precinct partners, State Government departments and agencies, peak bodies for arts, tourism, parks, business, key precinct businesses</w:t>
            </w:r>
            <w:r w:rsidR="004E66A7" w:rsidRPr="00F51CDC">
              <w:rPr>
                <w:rFonts w:ascii="Arial" w:hAnsi="Arial" w:cs="Arial"/>
              </w:rPr>
              <w:t xml:space="preserve"> and </w:t>
            </w:r>
            <w:r w:rsidR="00CB6E80" w:rsidRPr="00F51CDC">
              <w:rPr>
                <w:rFonts w:ascii="Arial" w:hAnsi="Arial" w:cs="Arial"/>
              </w:rPr>
              <w:t>developers</w:t>
            </w:r>
            <w:r w:rsidR="004E66A7" w:rsidRPr="00F51CDC">
              <w:rPr>
                <w:rFonts w:ascii="Arial" w:hAnsi="Arial" w:cs="Arial"/>
              </w:rPr>
              <w:t>.</w:t>
            </w:r>
            <w:r w:rsidR="00CB6E80" w:rsidRPr="00F51CDC">
              <w:rPr>
                <w:rFonts w:ascii="Arial" w:hAnsi="Arial" w:cs="Arial"/>
              </w:rPr>
              <w:t> </w:t>
            </w:r>
          </w:p>
          <w:p w14:paraId="6853ED6E" w14:textId="1360871B" w:rsidR="00CB6E80" w:rsidRPr="00F51CDC" w:rsidRDefault="00CB6E80" w:rsidP="00CB6E80">
            <w:pPr>
              <w:rPr>
                <w:rFonts w:ascii="Arial" w:hAnsi="Arial" w:cs="Arial"/>
              </w:rPr>
            </w:pPr>
            <w:r w:rsidRPr="00F51CDC">
              <w:rPr>
                <w:rFonts w:ascii="Arial" w:hAnsi="Arial" w:cs="Arial"/>
              </w:rPr>
              <w:t>Date and time: Tuesday 5 September 2023, 9.30-11.30am </w:t>
            </w:r>
          </w:p>
          <w:p w14:paraId="76C87F0E" w14:textId="77777777" w:rsidR="00CB6E80" w:rsidRPr="00F51CDC" w:rsidRDefault="00CB6E80" w:rsidP="00CB6E80">
            <w:pPr>
              <w:rPr>
                <w:rFonts w:ascii="Arial" w:hAnsi="Arial" w:cs="Arial"/>
              </w:rPr>
            </w:pPr>
            <w:r w:rsidRPr="00F51CDC">
              <w:rPr>
                <w:rFonts w:ascii="Arial" w:hAnsi="Arial" w:cs="Arial"/>
              </w:rPr>
              <w:t>Location: Swanston Hall, Melbourne Town Hall, Ground Level, Swanston Street, Melbourne </w:t>
            </w:r>
          </w:p>
          <w:p w14:paraId="04BF4416" w14:textId="77777777" w:rsidR="00CB6E80" w:rsidRPr="00F51CDC" w:rsidRDefault="00CB6E80" w:rsidP="00CB6E80">
            <w:pPr>
              <w:rPr>
                <w:rFonts w:ascii="Arial" w:hAnsi="Arial" w:cs="Arial"/>
              </w:rPr>
            </w:pPr>
            <w:r w:rsidRPr="00F51CDC">
              <w:rPr>
                <w:rFonts w:ascii="Arial" w:hAnsi="Arial" w:cs="Arial"/>
              </w:rPr>
              <w:t>Participants: 42 </w:t>
            </w:r>
          </w:p>
          <w:p w14:paraId="38A3A72E" w14:textId="77777777" w:rsidR="00CB6E80" w:rsidRPr="00F51CDC" w:rsidRDefault="00CB6E80" w:rsidP="00CB6E80">
            <w:pPr>
              <w:rPr>
                <w:rFonts w:ascii="Arial" w:hAnsi="Arial" w:cs="Arial"/>
              </w:rPr>
            </w:pPr>
            <w:r w:rsidRPr="00F51CDC">
              <w:rPr>
                <w:rFonts w:ascii="Arial" w:hAnsi="Arial" w:cs="Arial"/>
              </w:rPr>
              <w:t>Stakeholders were invited to attend the workshops via email.  </w:t>
            </w:r>
          </w:p>
        </w:tc>
      </w:tr>
      <w:tr w:rsidR="00CB6E80" w:rsidRPr="00F51CDC" w14:paraId="1309F876" w14:textId="77777777" w:rsidTr="1F2A055F">
        <w:trPr>
          <w:trHeight w:val="300"/>
        </w:trPr>
        <w:tc>
          <w:tcPr>
            <w:tcW w:w="1710" w:type="dxa"/>
            <w:tcBorders>
              <w:top w:val="single" w:sz="6" w:space="0" w:color="auto"/>
              <w:left w:val="nil"/>
              <w:bottom w:val="single" w:sz="6" w:space="0" w:color="auto"/>
              <w:right w:val="nil"/>
            </w:tcBorders>
            <w:shd w:val="clear" w:color="auto" w:fill="auto"/>
            <w:hideMark/>
          </w:tcPr>
          <w:p w14:paraId="43483806" w14:textId="6113C857" w:rsidR="00CB6E80" w:rsidRPr="00F51CDC" w:rsidRDefault="7B761129" w:rsidP="00CB6E80">
            <w:pPr>
              <w:rPr>
                <w:rFonts w:ascii="Arial" w:hAnsi="Arial" w:cs="Arial"/>
                <w:b/>
                <w:bCs/>
              </w:rPr>
            </w:pPr>
            <w:r w:rsidRPr="5B54B32A">
              <w:rPr>
                <w:rFonts w:ascii="Arial" w:hAnsi="Arial" w:cs="Arial"/>
                <w:b/>
                <w:bCs/>
              </w:rPr>
              <w:t>Digital engagement tool</w:t>
            </w:r>
            <w:r w:rsidR="6A9777E8" w:rsidRPr="5B54B32A">
              <w:rPr>
                <w:rFonts w:ascii="Arial" w:hAnsi="Arial" w:cs="Arial"/>
                <w:b/>
                <w:bCs/>
              </w:rPr>
              <w:t xml:space="preserve"> pilot</w:t>
            </w:r>
            <w:r w:rsidRPr="5B54B32A">
              <w:rPr>
                <w:rFonts w:ascii="Arial" w:hAnsi="Arial" w:cs="Arial"/>
                <w:b/>
                <w:bCs/>
              </w:rPr>
              <w:t xml:space="preserve"> – </w:t>
            </w:r>
            <w:r w:rsidR="49E3BA73" w:rsidRPr="5B54B32A">
              <w:rPr>
                <w:rFonts w:ascii="Arial" w:hAnsi="Arial" w:cs="Arial"/>
                <w:b/>
                <w:bCs/>
              </w:rPr>
              <w:t>focus group</w:t>
            </w:r>
          </w:p>
          <w:p w14:paraId="3968D05C" w14:textId="77777777" w:rsidR="008352FE" w:rsidRPr="00F51CDC" w:rsidRDefault="008352FE" w:rsidP="00CB6E80">
            <w:pPr>
              <w:rPr>
                <w:rFonts w:ascii="Arial" w:hAnsi="Arial" w:cs="Arial"/>
              </w:rPr>
            </w:pPr>
          </w:p>
          <w:p w14:paraId="449A1BC4" w14:textId="77777777" w:rsidR="00CB6E80" w:rsidRPr="00F51CDC" w:rsidRDefault="00CB6E80" w:rsidP="00CB6E80">
            <w:pPr>
              <w:rPr>
                <w:rFonts w:ascii="Arial" w:hAnsi="Arial" w:cs="Arial"/>
              </w:rPr>
            </w:pPr>
            <w:r w:rsidRPr="00F51CDC">
              <w:rPr>
                <w:rFonts w:ascii="Arial" w:hAnsi="Arial" w:cs="Arial"/>
              </w:rPr>
              <w:t> </w:t>
            </w:r>
          </w:p>
        </w:tc>
        <w:tc>
          <w:tcPr>
            <w:tcW w:w="8745" w:type="dxa"/>
            <w:tcBorders>
              <w:top w:val="single" w:sz="6" w:space="0" w:color="auto"/>
              <w:left w:val="nil"/>
              <w:bottom w:val="single" w:sz="6" w:space="0" w:color="auto"/>
              <w:right w:val="nil"/>
            </w:tcBorders>
            <w:shd w:val="clear" w:color="auto" w:fill="auto"/>
            <w:hideMark/>
          </w:tcPr>
          <w:p w14:paraId="67280305" w14:textId="5F154DB6" w:rsidR="00CB6E80" w:rsidRPr="00F51CDC" w:rsidRDefault="7B761129" w:rsidP="00CB6E80">
            <w:pPr>
              <w:rPr>
                <w:rFonts w:ascii="Arial" w:hAnsi="Arial" w:cs="Arial"/>
              </w:rPr>
            </w:pPr>
            <w:r w:rsidRPr="5B54B32A">
              <w:rPr>
                <w:rFonts w:ascii="Arial" w:hAnsi="Arial" w:cs="Arial"/>
              </w:rPr>
              <w:t>One face-to-face focus group w</w:t>
            </w:r>
            <w:r w:rsidR="7C6820F1" w:rsidRPr="5B54B32A">
              <w:rPr>
                <w:rFonts w:ascii="Arial" w:hAnsi="Arial" w:cs="Arial"/>
              </w:rPr>
              <w:t>as</w:t>
            </w:r>
            <w:r w:rsidRPr="5B54B32A">
              <w:rPr>
                <w:rFonts w:ascii="Arial" w:hAnsi="Arial" w:cs="Arial"/>
              </w:rPr>
              <w:t xml:space="preserve"> conducted with international students for them to </w:t>
            </w:r>
            <w:r w:rsidR="312A3ED0" w:rsidRPr="5B54B32A">
              <w:rPr>
                <w:rFonts w:ascii="Arial" w:hAnsi="Arial" w:cs="Arial"/>
              </w:rPr>
              <w:t xml:space="preserve">help test the </w:t>
            </w:r>
            <w:r w:rsidRPr="5B54B32A">
              <w:rPr>
                <w:rFonts w:ascii="Arial" w:hAnsi="Arial" w:cs="Arial"/>
              </w:rPr>
              <w:t>use the digital tool to understand the project.  </w:t>
            </w:r>
          </w:p>
          <w:p w14:paraId="0508C856" w14:textId="77777777" w:rsidR="00CB6E80" w:rsidRPr="00F51CDC" w:rsidRDefault="00CB6E80" w:rsidP="00CB6E80">
            <w:pPr>
              <w:rPr>
                <w:rFonts w:ascii="Arial" w:hAnsi="Arial" w:cs="Arial"/>
              </w:rPr>
            </w:pPr>
            <w:r w:rsidRPr="00F51CDC">
              <w:rPr>
                <w:rFonts w:ascii="Arial" w:hAnsi="Arial" w:cs="Arial"/>
                <w:b/>
                <w:bCs/>
              </w:rPr>
              <w:t>International student engagement session </w:t>
            </w:r>
            <w:r w:rsidRPr="00F51CDC">
              <w:rPr>
                <w:rFonts w:ascii="Arial" w:hAnsi="Arial" w:cs="Arial"/>
              </w:rPr>
              <w:t> </w:t>
            </w:r>
          </w:p>
          <w:p w14:paraId="3CFA45D6" w14:textId="77777777" w:rsidR="00CB6E80" w:rsidRPr="00F51CDC" w:rsidRDefault="00CB6E80" w:rsidP="00CB6E80">
            <w:pPr>
              <w:rPr>
                <w:rFonts w:ascii="Arial" w:hAnsi="Arial" w:cs="Arial"/>
              </w:rPr>
            </w:pPr>
            <w:r w:rsidRPr="00F51CDC">
              <w:rPr>
                <w:rFonts w:ascii="Arial" w:hAnsi="Arial" w:cs="Arial"/>
              </w:rPr>
              <w:t>Date and time: Thursday 7 September, 6.00-8.00pm </w:t>
            </w:r>
          </w:p>
          <w:p w14:paraId="4606EEF5" w14:textId="3F7E220C" w:rsidR="00CB6E80" w:rsidRPr="00F51CDC" w:rsidRDefault="00CB6E80" w:rsidP="00CB6E80">
            <w:pPr>
              <w:rPr>
                <w:rFonts w:ascii="Arial" w:hAnsi="Arial" w:cs="Arial"/>
              </w:rPr>
            </w:pPr>
            <w:r w:rsidRPr="00F51CDC">
              <w:rPr>
                <w:rFonts w:ascii="Arial" w:hAnsi="Arial" w:cs="Arial"/>
              </w:rPr>
              <w:t>Location: The Couch </w:t>
            </w:r>
          </w:p>
        </w:tc>
      </w:tr>
      <w:tr w:rsidR="00CB6E80" w:rsidRPr="00F51CDC" w14:paraId="20C02D3B" w14:textId="77777777" w:rsidTr="1F2A055F">
        <w:trPr>
          <w:trHeight w:val="300"/>
        </w:trPr>
        <w:tc>
          <w:tcPr>
            <w:tcW w:w="1710" w:type="dxa"/>
            <w:tcBorders>
              <w:top w:val="single" w:sz="6" w:space="0" w:color="auto"/>
              <w:left w:val="nil"/>
              <w:bottom w:val="nil"/>
              <w:right w:val="nil"/>
            </w:tcBorders>
            <w:shd w:val="clear" w:color="auto" w:fill="auto"/>
            <w:hideMark/>
          </w:tcPr>
          <w:p w14:paraId="008D76FA" w14:textId="77777777" w:rsidR="00CB6E80" w:rsidRPr="00F51CDC" w:rsidRDefault="00CB6E80" w:rsidP="00CB6E80">
            <w:pPr>
              <w:rPr>
                <w:rFonts w:ascii="Arial" w:hAnsi="Arial" w:cs="Arial"/>
              </w:rPr>
            </w:pPr>
            <w:r w:rsidRPr="00F51CDC">
              <w:rPr>
                <w:rFonts w:ascii="Arial" w:hAnsi="Arial" w:cs="Arial"/>
                <w:b/>
                <w:bCs/>
              </w:rPr>
              <w:t>Community briefing sessions </w:t>
            </w:r>
            <w:r w:rsidRPr="00F51CDC">
              <w:rPr>
                <w:rFonts w:ascii="Arial" w:hAnsi="Arial" w:cs="Arial"/>
              </w:rPr>
              <w:t> </w:t>
            </w:r>
          </w:p>
          <w:p w14:paraId="4E19F976" w14:textId="77777777" w:rsidR="00CB6E80" w:rsidRPr="00F51CDC" w:rsidRDefault="00CB6E80" w:rsidP="00CB6E80">
            <w:pPr>
              <w:rPr>
                <w:rFonts w:ascii="Arial" w:hAnsi="Arial" w:cs="Arial"/>
              </w:rPr>
            </w:pPr>
            <w:r w:rsidRPr="00F51CDC">
              <w:rPr>
                <w:rFonts w:ascii="Arial" w:hAnsi="Arial" w:cs="Arial"/>
              </w:rPr>
              <w:t> </w:t>
            </w:r>
          </w:p>
        </w:tc>
        <w:tc>
          <w:tcPr>
            <w:tcW w:w="8745" w:type="dxa"/>
            <w:tcBorders>
              <w:top w:val="single" w:sz="6" w:space="0" w:color="auto"/>
              <w:left w:val="nil"/>
              <w:bottom w:val="nil"/>
              <w:right w:val="nil"/>
            </w:tcBorders>
            <w:shd w:val="clear" w:color="auto" w:fill="auto"/>
            <w:hideMark/>
          </w:tcPr>
          <w:p w14:paraId="5583F6E3" w14:textId="1D8A88A3" w:rsidR="00CB6E80" w:rsidRPr="00F51CDC" w:rsidRDefault="00CB6E80" w:rsidP="00CB6E80">
            <w:pPr>
              <w:rPr>
                <w:rFonts w:ascii="Arial" w:hAnsi="Arial" w:cs="Arial"/>
              </w:rPr>
            </w:pPr>
            <w:r w:rsidRPr="00F51CDC">
              <w:rPr>
                <w:rFonts w:ascii="Arial" w:hAnsi="Arial" w:cs="Arial"/>
              </w:rPr>
              <w:t>The Greenline Project team was approached by community / business groups to present at their members meetings for a project update.  </w:t>
            </w:r>
          </w:p>
          <w:p w14:paraId="42A351A9" w14:textId="77777777" w:rsidR="00CB6E80" w:rsidRPr="00F51CDC" w:rsidRDefault="00CB6E80" w:rsidP="00CB6E80">
            <w:pPr>
              <w:rPr>
                <w:rFonts w:ascii="Arial" w:hAnsi="Arial" w:cs="Arial"/>
              </w:rPr>
            </w:pPr>
            <w:r w:rsidRPr="00F51CDC">
              <w:rPr>
                <w:rFonts w:ascii="Arial" w:hAnsi="Arial" w:cs="Arial"/>
              </w:rPr>
              <w:t>The briefing sessions were: </w:t>
            </w:r>
          </w:p>
          <w:p w14:paraId="0E808927" w14:textId="77777777" w:rsidR="00CB6E80" w:rsidRPr="00F51CDC" w:rsidRDefault="00CB6E80" w:rsidP="00CB6E80">
            <w:pPr>
              <w:rPr>
                <w:rFonts w:ascii="Arial" w:hAnsi="Arial" w:cs="Arial"/>
              </w:rPr>
            </w:pPr>
            <w:r w:rsidRPr="00F51CDC">
              <w:rPr>
                <w:rFonts w:ascii="Arial" w:hAnsi="Arial" w:cs="Arial"/>
                <w:b/>
                <w:bCs/>
              </w:rPr>
              <w:t>Southbank Residents Association AGM</w:t>
            </w:r>
            <w:r w:rsidRPr="00F51CDC">
              <w:rPr>
                <w:rFonts w:ascii="Arial" w:hAnsi="Arial" w:cs="Arial"/>
              </w:rPr>
              <w:t> </w:t>
            </w:r>
          </w:p>
          <w:p w14:paraId="741A5EF4" w14:textId="6F4529C8" w:rsidR="00CB6E80" w:rsidRPr="00F51CDC" w:rsidRDefault="00CB6E80" w:rsidP="00CB6E80">
            <w:pPr>
              <w:rPr>
                <w:rFonts w:ascii="Arial" w:hAnsi="Arial" w:cs="Arial"/>
              </w:rPr>
            </w:pPr>
            <w:r w:rsidRPr="00F51CDC">
              <w:rPr>
                <w:rFonts w:ascii="Arial" w:hAnsi="Arial" w:cs="Arial"/>
              </w:rPr>
              <w:t>Date and time: Tuesday 29 August, 6.00-7.30pm </w:t>
            </w:r>
          </w:p>
          <w:p w14:paraId="32B9A2EA" w14:textId="77777777" w:rsidR="00CB6E80" w:rsidRPr="00F51CDC" w:rsidRDefault="00CB6E80" w:rsidP="00CB6E80">
            <w:pPr>
              <w:rPr>
                <w:rFonts w:ascii="Arial" w:hAnsi="Arial" w:cs="Arial"/>
              </w:rPr>
            </w:pPr>
            <w:r w:rsidRPr="00F51CDC">
              <w:rPr>
                <w:rFonts w:ascii="Arial" w:hAnsi="Arial" w:cs="Arial"/>
              </w:rPr>
              <w:t>Participants: 12 </w:t>
            </w:r>
          </w:p>
          <w:p w14:paraId="16ABB09E" w14:textId="77777777" w:rsidR="00CB6E80" w:rsidRPr="00F51CDC" w:rsidRDefault="00CB6E80" w:rsidP="00CB6E80">
            <w:pPr>
              <w:rPr>
                <w:rFonts w:ascii="Arial" w:hAnsi="Arial" w:cs="Arial"/>
              </w:rPr>
            </w:pPr>
            <w:r w:rsidRPr="00F51CDC">
              <w:rPr>
                <w:rFonts w:ascii="Arial" w:hAnsi="Arial" w:cs="Arial"/>
                <w:b/>
                <w:bCs/>
              </w:rPr>
              <w:t>Yarra River Business Association – Greenline Business Luncheon</w:t>
            </w:r>
            <w:r w:rsidRPr="00F51CDC">
              <w:rPr>
                <w:rFonts w:ascii="Arial" w:hAnsi="Arial" w:cs="Arial"/>
              </w:rPr>
              <w:t> </w:t>
            </w:r>
          </w:p>
          <w:p w14:paraId="53A36D6C" w14:textId="5E0C7404" w:rsidR="00CB6E80" w:rsidRPr="00F51CDC" w:rsidRDefault="00CB6E80" w:rsidP="00CB6E80">
            <w:pPr>
              <w:rPr>
                <w:rFonts w:ascii="Arial" w:hAnsi="Arial" w:cs="Arial"/>
              </w:rPr>
            </w:pPr>
            <w:r w:rsidRPr="00F51CDC">
              <w:rPr>
                <w:rFonts w:ascii="Arial" w:hAnsi="Arial" w:cs="Arial"/>
              </w:rPr>
              <w:t>Date and time: Thursday 7 September, 12.30-2.00pm </w:t>
            </w:r>
          </w:p>
          <w:p w14:paraId="69B00517" w14:textId="052A4D57" w:rsidR="00CB6E80" w:rsidRPr="00F51CDC" w:rsidRDefault="00CB6E80" w:rsidP="00CB6E80">
            <w:pPr>
              <w:rPr>
                <w:rFonts w:ascii="Arial" w:hAnsi="Arial" w:cs="Arial"/>
              </w:rPr>
            </w:pPr>
            <w:r w:rsidRPr="00F51CDC">
              <w:rPr>
                <w:rFonts w:ascii="Arial" w:hAnsi="Arial" w:cs="Arial"/>
              </w:rPr>
              <w:t>Participants: 39 </w:t>
            </w:r>
          </w:p>
        </w:tc>
      </w:tr>
    </w:tbl>
    <w:p w14:paraId="09FD26DD" w14:textId="77777777" w:rsidR="00FE1ACC" w:rsidRPr="00F51CDC" w:rsidRDefault="00FE1ACC" w:rsidP="00E109F6">
      <w:pPr>
        <w:rPr>
          <w:rFonts w:ascii="Arial" w:hAnsi="Arial" w:cs="Arial"/>
        </w:rPr>
      </w:pPr>
    </w:p>
    <w:p w14:paraId="35646DC2" w14:textId="0360705B" w:rsidR="00302C7E" w:rsidRPr="00F51CDC" w:rsidRDefault="00302C7E" w:rsidP="00302C7E">
      <w:pPr>
        <w:pStyle w:val="Heading2"/>
        <w:rPr>
          <w:rFonts w:ascii="Arial" w:hAnsi="Arial" w:cs="Arial"/>
        </w:rPr>
      </w:pPr>
      <w:bookmarkStart w:id="16" w:name="_Toc146280124"/>
      <w:r w:rsidRPr="00F51CDC">
        <w:rPr>
          <w:rFonts w:ascii="Arial" w:hAnsi="Arial" w:cs="Arial"/>
        </w:rPr>
        <w:lastRenderedPageBreak/>
        <w:t>Limitations</w:t>
      </w:r>
      <w:bookmarkEnd w:id="16"/>
    </w:p>
    <w:p w14:paraId="221CF295" w14:textId="77777777" w:rsidR="00245135" w:rsidRPr="00F51CDC" w:rsidRDefault="00245135" w:rsidP="00245135">
      <w:pPr>
        <w:pStyle w:val="CBody"/>
        <w:rPr>
          <w:rFonts w:cs="Arial"/>
          <w:szCs w:val="20"/>
        </w:rPr>
      </w:pPr>
      <w:r w:rsidRPr="00F51CDC">
        <w:rPr>
          <w:rFonts w:cs="Arial"/>
          <w:szCs w:val="20"/>
        </w:rPr>
        <w:t>The engagement methodology while robust, also had several limitations that should be acknowledged when reading this report. These are outlined below.</w:t>
      </w:r>
    </w:p>
    <w:p w14:paraId="42939A69" w14:textId="08B7177B" w:rsidR="0052579E" w:rsidRDefault="0052579E" w:rsidP="005C49A3">
      <w:pPr>
        <w:numPr>
          <w:ilvl w:val="0"/>
          <w:numId w:val="19"/>
        </w:numPr>
        <w:rPr>
          <w:rFonts w:ascii="Arial" w:hAnsi="Arial" w:cs="Arial"/>
        </w:rPr>
      </w:pPr>
      <w:proofErr w:type="spellStart"/>
      <w:r w:rsidRPr="00F51CDC">
        <w:rPr>
          <w:rFonts w:ascii="Arial" w:hAnsi="Arial" w:cs="Arial"/>
        </w:rPr>
        <w:t>Capire</w:t>
      </w:r>
      <w:proofErr w:type="spellEnd"/>
      <w:r w:rsidRPr="00F51CDC">
        <w:rPr>
          <w:rFonts w:ascii="Arial" w:hAnsi="Arial" w:cs="Arial"/>
        </w:rPr>
        <w:t xml:space="preserve"> has </w:t>
      </w:r>
      <w:r w:rsidR="00EB3180" w:rsidRPr="00F51CDC">
        <w:rPr>
          <w:rFonts w:ascii="Arial" w:hAnsi="Arial" w:cs="Arial"/>
        </w:rPr>
        <w:t>independently</w:t>
      </w:r>
      <w:r w:rsidRPr="00F51CDC">
        <w:rPr>
          <w:rFonts w:ascii="Arial" w:hAnsi="Arial" w:cs="Arial"/>
        </w:rPr>
        <w:t xml:space="preserve"> reported on information documented by participants and interpreted the information to represent the views of participants as closely as possible.</w:t>
      </w:r>
    </w:p>
    <w:p w14:paraId="4CA80154" w14:textId="3C43DC16" w:rsidR="003708AB" w:rsidRPr="009B12FA" w:rsidRDefault="56726DFF" w:rsidP="1F2A055F">
      <w:pPr>
        <w:numPr>
          <w:ilvl w:val="0"/>
          <w:numId w:val="19"/>
        </w:numPr>
        <w:rPr>
          <w:rFonts w:ascii="Arial" w:hAnsi="Arial" w:cs="Arial"/>
        </w:rPr>
      </w:pPr>
      <w:r w:rsidRPr="009B12FA">
        <w:rPr>
          <w:rFonts w:ascii="Arial" w:hAnsi="Arial" w:cs="Arial"/>
        </w:rPr>
        <w:t>People who participat</w:t>
      </w:r>
      <w:r w:rsidR="009B12FA">
        <w:rPr>
          <w:rFonts w:ascii="Arial" w:hAnsi="Arial" w:cs="Arial"/>
        </w:rPr>
        <w:t xml:space="preserve">ed in the </w:t>
      </w:r>
      <w:r w:rsidR="004E33DB">
        <w:rPr>
          <w:rFonts w:ascii="Arial" w:hAnsi="Arial" w:cs="Arial"/>
        </w:rPr>
        <w:t xml:space="preserve">engagement </w:t>
      </w:r>
      <w:r w:rsidRPr="009B12FA">
        <w:rPr>
          <w:rFonts w:ascii="Arial" w:hAnsi="Arial" w:cs="Arial"/>
        </w:rPr>
        <w:t>process voluntarily chose to be involved. Consequently, despite diligent efforts to collect input from stakeholders and the community, this report does not represent the perspectives of a statistically representative sample.</w:t>
      </w:r>
    </w:p>
    <w:p w14:paraId="0D3B5AA1" w14:textId="083356A3" w:rsidR="00AB2FAC" w:rsidRPr="00741BB5" w:rsidRDefault="00F902CD" w:rsidP="00AB2FAC">
      <w:pPr>
        <w:numPr>
          <w:ilvl w:val="0"/>
          <w:numId w:val="19"/>
        </w:numPr>
        <w:rPr>
          <w:rFonts w:ascii="Arial" w:hAnsi="Arial" w:cs="Arial"/>
        </w:rPr>
      </w:pPr>
      <w:r w:rsidRPr="00741BB5">
        <w:rPr>
          <w:rFonts w:ascii="Arial" w:hAnsi="Arial" w:cs="Arial"/>
        </w:rPr>
        <w:t xml:space="preserve">Despite extensive efforts to promote engagement </w:t>
      </w:r>
      <w:r w:rsidR="00072F38" w:rsidRPr="00741BB5">
        <w:rPr>
          <w:rFonts w:ascii="Arial" w:hAnsi="Arial" w:cs="Arial"/>
        </w:rPr>
        <w:t>opportunities</w:t>
      </w:r>
      <w:r w:rsidR="007E5071" w:rsidRPr="00741BB5">
        <w:rPr>
          <w:rFonts w:ascii="Arial" w:hAnsi="Arial" w:cs="Arial"/>
        </w:rPr>
        <w:t>,</w:t>
      </w:r>
      <w:r w:rsidR="00072F38" w:rsidRPr="00741BB5">
        <w:rPr>
          <w:rFonts w:ascii="Arial" w:hAnsi="Arial" w:cs="Arial"/>
        </w:rPr>
        <w:t xml:space="preserve"> it should be ack</w:t>
      </w:r>
      <w:r w:rsidR="005D6CAA" w:rsidRPr="00741BB5">
        <w:rPr>
          <w:rFonts w:ascii="Arial" w:hAnsi="Arial" w:cs="Arial"/>
        </w:rPr>
        <w:t xml:space="preserve">nowledged that </w:t>
      </w:r>
      <w:r w:rsidR="00E25262" w:rsidRPr="00741BB5">
        <w:rPr>
          <w:rFonts w:ascii="Arial" w:hAnsi="Arial" w:cs="Arial"/>
        </w:rPr>
        <w:t>those</w:t>
      </w:r>
      <w:r w:rsidR="005D6CAA" w:rsidRPr="00741BB5">
        <w:rPr>
          <w:rFonts w:ascii="Arial" w:hAnsi="Arial" w:cs="Arial"/>
        </w:rPr>
        <w:t xml:space="preserve"> who participated in the previous round of engagement </w:t>
      </w:r>
      <w:r w:rsidR="00217852" w:rsidRPr="00741BB5">
        <w:rPr>
          <w:rFonts w:ascii="Arial" w:hAnsi="Arial" w:cs="Arial"/>
        </w:rPr>
        <w:t xml:space="preserve">may not have </w:t>
      </w:r>
      <w:r w:rsidR="005D6CAA" w:rsidRPr="00741BB5">
        <w:rPr>
          <w:rFonts w:ascii="Arial" w:hAnsi="Arial" w:cs="Arial"/>
        </w:rPr>
        <w:t>part</w:t>
      </w:r>
      <w:r w:rsidR="00217852" w:rsidRPr="00741BB5">
        <w:rPr>
          <w:rFonts w:ascii="Arial" w:hAnsi="Arial" w:cs="Arial"/>
        </w:rPr>
        <w:t>icipated</w:t>
      </w:r>
      <w:r w:rsidR="005D6CAA" w:rsidRPr="00741BB5">
        <w:rPr>
          <w:rFonts w:ascii="Arial" w:hAnsi="Arial" w:cs="Arial"/>
        </w:rPr>
        <w:t xml:space="preserve"> in the current phase. Therefore, </w:t>
      </w:r>
      <w:r w:rsidR="74608DD6" w:rsidRPr="00741BB5">
        <w:rPr>
          <w:rFonts w:ascii="Arial" w:hAnsi="Arial" w:cs="Arial"/>
        </w:rPr>
        <w:t xml:space="preserve">it is important to note that </w:t>
      </w:r>
      <w:r w:rsidR="005D6CAA" w:rsidRPr="00741BB5">
        <w:rPr>
          <w:rFonts w:ascii="Arial" w:hAnsi="Arial" w:cs="Arial"/>
        </w:rPr>
        <w:t xml:space="preserve">this report </w:t>
      </w:r>
      <w:r w:rsidR="7CFFC698" w:rsidRPr="00741BB5">
        <w:rPr>
          <w:rFonts w:ascii="Arial" w:hAnsi="Arial" w:cs="Arial"/>
        </w:rPr>
        <w:t xml:space="preserve">may not fully </w:t>
      </w:r>
      <w:r w:rsidR="639E3357" w:rsidRPr="00741BB5">
        <w:rPr>
          <w:rFonts w:ascii="Arial" w:hAnsi="Arial" w:cs="Arial"/>
        </w:rPr>
        <w:t xml:space="preserve">represent the perspectives </w:t>
      </w:r>
      <w:r w:rsidR="002F416B" w:rsidRPr="00741BB5">
        <w:rPr>
          <w:rFonts w:ascii="Arial" w:hAnsi="Arial" w:cs="Arial"/>
        </w:rPr>
        <w:t>all participants from the previous round</w:t>
      </w:r>
      <w:r w:rsidR="002E02A2" w:rsidRPr="00741BB5">
        <w:rPr>
          <w:rFonts w:ascii="Arial" w:hAnsi="Arial" w:cs="Arial"/>
        </w:rPr>
        <w:t xml:space="preserve">. Consistent </w:t>
      </w:r>
      <w:r w:rsidR="00C26214" w:rsidRPr="00741BB5">
        <w:rPr>
          <w:rFonts w:ascii="Arial" w:hAnsi="Arial" w:cs="Arial"/>
        </w:rPr>
        <w:t>or differing</w:t>
      </w:r>
      <w:r w:rsidR="00844389" w:rsidRPr="00741BB5">
        <w:rPr>
          <w:rFonts w:ascii="Arial" w:hAnsi="Arial" w:cs="Arial"/>
        </w:rPr>
        <w:t xml:space="preserve"> findings</w:t>
      </w:r>
      <w:r w:rsidR="002E02A2" w:rsidRPr="00741BB5">
        <w:rPr>
          <w:rFonts w:ascii="Arial" w:hAnsi="Arial" w:cs="Arial"/>
        </w:rPr>
        <w:t xml:space="preserve"> observed between the two rounds of engagement </w:t>
      </w:r>
      <w:r w:rsidR="001D198B" w:rsidRPr="00741BB5">
        <w:rPr>
          <w:rFonts w:ascii="Arial" w:hAnsi="Arial" w:cs="Arial"/>
        </w:rPr>
        <w:t>are highlighted in this report where possible.</w:t>
      </w:r>
    </w:p>
    <w:p w14:paraId="57DF8EEB" w14:textId="160DE5D2" w:rsidR="00F10D96" w:rsidRPr="00741BB5" w:rsidRDefault="003C7801" w:rsidP="003C7801">
      <w:pPr>
        <w:numPr>
          <w:ilvl w:val="0"/>
          <w:numId w:val="19"/>
        </w:numPr>
        <w:rPr>
          <w:rFonts w:ascii="Arial" w:hAnsi="Arial" w:cs="Arial"/>
        </w:rPr>
      </w:pPr>
      <w:r w:rsidRPr="00741BB5">
        <w:rPr>
          <w:rFonts w:ascii="Arial" w:hAnsi="Arial" w:cs="Arial"/>
        </w:rPr>
        <w:t xml:space="preserve">Demographic data was captured through the survey, but not </w:t>
      </w:r>
      <w:r w:rsidR="00217852" w:rsidRPr="00741BB5">
        <w:rPr>
          <w:rFonts w:ascii="Arial" w:hAnsi="Arial" w:cs="Arial"/>
        </w:rPr>
        <w:t xml:space="preserve">the </w:t>
      </w:r>
      <w:r w:rsidRPr="00741BB5">
        <w:rPr>
          <w:rFonts w:ascii="Arial" w:hAnsi="Arial" w:cs="Arial"/>
        </w:rPr>
        <w:t>other engagement activities.</w:t>
      </w:r>
    </w:p>
    <w:p w14:paraId="3482A071" w14:textId="00B7D000" w:rsidR="002A44D0" w:rsidRPr="00117A12" w:rsidRDefault="0052579E" w:rsidP="00117A12">
      <w:pPr>
        <w:numPr>
          <w:ilvl w:val="0"/>
          <w:numId w:val="19"/>
        </w:numPr>
        <w:rPr>
          <w:rFonts w:ascii="Arial" w:hAnsi="Arial" w:cs="Arial"/>
        </w:rPr>
      </w:pPr>
      <w:r w:rsidRPr="00F51CDC">
        <w:rPr>
          <w:rFonts w:ascii="Arial" w:hAnsi="Arial" w:cs="Arial"/>
        </w:rPr>
        <w:t xml:space="preserve">In some instances, participants did not respond to all survey questions, this meant that some questions received fewer responses than others. </w:t>
      </w:r>
    </w:p>
    <w:p w14:paraId="10C9E0A3" w14:textId="5CD4F091" w:rsidR="0052579E" w:rsidRPr="00F51CDC" w:rsidRDefault="26CADCAF" w:rsidP="005C49A3">
      <w:pPr>
        <w:numPr>
          <w:ilvl w:val="0"/>
          <w:numId w:val="19"/>
        </w:numPr>
        <w:rPr>
          <w:rFonts w:ascii="Arial" w:hAnsi="Arial" w:cs="Arial"/>
        </w:rPr>
      </w:pPr>
      <w:r w:rsidRPr="5B54B32A">
        <w:rPr>
          <w:rFonts w:ascii="Arial" w:hAnsi="Arial" w:cs="Arial"/>
        </w:rPr>
        <w:t xml:space="preserve">All feedback received through the engagement </w:t>
      </w:r>
      <w:r w:rsidR="530A0F11" w:rsidRPr="5B54B32A">
        <w:rPr>
          <w:rFonts w:ascii="Arial" w:hAnsi="Arial" w:cs="Arial"/>
        </w:rPr>
        <w:t>phase</w:t>
      </w:r>
      <w:r w:rsidRPr="5B54B32A">
        <w:rPr>
          <w:rFonts w:ascii="Arial" w:hAnsi="Arial" w:cs="Arial"/>
        </w:rPr>
        <w:t xml:space="preserve"> and included in this report has been summarised to reflect key themes. Data was analysed and has been presented in this report under key themes reflecting issues that were frequently raised. It does not provide a quantitative analysis of all feedback provided by participants. </w:t>
      </w:r>
    </w:p>
    <w:p w14:paraId="2BBB747B" w14:textId="77777777" w:rsidR="0052579E" w:rsidRDefault="0052579E" w:rsidP="005C49A3">
      <w:pPr>
        <w:numPr>
          <w:ilvl w:val="0"/>
          <w:numId w:val="19"/>
        </w:numPr>
        <w:rPr>
          <w:rFonts w:ascii="Arial" w:hAnsi="Arial" w:cs="Arial"/>
        </w:rPr>
      </w:pPr>
      <w:r w:rsidRPr="00F51CDC">
        <w:rPr>
          <w:rFonts w:ascii="Arial" w:hAnsi="Arial" w:cs="Arial"/>
        </w:rPr>
        <w:t xml:space="preserve">Quantitative survey findings have been supported by qualitative findings from other engagement activities where relevant. Some workshops provided quantitative data. Due to smaller numbers of responses in comparison to the survey, these have not been included in the graphs. </w:t>
      </w:r>
    </w:p>
    <w:p w14:paraId="43A2812D" w14:textId="59343C5E" w:rsidR="00302C7E" w:rsidRPr="00F51CDC" w:rsidRDefault="00302C7E">
      <w:pPr>
        <w:rPr>
          <w:rFonts w:ascii="Arial" w:hAnsi="Arial" w:cs="Arial"/>
        </w:rPr>
      </w:pPr>
      <w:r w:rsidRPr="00F51CDC">
        <w:rPr>
          <w:rFonts w:ascii="Arial" w:hAnsi="Arial" w:cs="Arial"/>
        </w:rPr>
        <w:br w:type="page"/>
      </w:r>
    </w:p>
    <w:p w14:paraId="2EB00BED" w14:textId="02016487" w:rsidR="00302C7E" w:rsidRPr="00F51CDC" w:rsidRDefault="00302C7E" w:rsidP="00302C7E">
      <w:pPr>
        <w:pStyle w:val="Heading1"/>
        <w:rPr>
          <w:rFonts w:ascii="Arial" w:hAnsi="Arial" w:cs="Arial"/>
        </w:rPr>
      </w:pPr>
      <w:bookmarkStart w:id="17" w:name="_Toc146280125"/>
      <w:r w:rsidRPr="00F51CDC">
        <w:rPr>
          <w:rFonts w:ascii="Arial" w:hAnsi="Arial" w:cs="Arial"/>
        </w:rPr>
        <w:lastRenderedPageBreak/>
        <w:t>Summary of participants</w:t>
      </w:r>
      <w:bookmarkEnd w:id="17"/>
    </w:p>
    <w:p w14:paraId="3FD4409D" w14:textId="4CBAA151" w:rsidR="00245135" w:rsidRPr="00F51CDC" w:rsidRDefault="00245135" w:rsidP="00245135">
      <w:pPr>
        <w:rPr>
          <w:rFonts w:ascii="Arial" w:hAnsi="Arial" w:cs="Arial"/>
        </w:rPr>
      </w:pPr>
      <w:r w:rsidRPr="00F51CDC">
        <w:rPr>
          <w:rFonts w:ascii="Arial" w:hAnsi="Arial" w:cs="Arial"/>
        </w:rPr>
        <w:t xml:space="preserve">Feedback was received from 314 participants, </w:t>
      </w:r>
      <w:r w:rsidR="00955331" w:rsidRPr="00F51CDC">
        <w:rPr>
          <w:rFonts w:ascii="Arial" w:hAnsi="Arial" w:cs="Arial"/>
        </w:rPr>
        <w:t xml:space="preserve">regardless of gender, age and cultural background, across all engagement activities. Participants’ demographic data was collected from survey </w:t>
      </w:r>
      <w:r w:rsidR="00A857FB">
        <w:rPr>
          <w:rFonts w:ascii="Arial" w:hAnsi="Arial" w:cs="Arial"/>
        </w:rPr>
        <w:t>respondents</w:t>
      </w:r>
      <w:r w:rsidR="00955331" w:rsidRPr="00F51CDC">
        <w:rPr>
          <w:rFonts w:ascii="Arial" w:hAnsi="Arial" w:cs="Arial"/>
        </w:rPr>
        <w:t>. The results of this data are reflected below.</w:t>
      </w:r>
    </w:p>
    <w:p w14:paraId="0C5A1C65" w14:textId="466DA3E7" w:rsidR="00302C7E" w:rsidRPr="00F51CDC" w:rsidRDefault="00302C7E" w:rsidP="00302C7E">
      <w:pPr>
        <w:pStyle w:val="Heading2"/>
        <w:rPr>
          <w:rFonts w:ascii="Arial" w:hAnsi="Arial" w:cs="Arial"/>
        </w:rPr>
      </w:pPr>
      <w:bookmarkStart w:id="18" w:name="_Toc146280126"/>
      <w:r w:rsidRPr="00F51CDC">
        <w:rPr>
          <w:rFonts w:ascii="Arial" w:hAnsi="Arial" w:cs="Arial"/>
        </w:rPr>
        <w:t>Community members</w:t>
      </w:r>
      <w:bookmarkEnd w:id="18"/>
    </w:p>
    <w:p w14:paraId="470BB9B7" w14:textId="0906A14E" w:rsidR="00FF4894" w:rsidRPr="00F51CDC" w:rsidRDefault="00412D79" w:rsidP="00412D79">
      <w:pPr>
        <w:pStyle w:val="Heading3"/>
        <w:numPr>
          <w:ilvl w:val="0"/>
          <w:numId w:val="0"/>
        </w:numPr>
        <w:rPr>
          <w:rFonts w:ascii="Arial" w:hAnsi="Arial" w:cs="Arial"/>
        </w:rPr>
      </w:pPr>
      <w:bookmarkStart w:id="19" w:name="_Toc146280127"/>
      <w:r w:rsidRPr="00F51CDC">
        <w:rPr>
          <w:rFonts w:ascii="Arial" w:hAnsi="Arial" w:cs="Arial"/>
        </w:rPr>
        <w:t>Gender</w:t>
      </w:r>
      <w:bookmarkEnd w:id="19"/>
    </w:p>
    <w:p w14:paraId="01653925" w14:textId="5F9CEFBC" w:rsidR="00B57E7A" w:rsidRPr="00F51CDC" w:rsidRDefault="00152391" w:rsidP="00B57E7A">
      <w:pPr>
        <w:rPr>
          <w:rFonts w:ascii="Arial" w:hAnsi="Arial" w:cs="Arial"/>
        </w:rPr>
      </w:pPr>
      <w:r w:rsidRPr="00A47E56">
        <w:rPr>
          <w:rFonts w:ascii="Arial" w:hAnsi="Arial" w:cs="Arial"/>
        </w:rPr>
        <w:t xml:space="preserve">In this round of engagement, </w:t>
      </w:r>
      <w:r w:rsidR="00C25BBC" w:rsidRPr="00A47E56">
        <w:rPr>
          <w:rFonts w:ascii="Arial" w:hAnsi="Arial" w:cs="Arial"/>
        </w:rPr>
        <w:t xml:space="preserve">there was </w:t>
      </w:r>
      <w:r w:rsidR="00216C93" w:rsidRPr="00A47E56">
        <w:rPr>
          <w:rFonts w:ascii="Arial" w:hAnsi="Arial" w:cs="Arial"/>
        </w:rPr>
        <w:t xml:space="preserve">a less balanced representation </w:t>
      </w:r>
      <w:r w:rsidR="00213929" w:rsidRPr="00A47E56">
        <w:rPr>
          <w:rFonts w:ascii="Arial" w:hAnsi="Arial" w:cs="Arial"/>
        </w:rPr>
        <w:t xml:space="preserve">of the participants </w:t>
      </w:r>
      <w:r w:rsidR="00E558B5" w:rsidRPr="00A47E56">
        <w:rPr>
          <w:rFonts w:ascii="Arial" w:hAnsi="Arial" w:cs="Arial"/>
        </w:rPr>
        <w:t>in terms of</w:t>
      </w:r>
      <w:r w:rsidR="00216C93" w:rsidRPr="00A47E56">
        <w:rPr>
          <w:rFonts w:ascii="Arial" w:hAnsi="Arial" w:cs="Arial"/>
        </w:rPr>
        <w:t xml:space="preserve"> gender</w:t>
      </w:r>
      <w:r w:rsidR="29D4FF7F" w:rsidRPr="00A47E56">
        <w:rPr>
          <w:rFonts w:ascii="Arial" w:hAnsi="Arial" w:cs="Arial"/>
        </w:rPr>
        <w:t xml:space="preserve"> as compared to the previous round</w:t>
      </w:r>
      <w:r w:rsidR="00216C93" w:rsidRPr="00A47E56">
        <w:rPr>
          <w:rFonts w:ascii="Arial" w:hAnsi="Arial" w:cs="Arial"/>
        </w:rPr>
        <w:t>.</w:t>
      </w:r>
      <w:r w:rsidRPr="00A47E56">
        <w:rPr>
          <w:rFonts w:ascii="Arial" w:hAnsi="Arial" w:cs="Arial"/>
        </w:rPr>
        <w:t xml:space="preserve"> </w:t>
      </w:r>
      <w:r w:rsidR="314D1F90" w:rsidRPr="00A47E56">
        <w:rPr>
          <w:rFonts w:ascii="Arial" w:hAnsi="Arial" w:cs="Arial"/>
        </w:rPr>
        <w:t xml:space="preserve">As expressed in </w:t>
      </w:r>
      <w:r w:rsidR="00B73ECA" w:rsidRPr="00A47E56">
        <w:rPr>
          <w:rFonts w:ascii="Arial" w:hAnsi="Arial" w:cs="Arial"/>
          <w:color w:val="2B579A"/>
          <w:shd w:val="clear" w:color="auto" w:fill="E6E6E6"/>
        </w:rPr>
        <w:fldChar w:fldCharType="begin"/>
      </w:r>
      <w:r w:rsidR="00B73ECA" w:rsidRPr="00A47E56">
        <w:rPr>
          <w:rFonts w:ascii="Arial" w:hAnsi="Arial" w:cs="Arial"/>
        </w:rPr>
        <w:instrText xml:space="preserve"> REF _Ref146631353 \h </w:instrText>
      </w:r>
      <w:r w:rsidR="00F51CDC" w:rsidRPr="00A47E56">
        <w:rPr>
          <w:rFonts w:ascii="Arial" w:hAnsi="Arial" w:cs="Arial"/>
        </w:rPr>
        <w:instrText xml:space="preserve"> \* MERGEFORMAT </w:instrText>
      </w:r>
      <w:r w:rsidR="00B73ECA" w:rsidRPr="00A47E56">
        <w:rPr>
          <w:rFonts w:ascii="Arial" w:hAnsi="Arial" w:cs="Arial"/>
          <w:color w:val="2B579A"/>
          <w:shd w:val="clear" w:color="auto" w:fill="E6E6E6"/>
        </w:rPr>
      </w:r>
      <w:r w:rsidR="00B73ECA" w:rsidRPr="00A47E56">
        <w:rPr>
          <w:rFonts w:ascii="Arial" w:hAnsi="Arial" w:cs="Arial"/>
          <w:color w:val="2B579A"/>
          <w:shd w:val="clear" w:color="auto" w:fill="E6E6E6"/>
        </w:rPr>
        <w:fldChar w:fldCharType="separate"/>
      </w:r>
      <w:r w:rsidR="005D2A98" w:rsidRPr="00F51CDC">
        <w:rPr>
          <w:rFonts w:ascii="Arial" w:hAnsi="Arial" w:cs="Arial"/>
        </w:rPr>
        <w:t xml:space="preserve">Figure </w:t>
      </w:r>
      <w:r w:rsidR="005D2A98">
        <w:rPr>
          <w:rFonts w:ascii="Arial" w:hAnsi="Arial" w:cs="Arial"/>
          <w:noProof/>
        </w:rPr>
        <w:t>2</w:t>
      </w:r>
      <w:r w:rsidR="00B73ECA" w:rsidRPr="00A47E56">
        <w:rPr>
          <w:rFonts w:ascii="Arial" w:hAnsi="Arial" w:cs="Arial"/>
          <w:color w:val="2B579A"/>
          <w:shd w:val="clear" w:color="auto" w:fill="E6E6E6"/>
        </w:rPr>
        <w:fldChar w:fldCharType="end"/>
      </w:r>
      <w:r w:rsidR="314D1F90" w:rsidRPr="00A47E56">
        <w:rPr>
          <w:rFonts w:ascii="Arial" w:hAnsi="Arial" w:cs="Arial"/>
        </w:rPr>
        <w:t xml:space="preserve">, </w:t>
      </w:r>
      <w:r w:rsidR="259BEE55" w:rsidRPr="00A47E56">
        <w:rPr>
          <w:rFonts w:ascii="Arial" w:hAnsi="Arial" w:cs="Arial"/>
        </w:rPr>
        <w:t>male</w:t>
      </w:r>
      <w:r w:rsidR="0BBB9E9C" w:rsidRPr="00A47E56">
        <w:rPr>
          <w:rFonts w:ascii="Arial" w:hAnsi="Arial" w:cs="Arial"/>
        </w:rPr>
        <w:t>s</w:t>
      </w:r>
      <w:r w:rsidR="259BEE55" w:rsidRPr="00A47E56">
        <w:rPr>
          <w:rFonts w:ascii="Arial" w:hAnsi="Arial" w:cs="Arial"/>
        </w:rPr>
        <w:t xml:space="preserve"> w</w:t>
      </w:r>
      <w:r w:rsidR="0BBB9E9C" w:rsidRPr="00A47E56">
        <w:rPr>
          <w:rFonts w:ascii="Arial" w:hAnsi="Arial" w:cs="Arial"/>
        </w:rPr>
        <w:t>ere</w:t>
      </w:r>
      <w:r w:rsidR="259BEE55" w:rsidRPr="00A47E56">
        <w:rPr>
          <w:rFonts w:ascii="Arial" w:hAnsi="Arial" w:cs="Arial"/>
        </w:rPr>
        <w:t xml:space="preserve"> more rep</w:t>
      </w:r>
      <w:r w:rsidR="5D69EC93" w:rsidRPr="00A47E56">
        <w:rPr>
          <w:rFonts w:ascii="Arial" w:hAnsi="Arial" w:cs="Arial"/>
        </w:rPr>
        <w:t>resented than other genders. More than half of the respondents identified themselves</w:t>
      </w:r>
      <w:r w:rsidR="5D69EC93" w:rsidRPr="00F51CDC">
        <w:rPr>
          <w:rFonts w:ascii="Arial" w:hAnsi="Arial" w:cs="Arial"/>
        </w:rPr>
        <w:t xml:space="preserve"> as male (60 per cent)</w:t>
      </w:r>
      <w:r w:rsidR="5F7CE543" w:rsidRPr="00F51CDC">
        <w:rPr>
          <w:rFonts w:ascii="Arial" w:hAnsi="Arial" w:cs="Arial"/>
        </w:rPr>
        <w:t xml:space="preserve">. Only 30 per cent of respondents identified as female. Four per cent of respondents identified as non-binary or </w:t>
      </w:r>
      <w:r w:rsidR="5E4C24D4" w:rsidRPr="00F51CDC">
        <w:rPr>
          <w:rFonts w:ascii="Arial" w:hAnsi="Arial" w:cs="Arial"/>
        </w:rPr>
        <w:t>gender</w:t>
      </w:r>
      <w:r w:rsidR="5F7CE543" w:rsidRPr="00F51CDC">
        <w:rPr>
          <w:rFonts w:ascii="Arial" w:hAnsi="Arial" w:cs="Arial"/>
        </w:rPr>
        <w:t xml:space="preserve"> diverse</w:t>
      </w:r>
      <w:r w:rsidR="5E4C24D4" w:rsidRPr="00F51CDC">
        <w:rPr>
          <w:rFonts w:ascii="Arial" w:hAnsi="Arial" w:cs="Arial"/>
        </w:rPr>
        <w:t>, while another four per cent preferred not to indicate their gender in the survey. One per cent of respondents used a different term to describe their gender.</w:t>
      </w:r>
    </w:p>
    <w:p w14:paraId="7A5638BE" w14:textId="77777777" w:rsidR="00412D79" w:rsidRPr="00F51CDC" w:rsidRDefault="00412D79" w:rsidP="00412D79">
      <w:pPr>
        <w:keepNext/>
        <w:rPr>
          <w:rFonts w:ascii="Arial" w:hAnsi="Arial" w:cs="Arial"/>
        </w:rPr>
      </w:pPr>
      <w:r w:rsidRPr="00F51CDC">
        <w:rPr>
          <w:rFonts w:ascii="Arial" w:hAnsi="Arial" w:cs="Arial"/>
          <w:noProof/>
          <w:color w:val="2B579A"/>
          <w:shd w:val="clear" w:color="auto" w:fill="E6E6E6"/>
          <w:lang w:eastAsia="en-AU"/>
        </w:rPr>
        <w:drawing>
          <wp:inline distT="0" distB="0" distL="0" distR="0" wp14:anchorId="4516A1FF" wp14:editId="752D56EB">
            <wp:extent cx="5529533" cy="2323465"/>
            <wp:effectExtent l="0" t="0" r="14605" b="635"/>
            <wp:docPr id="186398142" name="Chart 1">
              <a:extLst xmlns:a="http://schemas.openxmlformats.org/drawingml/2006/main">
                <a:ext uri="{FF2B5EF4-FFF2-40B4-BE49-F238E27FC236}">
                  <a16:creationId xmlns:a16="http://schemas.microsoft.com/office/drawing/2014/main" id="{30599884-DF13-76F8-6C20-187166568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682966" w14:textId="329A8127" w:rsidR="00375CF6" w:rsidRPr="00F51CDC" w:rsidRDefault="00412D79" w:rsidP="00375CF6">
      <w:pPr>
        <w:pStyle w:val="Caption"/>
        <w:rPr>
          <w:rFonts w:ascii="Arial" w:hAnsi="Arial" w:cs="Arial"/>
        </w:rPr>
      </w:pPr>
      <w:bookmarkStart w:id="20" w:name="_Ref146631353"/>
      <w:r w:rsidRPr="00F51CDC">
        <w:rPr>
          <w:rFonts w:ascii="Arial" w:hAnsi="Arial" w:cs="Arial"/>
        </w:rPr>
        <w:t xml:space="preserve">Figure </w:t>
      </w:r>
      <w:r w:rsidRPr="00F51CDC">
        <w:rPr>
          <w:rFonts w:ascii="Arial" w:hAnsi="Arial" w:cs="Arial"/>
          <w:color w:val="2B579A"/>
          <w:shd w:val="clear" w:color="auto" w:fill="E6E6E6"/>
        </w:rPr>
        <w:fldChar w:fldCharType="begin"/>
      </w:r>
      <w:r w:rsidRPr="00F51CDC">
        <w:rPr>
          <w:rFonts w:ascii="Arial" w:hAnsi="Arial" w:cs="Arial"/>
        </w:rPr>
        <w:instrText xml:space="preserve"> SEQ Figure \* ARABIC </w:instrText>
      </w:r>
      <w:r w:rsidRPr="00F51CDC">
        <w:rPr>
          <w:rFonts w:ascii="Arial" w:hAnsi="Arial" w:cs="Arial"/>
          <w:color w:val="2B579A"/>
          <w:shd w:val="clear" w:color="auto" w:fill="E6E6E6"/>
        </w:rPr>
        <w:fldChar w:fldCharType="separate"/>
      </w:r>
      <w:r w:rsidR="005D2A98">
        <w:rPr>
          <w:rFonts w:ascii="Arial" w:hAnsi="Arial" w:cs="Arial"/>
        </w:rPr>
        <w:t>2</w:t>
      </w:r>
      <w:r w:rsidRPr="00F51CDC">
        <w:rPr>
          <w:rFonts w:ascii="Arial" w:hAnsi="Arial" w:cs="Arial"/>
          <w:color w:val="2B579A"/>
          <w:shd w:val="clear" w:color="auto" w:fill="E6E6E6"/>
        </w:rPr>
        <w:fldChar w:fldCharType="end"/>
      </w:r>
      <w:bookmarkEnd w:id="20"/>
      <w:r w:rsidR="00B73ECA" w:rsidRPr="00F51CDC">
        <w:rPr>
          <w:rFonts w:ascii="Arial" w:hAnsi="Arial" w:cs="Arial"/>
        </w:rPr>
        <w:t>:</w:t>
      </w:r>
      <w:r w:rsidRPr="00F51CDC">
        <w:rPr>
          <w:rFonts w:ascii="Arial" w:hAnsi="Arial" w:cs="Arial"/>
        </w:rPr>
        <w:t xml:space="preserve"> Gender of participants (n=</w:t>
      </w:r>
      <w:r w:rsidR="00FC64C3" w:rsidRPr="00F51CDC">
        <w:rPr>
          <w:rFonts w:ascii="Arial" w:hAnsi="Arial" w:cs="Arial"/>
        </w:rPr>
        <w:t>311</w:t>
      </w:r>
      <w:r w:rsidRPr="00F51CDC">
        <w:rPr>
          <w:rFonts w:ascii="Arial" w:hAnsi="Arial" w:cs="Arial"/>
        </w:rPr>
        <w:t>)</w:t>
      </w:r>
    </w:p>
    <w:p w14:paraId="45A94CA6" w14:textId="3A03965F" w:rsidR="00412D79" w:rsidRPr="00F51CDC" w:rsidRDefault="00412D79" w:rsidP="00412D79">
      <w:pPr>
        <w:pStyle w:val="Heading3"/>
        <w:numPr>
          <w:ilvl w:val="0"/>
          <w:numId w:val="0"/>
        </w:numPr>
        <w:ind w:left="851" w:hanging="851"/>
        <w:rPr>
          <w:rFonts w:ascii="Arial" w:hAnsi="Arial" w:cs="Arial"/>
        </w:rPr>
      </w:pPr>
      <w:bookmarkStart w:id="21" w:name="_Toc146280128"/>
      <w:r w:rsidRPr="00F51CDC">
        <w:rPr>
          <w:rFonts w:ascii="Arial" w:hAnsi="Arial" w:cs="Arial"/>
        </w:rPr>
        <w:t>Age group</w:t>
      </w:r>
      <w:bookmarkEnd w:id="21"/>
    </w:p>
    <w:p w14:paraId="50093D63" w14:textId="3FA710B7" w:rsidR="00375CF6" w:rsidRPr="00F51CDC" w:rsidRDefault="6EA87CB5" w:rsidP="00375CF6">
      <w:pPr>
        <w:rPr>
          <w:rFonts w:ascii="Arial" w:hAnsi="Arial" w:cs="Arial"/>
        </w:rPr>
      </w:pPr>
      <w:r w:rsidRPr="00A47E56">
        <w:rPr>
          <w:rFonts w:ascii="Arial" w:hAnsi="Arial" w:cs="Arial"/>
        </w:rPr>
        <w:t xml:space="preserve">There was a similar representation of age groups </w:t>
      </w:r>
      <w:r w:rsidR="39639679" w:rsidRPr="00A47E56">
        <w:rPr>
          <w:rFonts w:ascii="Arial" w:hAnsi="Arial" w:cs="Arial"/>
        </w:rPr>
        <w:t xml:space="preserve">in this round of engagement and the previous round. </w:t>
      </w:r>
      <w:r w:rsidR="6ED2DC33" w:rsidRPr="00A47E56">
        <w:rPr>
          <w:rFonts w:ascii="Arial" w:hAnsi="Arial" w:cs="Arial"/>
        </w:rPr>
        <w:t xml:space="preserve">As expressed in </w:t>
      </w:r>
      <w:r w:rsidR="00B61A16" w:rsidRPr="00A47E56">
        <w:rPr>
          <w:rFonts w:ascii="Arial" w:hAnsi="Arial" w:cs="Arial"/>
          <w:color w:val="2B579A"/>
          <w:shd w:val="clear" w:color="auto" w:fill="E6E6E6"/>
        </w:rPr>
        <w:fldChar w:fldCharType="begin"/>
      </w:r>
      <w:r w:rsidR="00B61A16" w:rsidRPr="00A47E56">
        <w:rPr>
          <w:rFonts w:ascii="Arial" w:hAnsi="Arial" w:cs="Arial"/>
        </w:rPr>
        <w:instrText xml:space="preserve"> REF _Ref146631507 \h </w:instrText>
      </w:r>
      <w:r w:rsidR="00F51CDC" w:rsidRPr="00A47E56">
        <w:rPr>
          <w:rFonts w:ascii="Arial" w:hAnsi="Arial" w:cs="Arial"/>
        </w:rPr>
        <w:instrText xml:space="preserve"> \* MERGEFORMAT </w:instrText>
      </w:r>
      <w:r w:rsidR="00B61A16" w:rsidRPr="00A47E56">
        <w:rPr>
          <w:rFonts w:ascii="Arial" w:hAnsi="Arial" w:cs="Arial"/>
          <w:color w:val="2B579A"/>
          <w:shd w:val="clear" w:color="auto" w:fill="E6E6E6"/>
        </w:rPr>
      </w:r>
      <w:r w:rsidR="00B61A16" w:rsidRPr="00A47E56">
        <w:rPr>
          <w:rFonts w:ascii="Arial" w:hAnsi="Arial" w:cs="Arial"/>
          <w:color w:val="2B579A"/>
          <w:shd w:val="clear" w:color="auto" w:fill="E6E6E6"/>
        </w:rPr>
        <w:fldChar w:fldCharType="separate"/>
      </w:r>
      <w:r w:rsidR="55CC1189" w:rsidRPr="005D2A98">
        <w:rPr>
          <w:rFonts w:ascii="Arial" w:hAnsi="Arial" w:cs="Arial"/>
        </w:rPr>
        <w:t xml:space="preserve">Figure </w:t>
      </w:r>
      <w:r w:rsidR="55CC1189" w:rsidRPr="005D2A98">
        <w:rPr>
          <w:rFonts w:ascii="Arial" w:hAnsi="Arial" w:cs="Arial"/>
          <w:noProof/>
        </w:rPr>
        <w:t>3</w:t>
      </w:r>
      <w:r w:rsidR="00B61A16" w:rsidRPr="00A47E56">
        <w:rPr>
          <w:rFonts w:ascii="Arial" w:hAnsi="Arial" w:cs="Arial"/>
          <w:color w:val="2B579A"/>
          <w:shd w:val="clear" w:color="auto" w:fill="E6E6E6"/>
        </w:rPr>
        <w:fldChar w:fldCharType="end"/>
      </w:r>
      <w:r w:rsidR="6ED2DC33" w:rsidRPr="00A47E56">
        <w:rPr>
          <w:rFonts w:ascii="Arial" w:hAnsi="Arial" w:cs="Arial"/>
        </w:rPr>
        <w:t xml:space="preserve">, </w:t>
      </w:r>
      <w:r w:rsidR="1A06BDCB" w:rsidRPr="00A47E56">
        <w:rPr>
          <w:rFonts w:ascii="Arial" w:hAnsi="Arial" w:cs="Arial"/>
        </w:rPr>
        <w:t>there was a spread of age groups across the survey respondents. The top four age groups represented</w:t>
      </w:r>
      <w:r w:rsidR="1A06BDCB" w:rsidRPr="00F51CDC">
        <w:rPr>
          <w:rFonts w:ascii="Arial" w:hAnsi="Arial" w:cs="Arial"/>
        </w:rPr>
        <w:t xml:space="preserve"> in the survey w</w:t>
      </w:r>
      <w:r w:rsidR="59DEE651" w:rsidRPr="00F51CDC">
        <w:rPr>
          <w:rFonts w:ascii="Arial" w:hAnsi="Arial" w:cs="Arial"/>
        </w:rPr>
        <w:t>as</w:t>
      </w:r>
      <w:r w:rsidR="1A06BDCB" w:rsidRPr="00F51CDC">
        <w:rPr>
          <w:rFonts w:ascii="Arial" w:hAnsi="Arial" w:cs="Arial"/>
        </w:rPr>
        <w:t xml:space="preserve"> 30-34 years (14 per cent)</w:t>
      </w:r>
      <w:r w:rsidR="5EA61973" w:rsidRPr="00F51CDC">
        <w:rPr>
          <w:rFonts w:ascii="Arial" w:hAnsi="Arial" w:cs="Arial"/>
        </w:rPr>
        <w:t>, 35-39 years (11 per cent), and 55-59 years (10 per cent)</w:t>
      </w:r>
      <w:r w:rsidR="327BB126" w:rsidRPr="00F51CDC">
        <w:rPr>
          <w:rFonts w:ascii="Arial" w:hAnsi="Arial" w:cs="Arial"/>
        </w:rPr>
        <w:t>. The least represented age group w</w:t>
      </w:r>
      <w:r w:rsidR="59DEE651" w:rsidRPr="00F51CDC">
        <w:rPr>
          <w:rFonts w:ascii="Arial" w:hAnsi="Arial" w:cs="Arial"/>
        </w:rPr>
        <w:t>as</w:t>
      </w:r>
      <w:r w:rsidR="327BB126" w:rsidRPr="00F51CDC">
        <w:rPr>
          <w:rFonts w:ascii="Arial" w:hAnsi="Arial" w:cs="Arial"/>
        </w:rPr>
        <w:t xml:space="preserve"> those</w:t>
      </w:r>
      <w:r w:rsidR="51134790" w:rsidRPr="00F51CDC">
        <w:rPr>
          <w:rFonts w:ascii="Arial" w:hAnsi="Arial" w:cs="Arial"/>
        </w:rPr>
        <w:t xml:space="preserve"> </w:t>
      </w:r>
      <w:r w:rsidR="31FEDFD2" w:rsidRPr="00F51CDC">
        <w:rPr>
          <w:rFonts w:ascii="Arial" w:hAnsi="Arial" w:cs="Arial"/>
        </w:rPr>
        <w:t>80-84 years (0.3 per cent) and 85-</w:t>
      </w:r>
      <w:r w:rsidR="5851CCAC" w:rsidRPr="00F51CDC">
        <w:rPr>
          <w:rFonts w:ascii="Arial" w:hAnsi="Arial" w:cs="Arial"/>
        </w:rPr>
        <w:t>8</w:t>
      </w:r>
      <w:r w:rsidR="31FEDFD2" w:rsidRPr="00F51CDC">
        <w:rPr>
          <w:rFonts w:ascii="Arial" w:hAnsi="Arial" w:cs="Arial"/>
        </w:rPr>
        <w:t xml:space="preserve">9 years (0.3 per cent). No </w:t>
      </w:r>
      <w:r w:rsidR="66447E77" w:rsidRPr="00F51CDC">
        <w:rPr>
          <w:rFonts w:ascii="Arial" w:hAnsi="Arial" w:cs="Arial"/>
        </w:rPr>
        <w:t>respondents aged under 15 years or over 90 years</w:t>
      </w:r>
      <w:r w:rsidR="695F9999" w:rsidRPr="00F51CDC">
        <w:rPr>
          <w:rFonts w:ascii="Arial" w:hAnsi="Arial" w:cs="Arial"/>
        </w:rPr>
        <w:t xml:space="preserve"> were represented in the survey.</w:t>
      </w:r>
    </w:p>
    <w:p w14:paraId="131AD105" w14:textId="413A73A6" w:rsidR="00412D79" w:rsidRPr="00F51CDC" w:rsidRDefault="009615DD" w:rsidP="00412D79">
      <w:pPr>
        <w:rPr>
          <w:rFonts w:ascii="Arial" w:hAnsi="Arial" w:cs="Arial"/>
        </w:rPr>
      </w:pPr>
      <w:r w:rsidRPr="00F51CDC">
        <w:rPr>
          <w:rFonts w:ascii="Arial" w:hAnsi="Arial" w:cs="Arial"/>
          <w:noProof/>
          <w:color w:val="2B579A"/>
          <w:shd w:val="clear" w:color="auto" w:fill="E6E6E6"/>
          <w:lang w:eastAsia="en-AU"/>
        </w:rPr>
        <mc:AlternateContent>
          <mc:Choice Requires="wps">
            <w:drawing>
              <wp:anchor distT="0" distB="0" distL="114300" distR="114300" simplePos="0" relativeHeight="251658246" behindDoc="0" locked="0" layoutInCell="1" allowOverlap="1" wp14:anchorId="55F7CE4F" wp14:editId="30DBB872">
                <wp:simplePos x="0" y="0"/>
                <wp:positionH relativeFrom="column">
                  <wp:posOffset>-2236</wp:posOffset>
                </wp:positionH>
                <wp:positionV relativeFrom="paragraph">
                  <wp:posOffset>2519542</wp:posOffset>
                </wp:positionV>
                <wp:extent cx="1708150" cy="389614"/>
                <wp:effectExtent l="0" t="0" r="6350" b="0"/>
                <wp:wrapNone/>
                <wp:docPr id="1313856898" name="Text Box 1313856898"/>
                <wp:cNvGraphicFramePr/>
                <a:graphic xmlns:a="http://schemas.openxmlformats.org/drawingml/2006/main">
                  <a:graphicData uri="http://schemas.microsoft.com/office/word/2010/wordprocessingShape">
                    <wps:wsp>
                      <wps:cNvSpPr txBox="1"/>
                      <wps:spPr bwMode="auto">
                        <a:xfrm>
                          <a:off x="0" y="0"/>
                          <a:ext cx="1708150" cy="389614"/>
                        </a:xfrm>
                        <a:prstGeom prst="rect">
                          <a:avLst/>
                        </a:prstGeom>
                        <a:solidFill>
                          <a:srgbClr val="FFFFFF"/>
                        </a:solidFill>
                        <a:ln w="9525">
                          <a:noFill/>
                          <a:miter lim="800000"/>
                          <a:headEnd/>
                          <a:tailEnd/>
                        </a:ln>
                      </wps:spPr>
                      <wps:txbx>
                        <w:txbxContent>
                          <w:p w14:paraId="0C1CFFB4" w14:textId="12A1F77B" w:rsidR="006C25CD" w:rsidRPr="00CE2B68" w:rsidRDefault="006C25CD" w:rsidP="00517035">
                            <w:pPr>
                              <w:pStyle w:val="Caption"/>
                              <w:ind w:left="0" w:firstLine="0"/>
                            </w:pPr>
                            <w:bookmarkStart w:id="22" w:name="_Ref146631507"/>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t>3</w:t>
                            </w:r>
                            <w:r>
                              <w:rPr>
                                <w:color w:val="2B579A"/>
                                <w:shd w:val="clear" w:color="auto" w:fill="E6E6E6"/>
                              </w:rPr>
                              <w:fldChar w:fldCharType="end"/>
                            </w:r>
                            <w:bookmarkEnd w:id="22"/>
                            <w:r>
                              <w:t>: Age group (n=308)</w:t>
                            </w:r>
                          </w:p>
                          <w:p w14:paraId="320F1CC6" w14:textId="77777777" w:rsidR="006C25CD" w:rsidRDefault="006C25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7CE4F" id="Text Box 1313856898" o:spid="_x0000_s1031" type="#_x0000_t202" style="position:absolute;margin-left:-.2pt;margin-top:198.4pt;width:134.5pt;height:30.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" stroked="f">
                <v:textbox>
                  <w:txbxContent>
                    <w:p w14:paraId="0C1CFFB4" w14:textId="12A1F77B" w:rsidR="006C25CD" w:rsidRPr="00CE2B68" w:rsidRDefault="006C25CD" w:rsidP="00517035">
                      <w:pPr>
                        <w:pStyle w:val="Caption"/>
                        <w:ind w:left="0" w:firstLine="0"/>
                      </w:pPr>
                      <w:bookmarkStart w:id="22" w:name="_Ref146631507"/>
                      <w:r>
                        <w:t xml:space="preserve">Figure </w:t>
                      </w:r>
                      <w:r>
                        <w:rPr>
                          <w:color w:val="2B579A"/>
                          <w:shd w:val="clear" w:color="auto" w:fill="E6E6E6"/>
                        </w:rPr>
                        <w:fldChar w:fldCharType="begin"/>
                      </w:r>
                      <w:r>
                        <w:instrText xml:space="preserve"> SEQ Figure \* ARABIC </w:instrText>
                      </w:r>
                      <w:r>
                        <w:rPr>
                          <w:color w:val="2B579A"/>
                          <w:shd w:val="clear" w:color="auto" w:fill="E6E6E6"/>
                        </w:rPr>
                        <w:fldChar w:fldCharType="separate"/>
                      </w:r>
                      <w:r>
                        <w:t>3</w:t>
                      </w:r>
                      <w:r>
                        <w:rPr>
                          <w:color w:val="2B579A"/>
                          <w:shd w:val="clear" w:color="auto" w:fill="E6E6E6"/>
                        </w:rPr>
                        <w:fldChar w:fldCharType="end"/>
                      </w:r>
                      <w:bookmarkEnd w:id="22"/>
                      <w:r>
                        <w:t>: Age group (n=308)</w:t>
                      </w:r>
                    </w:p>
                    <w:p w14:paraId="320F1CC6" w14:textId="77777777" w:rsidR="006C25CD" w:rsidRDefault="006C25CD"/>
                  </w:txbxContent>
                </v:textbox>
              </v:shape>
            </w:pict>
          </mc:Fallback>
        </mc:AlternateContent>
      </w:r>
      <w:r w:rsidR="008E51F3" w:rsidRPr="00F51CDC">
        <w:rPr>
          <w:rFonts w:ascii="Arial" w:hAnsi="Arial" w:cs="Arial"/>
          <w:noProof/>
          <w:color w:val="2B579A"/>
          <w:shd w:val="clear" w:color="auto" w:fill="E6E6E6"/>
          <w:lang w:eastAsia="en-AU"/>
        </w:rPr>
        <w:drawing>
          <wp:inline distT="0" distB="0" distL="0" distR="0" wp14:anchorId="651D5DC2" wp14:editId="7FBB79CD">
            <wp:extent cx="5657850" cy="2514600"/>
            <wp:effectExtent l="0" t="0" r="0" b="0"/>
            <wp:docPr id="30628713" name="Chart 1">
              <a:extLst xmlns:a="http://schemas.openxmlformats.org/drawingml/2006/main">
                <a:ext uri="{FF2B5EF4-FFF2-40B4-BE49-F238E27FC236}">
                  <a16:creationId xmlns:a16="http://schemas.microsoft.com/office/drawing/2014/main" id="{D9BF09E3-BF2D-FA0F-7610-B697F03F6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D6D0618" w14:textId="77777777" w:rsidR="00B61A16" w:rsidRPr="00F51CDC" w:rsidRDefault="00B61A16" w:rsidP="00B61A16">
      <w:pPr>
        <w:rPr>
          <w:rFonts w:ascii="Arial" w:hAnsi="Arial" w:cs="Arial"/>
        </w:rPr>
      </w:pPr>
    </w:p>
    <w:p w14:paraId="6D722048" w14:textId="27F6C6EE" w:rsidR="00B61A16" w:rsidRPr="00F51CDC" w:rsidRDefault="00B61A16" w:rsidP="00B61A16">
      <w:pPr>
        <w:rPr>
          <w:rFonts w:ascii="Arial" w:hAnsi="Arial" w:cs="Arial"/>
          <w:noProof/>
        </w:rPr>
      </w:pPr>
    </w:p>
    <w:p w14:paraId="016C4DB4" w14:textId="33583BD4" w:rsidR="008E51F3" w:rsidRPr="00F51CDC" w:rsidRDefault="33029C5C" w:rsidP="00710800">
      <w:pPr>
        <w:pStyle w:val="Heading3"/>
        <w:numPr>
          <w:ilvl w:val="2"/>
          <w:numId w:val="0"/>
        </w:numPr>
        <w:ind w:left="851" w:hanging="851"/>
        <w:rPr>
          <w:rFonts w:ascii="Arial" w:hAnsi="Arial" w:cs="Arial"/>
        </w:rPr>
      </w:pPr>
      <w:bookmarkStart w:id="23" w:name="_Toc146280129"/>
      <w:r w:rsidRPr="0BB46F19">
        <w:rPr>
          <w:rFonts w:ascii="Arial" w:hAnsi="Arial" w:cs="Arial"/>
        </w:rPr>
        <w:t>Demographics</w:t>
      </w:r>
      <w:bookmarkEnd w:id="23"/>
    </w:p>
    <w:p w14:paraId="53F50711" w14:textId="715558AD" w:rsidR="00E35548" w:rsidRDefault="000E6B4D" w:rsidP="00A028B8">
      <w:pPr>
        <w:rPr>
          <w:rFonts w:ascii="Arial" w:hAnsi="Arial" w:cs="Arial"/>
        </w:rPr>
      </w:pPr>
      <w:r w:rsidRPr="00F51CDC">
        <w:rPr>
          <w:rFonts w:ascii="Arial" w:hAnsi="Arial" w:cs="Arial"/>
        </w:rPr>
        <w:t xml:space="preserve">Questions were asked to understand who was participating in </w:t>
      </w:r>
      <w:r w:rsidR="0092199C" w:rsidRPr="00F51CDC">
        <w:rPr>
          <w:rFonts w:ascii="Arial" w:hAnsi="Arial" w:cs="Arial"/>
        </w:rPr>
        <w:t xml:space="preserve">the engagement process. Across the different representation measures, </w:t>
      </w:r>
      <w:r w:rsidR="000C4F13" w:rsidRPr="00F51CDC">
        <w:rPr>
          <w:rFonts w:ascii="Arial" w:hAnsi="Arial" w:cs="Arial"/>
        </w:rPr>
        <w:t xml:space="preserve">people who were born overseas </w:t>
      </w:r>
      <w:r w:rsidR="008D36DF" w:rsidRPr="00F51CDC">
        <w:rPr>
          <w:rFonts w:ascii="Arial" w:hAnsi="Arial" w:cs="Arial"/>
        </w:rPr>
        <w:t>(23</w:t>
      </w:r>
      <w:r w:rsidR="00C35F64" w:rsidRPr="00F51CDC">
        <w:rPr>
          <w:rFonts w:ascii="Arial" w:hAnsi="Arial" w:cs="Arial"/>
        </w:rPr>
        <w:t xml:space="preserve"> per cent</w:t>
      </w:r>
      <w:r w:rsidR="008D36DF" w:rsidRPr="00F51CDC">
        <w:rPr>
          <w:rFonts w:ascii="Arial" w:hAnsi="Arial" w:cs="Arial"/>
        </w:rPr>
        <w:t xml:space="preserve">) </w:t>
      </w:r>
      <w:r w:rsidR="000C4F13" w:rsidRPr="00F51CDC">
        <w:rPr>
          <w:rFonts w:ascii="Arial" w:hAnsi="Arial" w:cs="Arial"/>
        </w:rPr>
        <w:t xml:space="preserve">and </w:t>
      </w:r>
      <w:r w:rsidR="00A50629" w:rsidRPr="00F51CDC">
        <w:rPr>
          <w:rFonts w:ascii="Arial" w:hAnsi="Arial" w:cs="Arial"/>
        </w:rPr>
        <w:t>members of the LGBTIQ+</w:t>
      </w:r>
      <w:r w:rsidR="000C4F13" w:rsidRPr="00F51CDC">
        <w:rPr>
          <w:rFonts w:ascii="Arial" w:hAnsi="Arial" w:cs="Arial"/>
        </w:rPr>
        <w:t xml:space="preserve"> (21 per cent)</w:t>
      </w:r>
      <w:r w:rsidR="008D36DF" w:rsidRPr="00F51CDC">
        <w:rPr>
          <w:rFonts w:ascii="Arial" w:hAnsi="Arial" w:cs="Arial"/>
        </w:rPr>
        <w:t xml:space="preserve"> were the most represented.</w:t>
      </w:r>
      <w:r w:rsidR="00A028B8">
        <w:rPr>
          <w:rFonts w:ascii="Arial" w:hAnsi="Arial" w:cs="Arial"/>
        </w:rPr>
        <w:t xml:space="preserve"> </w:t>
      </w:r>
    </w:p>
    <w:p w14:paraId="5A91FAB2" w14:textId="785902B4" w:rsidR="53E18C20" w:rsidRDefault="53E18C20" w:rsidP="1F2A055F">
      <w:pPr>
        <w:rPr>
          <w:rFonts w:ascii="Arial" w:hAnsi="Arial" w:cs="Arial"/>
        </w:rPr>
      </w:pPr>
      <w:r w:rsidRPr="00624B24">
        <w:rPr>
          <w:rFonts w:ascii="Arial" w:hAnsi="Arial" w:cs="Arial"/>
        </w:rPr>
        <w:t xml:space="preserve">Compared to the previous round, the representation from Aboriginal people has increased from </w:t>
      </w:r>
      <w:r w:rsidR="008516F0" w:rsidRPr="00624B24">
        <w:rPr>
          <w:rFonts w:ascii="Arial" w:hAnsi="Arial" w:cs="Arial"/>
        </w:rPr>
        <w:t>around one</w:t>
      </w:r>
      <w:r w:rsidRPr="00624B24">
        <w:rPr>
          <w:rFonts w:ascii="Arial" w:hAnsi="Arial" w:cs="Arial"/>
        </w:rPr>
        <w:t xml:space="preserve"> per</w:t>
      </w:r>
      <w:r w:rsidR="6D6DAC96" w:rsidRPr="00624B24">
        <w:rPr>
          <w:rFonts w:ascii="Arial" w:hAnsi="Arial" w:cs="Arial"/>
        </w:rPr>
        <w:t xml:space="preserve"> </w:t>
      </w:r>
      <w:r w:rsidRPr="00624B24">
        <w:rPr>
          <w:rFonts w:ascii="Arial" w:hAnsi="Arial" w:cs="Arial"/>
        </w:rPr>
        <w:t>cent to</w:t>
      </w:r>
      <w:r w:rsidR="008516F0" w:rsidRPr="00624B24">
        <w:rPr>
          <w:rFonts w:ascii="Arial" w:hAnsi="Arial" w:cs="Arial"/>
        </w:rPr>
        <w:t xml:space="preserve"> </w:t>
      </w:r>
      <w:r w:rsidR="008519AC" w:rsidRPr="00624B24">
        <w:rPr>
          <w:rFonts w:ascii="Arial" w:hAnsi="Arial" w:cs="Arial"/>
        </w:rPr>
        <w:t>three per</w:t>
      </w:r>
      <w:r w:rsidR="7A591D24" w:rsidRPr="00624B24">
        <w:rPr>
          <w:rFonts w:ascii="Arial" w:hAnsi="Arial" w:cs="Arial"/>
        </w:rPr>
        <w:t xml:space="preserve"> </w:t>
      </w:r>
      <w:r w:rsidRPr="00624B24">
        <w:rPr>
          <w:rFonts w:ascii="Arial" w:hAnsi="Arial" w:cs="Arial"/>
        </w:rPr>
        <w:t xml:space="preserve">cent. Previously, there was no representation from the Torres Strait Islanders, </w:t>
      </w:r>
      <w:r w:rsidR="004F1ADA" w:rsidRPr="00624B24">
        <w:rPr>
          <w:rFonts w:ascii="Arial" w:hAnsi="Arial" w:cs="Arial"/>
        </w:rPr>
        <w:t>this was</w:t>
      </w:r>
      <w:r w:rsidRPr="00624B24">
        <w:rPr>
          <w:rFonts w:ascii="Arial" w:hAnsi="Arial" w:cs="Arial"/>
        </w:rPr>
        <w:t xml:space="preserve"> increased from </w:t>
      </w:r>
      <w:r w:rsidR="008516F0" w:rsidRPr="00624B24">
        <w:rPr>
          <w:rFonts w:ascii="Arial" w:hAnsi="Arial" w:cs="Arial"/>
        </w:rPr>
        <w:t>zero</w:t>
      </w:r>
      <w:r w:rsidRPr="00624B24">
        <w:rPr>
          <w:rFonts w:ascii="Arial" w:hAnsi="Arial" w:cs="Arial"/>
        </w:rPr>
        <w:t xml:space="preserve"> per</w:t>
      </w:r>
      <w:r w:rsidR="7E97D798" w:rsidRPr="00624B24">
        <w:rPr>
          <w:rFonts w:ascii="Arial" w:hAnsi="Arial" w:cs="Arial"/>
        </w:rPr>
        <w:t xml:space="preserve"> </w:t>
      </w:r>
      <w:r w:rsidRPr="00624B24">
        <w:rPr>
          <w:rFonts w:ascii="Arial" w:hAnsi="Arial" w:cs="Arial"/>
        </w:rPr>
        <w:t xml:space="preserve">cent to </w:t>
      </w:r>
      <w:r w:rsidR="008516F0" w:rsidRPr="00624B24">
        <w:rPr>
          <w:rFonts w:ascii="Arial" w:hAnsi="Arial" w:cs="Arial"/>
        </w:rPr>
        <w:t>two</w:t>
      </w:r>
      <w:r w:rsidRPr="00624B24">
        <w:rPr>
          <w:rFonts w:ascii="Arial" w:hAnsi="Arial" w:cs="Arial"/>
        </w:rPr>
        <w:t xml:space="preserve"> per</w:t>
      </w:r>
      <w:r w:rsidR="008516F0" w:rsidRPr="00624B24">
        <w:rPr>
          <w:rFonts w:ascii="Arial" w:hAnsi="Arial" w:cs="Arial"/>
        </w:rPr>
        <w:t xml:space="preserve"> </w:t>
      </w:r>
      <w:r w:rsidRPr="00624B24">
        <w:rPr>
          <w:rFonts w:ascii="Arial" w:hAnsi="Arial" w:cs="Arial"/>
        </w:rPr>
        <w:t>cent in this phase.</w:t>
      </w:r>
      <w:r w:rsidR="3FF2F267" w:rsidRPr="00624B24">
        <w:rPr>
          <w:rFonts w:ascii="Arial" w:hAnsi="Arial" w:cs="Arial"/>
        </w:rPr>
        <w:t xml:space="preserve"> </w:t>
      </w:r>
      <w:r w:rsidR="16E5E30F" w:rsidRPr="00624B24">
        <w:rPr>
          <w:rFonts w:ascii="Arial" w:hAnsi="Arial" w:cs="Arial"/>
        </w:rPr>
        <w:t>Additionally</w:t>
      </w:r>
      <w:r w:rsidR="3FF2F267" w:rsidRPr="00624B24">
        <w:rPr>
          <w:rFonts w:ascii="Arial" w:hAnsi="Arial" w:cs="Arial"/>
        </w:rPr>
        <w:t>, 1</w:t>
      </w:r>
      <w:r w:rsidR="004F1ADA" w:rsidRPr="00624B24">
        <w:rPr>
          <w:rFonts w:ascii="Arial" w:hAnsi="Arial" w:cs="Arial"/>
        </w:rPr>
        <w:t>1</w:t>
      </w:r>
      <w:r w:rsidR="3FF2F267" w:rsidRPr="00624B24">
        <w:rPr>
          <w:rFonts w:ascii="Arial" w:hAnsi="Arial" w:cs="Arial"/>
        </w:rPr>
        <w:t xml:space="preserve"> per</w:t>
      </w:r>
      <w:r w:rsidR="6BEA0612" w:rsidRPr="00624B24">
        <w:rPr>
          <w:rFonts w:ascii="Arial" w:hAnsi="Arial" w:cs="Arial"/>
        </w:rPr>
        <w:t xml:space="preserve"> </w:t>
      </w:r>
      <w:r w:rsidR="3FF2F267" w:rsidRPr="00624B24">
        <w:rPr>
          <w:rFonts w:ascii="Arial" w:hAnsi="Arial" w:cs="Arial"/>
        </w:rPr>
        <w:t>cent of participants identified as people with disabilities, 12 per</w:t>
      </w:r>
      <w:r w:rsidR="7E67CD09" w:rsidRPr="00624B24">
        <w:rPr>
          <w:rFonts w:ascii="Arial" w:hAnsi="Arial" w:cs="Arial"/>
        </w:rPr>
        <w:t xml:space="preserve"> </w:t>
      </w:r>
      <w:r w:rsidR="3FF2F267" w:rsidRPr="00624B24">
        <w:rPr>
          <w:rFonts w:ascii="Arial" w:hAnsi="Arial" w:cs="Arial"/>
        </w:rPr>
        <w:t>cent sp</w:t>
      </w:r>
      <w:r w:rsidR="004F1ADA" w:rsidRPr="00624B24">
        <w:rPr>
          <w:rFonts w:ascii="Arial" w:hAnsi="Arial" w:cs="Arial"/>
        </w:rPr>
        <w:t>oke</w:t>
      </w:r>
      <w:r w:rsidR="3FF2F267" w:rsidRPr="00624B24">
        <w:rPr>
          <w:rFonts w:ascii="Arial" w:hAnsi="Arial" w:cs="Arial"/>
        </w:rPr>
        <w:t xml:space="preserve"> a language other than English at home, and</w:t>
      </w:r>
      <w:r w:rsidR="004F1ADA" w:rsidRPr="00624B24">
        <w:rPr>
          <w:rFonts w:ascii="Arial" w:hAnsi="Arial" w:cs="Arial"/>
        </w:rPr>
        <w:t xml:space="preserve"> two</w:t>
      </w:r>
      <w:r w:rsidR="3FF2F267" w:rsidRPr="00624B24">
        <w:rPr>
          <w:rFonts w:ascii="Arial" w:hAnsi="Arial" w:cs="Arial"/>
        </w:rPr>
        <w:t xml:space="preserve"> per</w:t>
      </w:r>
      <w:r w:rsidR="405651B0" w:rsidRPr="00624B24">
        <w:rPr>
          <w:rFonts w:ascii="Arial" w:hAnsi="Arial" w:cs="Arial"/>
        </w:rPr>
        <w:t xml:space="preserve"> </w:t>
      </w:r>
      <w:r w:rsidR="3FF2F267" w:rsidRPr="00624B24">
        <w:rPr>
          <w:rFonts w:ascii="Arial" w:hAnsi="Arial" w:cs="Arial"/>
        </w:rPr>
        <w:t xml:space="preserve">cent </w:t>
      </w:r>
      <w:r w:rsidR="008519AC" w:rsidRPr="00624B24">
        <w:rPr>
          <w:rFonts w:ascii="Arial" w:hAnsi="Arial" w:cs="Arial"/>
        </w:rPr>
        <w:t xml:space="preserve">of respondents </w:t>
      </w:r>
      <w:r w:rsidR="3FF2F267" w:rsidRPr="00624B24">
        <w:rPr>
          <w:rFonts w:ascii="Arial" w:hAnsi="Arial" w:cs="Arial"/>
        </w:rPr>
        <w:t>were international students.</w:t>
      </w:r>
    </w:p>
    <w:p w14:paraId="7B2026C5" w14:textId="4EB3ED5B" w:rsidR="00FC27E8" w:rsidRPr="00F51CDC" w:rsidRDefault="00FC27E8" w:rsidP="00FC27E8">
      <w:pPr>
        <w:pStyle w:val="Heading3"/>
        <w:numPr>
          <w:ilvl w:val="2"/>
          <w:numId w:val="0"/>
        </w:numPr>
        <w:ind w:left="851" w:hanging="851"/>
        <w:rPr>
          <w:rFonts w:ascii="Arial" w:hAnsi="Arial" w:cs="Arial"/>
        </w:rPr>
      </w:pPr>
      <w:bookmarkStart w:id="24" w:name="_Toc146280130"/>
      <w:r w:rsidRPr="11A3BF48">
        <w:rPr>
          <w:rFonts w:ascii="Arial" w:hAnsi="Arial" w:cs="Arial"/>
        </w:rPr>
        <w:t xml:space="preserve">Connection to </w:t>
      </w:r>
      <w:r w:rsidR="32867EE0" w:rsidRPr="11A3BF48">
        <w:rPr>
          <w:rFonts w:ascii="Arial" w:hAnsi="Arial" w:cs="Arial"/>
        </w:rPr>
        <w:t>t</w:t>
      </w:r>
      <w:r w:rsidRPr="11A3BF48">
        <w:rPr>
          <w:rFonts w:ascii="Arial" w:hAnsi="Arial" w:cs="Arial"/>
        </w:rPr>
        <w:t>he Greenline Project</w:t>
      </w:r>
      <w:bookmarkEnd w:id="24"/>
    </w:p>
    <w:p w14:paraId="0D6E3DF0" w14:textId="09819712" w:rsidR="00F82018" w:rsidRPr="00F51CDC" w:rsidRDefault="00B401A8" w:rsidP="11A3BF48">
      <w:pPr>
        <w:pStyle w:val="CBody"/>
        <w:rPr>
          <w:rFonts w:cs="Arial"/>
        </w:rPr>
      </w:pPr>
      <w:r>
        <w:rPr>
          <w:rFonts w:cs="Arial"/>
        </w:rPr>
        <w:t>Respondents</w:t>
      </w:r>
      <w:r w:rsidR="00512F55" w:rsidRPr="11A3BF48">
        <w:rPr>
          <w:rFonts w:cs="Arial"/>
        </w:rPr>
        <w:t xml:space="preserve"> were asked the suburb that reflected their relationship to </w:t>
      </w:r>
      <w:r w:rsidR="51766342" w:rsidRPr="11A3BF48">
        <w:rPr>
          <w:rFonts w:cs="Arial"/>
        </w:rPr>
        <w:t>t</w:t>
      </w:r>
      <w:r w:rsidR="00512F55" w:rsidRPr="11A3BF48">
        <w:rPr>
          <w:rFonts w:cs="Arial"/>
        </w:rPr>
        <w:t>he Greenline Project and if they had participated in a consultation with City of Melbourne before. This information helped to understand participants’ connection to the City of Melbourne.</w:t>
      </w:r>
    </w:p>
    <w:p w14:paraId="4AF60959" w14:textId="5A68C482" w:rsidR="00FC27E8" w:rsidRPr="00F51CDC" w:rsidRDefault="00FC27E8" w:rsidP="005D2821">
      <w:pPr>
        <w:pStyle w:val="Heading4"/>
        <w:rPr>
          <w:rFonts w:ascii="Arial" w:hAnsi="Arial" w:cs="Arial"/>
        </w:rPr>
      </w:pPr>
      <w:r w:rsidRPr="00F51CDC">
        <w:rPr>
          <w:rFonts w:ascii="Arial" w:hAnsi="Arial" w:cs="Arial"/>
        </w:rPr>
        <w:t>Relationship with the City of Melbourne</w:t>
      </w:r>
    </w:p>
    <w:p w14:paraId="0C0E9331" w14:textId="354458D2" w:rsidR="00512F55" w:rsidRPr="00F51CDC" w:rsidRDefault="38DE3720" w:rsidP="00512F55">
      <w:pPr>
        <w:rPr>
          <w:rFonts w:ascii="Arial" w:hAnsi="Arial" w:cs="Arial"/>
        </w:rPr>
      </w:pPr>
      <w:r w:rsidRPr="00F51CDC">
        <w:rPr>
          <w:rFonts w:ascii="Arial" w:hAnsi="Arial" w:cs="Arial"/>
        </w:rPr>
        <w:t>As shown in</w:t>
      </w:r>
      <w:r w:rsidR="354E44E5" w:rsidRPr="00F51CDC">
        <w:rPr>
          <w:rFonts w:ascii="Arial" w:hAnsi="Arial" w:cs="Arial"/>
        </w:rPr>
        <w:t xml:space="preserve"> in </w:t>
      </w:r>
      <w:r w:rsidR="006938CF" w:rsidRPr="00375C25">
        <w:rPr>
          <w:rFonts w:ascii="Arial" w:hAnsi="Arial" w:cs="Arial"/>
          <w:color w:val="2B579A"/>
          <w:shd w:val="clear" w:color="auto" w:fill="E6E6E6"/>
        </w:rPr>
        <w:fldChar w:fldCharType="begin"/>
      </w:r>
      <w:r w:rsidR="006938CF" w:rsidRPr="00375C25">
        <w:rPr>
          <w:rFonts w:ascii="Arial" w:hAnsi="Arial" w:cs="Arial"/>
        </w:rPr>
        <w:instrText xml:space="preserve"> REF _Ref146631764 \h </w:instrText>
      </w:r>
      <w:r w:rsidR="00F51CDC" w:rsidRPr="00375C25">
        <w:rPr>
          <w:rFonts w:ascii="Arial" w:hAnsi="Arial" w:cs="Arial"/>
        </w:rPr>
        <w:instrText xml:space="preserve"> \* MERGEFORMAT </w:instrText>
      </w:r>
      <w:r w:rsidR="006938CF" w:rsidRPr="00375C25">
        <w:rPr>
          <w:rFonts w:ascii="Arial" w:hAnsi="Arial" w:cs="Arial"/>
          <w:color w:val="2B579A"/>
          <w:shd w:val="clear" w:color="auto" w:fill="E6E6E6"/>
        </w:rPr>
      </w:r>
      <w:r w:rsidR="006938CF" w:rsidRPr="00375C25">
        <w:rPr>
          <w:rFonts w:ascii="Arial" w:hAnsi="Arial" w:cs="Arial"/>
          <w:color w:val="2B579A"/>
          <w:shd w:val="clear" w:color="auto" w:fill="E6E6E6"/>
        </w:rPr>
        <w:fldChar w:fldCharType="separate"/>
      </w:r>
      <w:r w:rsidR="005D2A98" w:rsidRPr="00F51CDC">
        <w:rPr>
          <w:rFonts w:ascii="Arial" w:hAnsi="Arial" w:cs="Arial"/>
        </w:rPr>
        <w:t xml:space="preserve">Figure </w:t>
      </w:r>
      <w:r w:rsidR="005D2A98">
        <w:rPr>
          <w:rFonts w:ascii="Arial" w:hAnsi="Arial" w:cs="Arial"/>
          <w:noProof/>
        </w:rPr>
        <w:t>4</w:t>
      </w:r>
      <w:r w:rsidR="006938CF" w:rsidRPr="00375C25">
        <w:rPr>
          <w:rFonts w:ascii="Arial" w:hAnsi="Arial" w:cs="Arial"/>
          <w:color w:val="2B579A"/>
          <w:shd w:val="clear" w:color="auto" w:fill="E6E6E6"/>
        </w:rPr>
        <w:fldChar w:fldCharType="end"/>
      </w:r>
      <w:r w:rsidRPr="00375C25">
        <w:rPr>
          <w:rFonts w:ascii="Arial" w:hAnsi="Arial" w:cs="Arial"/>
        </w:rPr>
        <w:t>, almost half of survey respondents</w:t>
      </w:r>
      <w:r w:rsidR="00247517" w:rsidRPr="00375C25">
        <w:rPr>
          <w:rFonts w:ascii="Arial" w:hAnsi="Arial" w:cs="Arial"/>
        </w:rPr>
        <w:t xml:space="preserve">’ primary relationship with </w:t>
      </w:r>
      <w:r w:rsidRPr="00375C25">
        <w:rPr>
          <w:rFonts w:ascii="Arial" w:hAnsi="Arial" w:cs="Arial"/>
        </w:rPr>
        <w:t>the City of Melbourne</w:t>
      </w:r>
      <w:r w:rsidR="00985588" w:rsidRPr="00375C25">
        <w:rPr>
          <w:rFonts w:ascii="Arial" w:hAnsi="Arial" w:cs="Arial"/>
        </w:rPr>
        <w:t xml:space="preserve"> is resident</w:t>
      </w:r>
      <w:r w:rsidRPr="00375C25">
        <w:rPr>
          <w:rFonts w:ascii="Arial" w:hAnsi="Arial" w:cs="Arial"/>
        </w:rPr>
        <w:t xml:space="preserve"> (47 per cent). This was followed by 25 per cent of respondents who work in the City of Melbourne, and 15 per cent of respondents who are visitors. Those who own a business were the least represented (</w:t>
      </w:r>
      <w:r w:rsidR="13F6D934" w:rsidRPr="00375C25">
        <w:rPr>
          <w:rFonts w:ascii="Arial" w:hAnsi="Arial" w:cs="Arial"/>
        </w:rPr>
        <w:t xml:space="preserve">1 per cent). </w:t>
      </w:r>
      <w:r w:rsidR="00985588" w:rsidRPr="00375C25">
        <w:rPr>
          <w:rFonts w:ascii="Arial" w:hAnsi="Arial" w:cs="Arial"/>
        </w:rPr>
        <w:t xml:space="preserve">Respondents may </w:t>
      </w:r>
      <w:r w:rsidR="00684597" w:rsidRPr="00375C25">
        <w:rPr>
          <w:rFonts w:ascii="Arial" w:hAnsi="Arial" w:cs="Arial"/>
        </w:rPr>
        <w:t xml:space="preserve">have </w:t>
      </w:r>
      <w:r w:rsidR="00777AF5" w:rsidRPr="00375C25">
        <w:rPr>
          <w:rFonts w:ascii="Arial" w:hAnsi="Arial" w:cs="Arial"/>
        </w:rPr>
        <w:t>had</w:t>
      </w:r>
      <w:r w:rsidR="00985588" w:rsidRPr="00375C25">
        <w:rPr>
          <w:rFonts w:ascii="Arial" w:hAnsi="Arial" w:cs="Arial"/>
        </w:rPr>
        <w:t xml:space="preserve"> other </w:t>
      </w:r>
      <w:r w:rsidR="00971354" w:rsidRPr="00375C25">
        <w:rPr>
          <w:rFonts w:ascii="Arial" w:hAnsi="Arial" w:cs="Arial"/>
        </w:rPr>
        <w:t>connection</w:t>
      </w:r>
      <w:r w:rsidR="00985588" w:rsidRPr="00375C25">
        <w:rPr>
          <w:rFonts w:ascii="Arial" w:hAnsi="Arial" w:cs="Arial"/>
        </w:rPr>
        <w:t xml:space="preserve">s with the City of Melbourne other than the indicated primary relationship. </w:t>
      </w:r>
      <w:r w:rsidR="0049517D" w:rsidRPr="00375C25">
        <w:rPr>
          <w:rFonts w:ascii="Arial" w:hAnsi="Arial" w:cs="Arial"/>
        </w:rPr>
        <w:t>Compared to the last round of engagement, there was an increase of workers and visitors</w:t>
      </w:r>
      <w:r w:rsidR="00575BB2" w:rsidRPr="00375C25">
        <w:rPr>
          <w:rFonts w:ascii="Arial" w:hAnsi="Arial" w:cs="Arial"/>
        </w:rPr>
        <w:t xml:space="preserve">, but a drop </w:t>
      </w:r>
      <w:r w:rsidR="00777AF5" w:rsidRPr="00375C25">
        <w:rPr>
          <w:rFonts w:ascii="Arial" w:hAnsi="Arial" w:cs="Arial"/>
        </w:rPr>
        <w:t xml:space="preserve">in the number </w:t>
      </w:r>
      <w:r w:rsidR="00575BB2" w:rsidRPr="00375C25">
        <w:rPr>
          <w:rFonts w:ascii="Arial" w:hAnsi="Arial" w:cs="Arial"/>
        </w:rPr>
        <w:t>of residents</w:t>
      </w:r>
      <w:r w:rsidR="0049517D" w:rsidRPr="00375C25">
        <w:rPr>
          <w:rFonts w:ascii="Arial" w:hAnsi="Arial" w:cs="Arial"/>
        </w:rPr>
        <w:t xml:space="preserve"> who </w:t>
      </w:r>
      <w:r w:rsidR="00575BB2" w:rsidRPr="00375C25">
        <w:rPr>
          <w:rFonts w:ascii="Arial" w:hAnsi="Arial" w:cs="Arial"/>
        </w:rPr>
        <w:t>participated in</w:t>
      </w:r>
      <w:r w:rsidR="0049517D" w:rsidRPr="00375C25">
        <w:rPr>
          <w:rFonts w:ascii="Arial" w:hAnsi="Arial" w:cs="Arial"/>
        </w:rPr>
        <w:t xml:space="preserve"> the survey</w:t>
      </w:r>
      <w:r w:rsidR="00575BB2" w:rsidRPr="00375C25">
        <w:rPr>
          <w:rFonts w:ascii="Arial" w:hAnsi="Arial" w:cs="Arial"/>
        </w:rPr>
        <w:t>.</w:t>
      </w:r>
    </w:p>
    <w:p w14:paraId="7EDF9F76" w14:textId="3FFB98C6" w:rsidR="00FC27E8" w:rsidRPr="00F51CDC" w:rsidRDefault="005D2821" w:rsidP="00FC27E8">
      <w:pPr>
        <w:rPr>
          <w:rFonts w:ascii="Arial" w:hAnsi="Arial" w:cs="Arial"/>
        </w:rPr>
      </w:pPr>
      <w:r w:rsidRPr="00F51CDC">
        <w:rPr>
          <w:rFonts w:ascii="Arial" w:hAnsi="Arial" w:cs="Arial"/>
          <w:noProof/>
          <w:color w:val="2B579A"/>
          <w:shd w:val="clear" w:color="auto" w:fill="E6E6E6"/>
          <w:lang w:eastAsia="en-AU"/>
        </w:rPr>
        <w:drawing>
          <wp:inline distT="0" distB="0" distL="0" distR="0" wp14:anchorId="3220B3BB" wp14:editId="56172C8D">
            <wp:extent cx="5382260" cy="2091193"/>
            <wp:effectExtent l="0" t="0" r="8890" b="4445"/>
            <wp:docPr id="18658038" name="Chart 1">
              <a:extLst xmlns:a="http://schemas.openxmlformats.org/drawingml/2006/main">
                <a:ext uri="{FF2B5EF4-FFF2-40B4-BE49-F238E27FC236}">
                  <a16:creationId xmlns:a16="http://schemas.microsoft.com/office/drawing/2014/main" id="{F94D194A-5AA6-72E4-7CD1-459B68E3AA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2B9B49" w14:textId="6DF5ECCC" w:rsidR="001F01DF" w:rsidRPr="00F51CDC" w:rsidRDefault="001F01DF" w:rsidP="001F01DF">
      <w:pPr>
        <w:pStyle w:val="Caption"/>
        <w:rPr>
          <w:rFonts w:ascii="Arial" w:hAnsi="Arial" w:cs="Arial"/>
        </w:rPr>
      </w:pPr>
      <w:bookmarkStart w:id="25" w:name="_Ref146631764"/>
      <w:r w:rsidRPr="00F51CDC">
        <w:rPr>
          <w:rFonts w:ascii="Arial" w:hAnsi="Arial" w:cs="Arial"/>
        </w:rPr>
        <w:t xml:space="preserve">Figure </w:t>
      </w:r>
      <w:r w:rsidRPr="00F51CDC">
        <w:rPr>
          <w:rFonts w:ascii="Arial" w:hAnsi="Arial" w:cs="Arial"/>
          <w:color w:val="2B579A"/>
          <w:shd w:val="clear" w:color="auto" w:fill="E6E6E6"/>
        </w:rPr>
        <w:fldChar w:fldCharType="begin"/>
      </w:r>
      <w:r w:rsidRPr="00F51CDC">
        <w:rPr>
          <w:rFonts w:ascii="Arial" w:hAnsi="Arial" w:cs="Arial"/>
        </w:rPr>
        <w:instrText xml:space="preserve"> SEQ Figure \* ARABIC </w:instrText>
      </w:r>
      <w:r w:rsidRPr="00F51CDC">
        <w:rPr>
          <w:rFonts w:ascii="Arial" w:hAnsi="Arial" w:cs="Arial"/>
          <w:color w:val="2B579A"/>
          <w:shd w:val="clear" w:color="auto" w:fill="E6E6E6"/>
        </w:rPr>
        <w:fldChar w:fldCharType="separate"/>
      </w:r>
      <w:r w:rsidR="005D2A98">
        <w:rPr>
          <w:rFonts w:ascii="Arial" w:hAnsi="Arial" w:cs="Arial"/>
        </w:rPr>
        <w:t>4</w:t>
      </w:r>
      <w:r w:rsidRPr="00F51CDC">
        <w:rPr>
          <w:rFonts w:ascii="Arial" w:hAnsi="Arial" w:cs="Arial"/>
          <w:color w:val="2B579A"/>
          <w:shd w:val="clear" w:color="auto" w:fill="E6E6E6"/>
        </w:rPr>
        <w:fldChar w:fldCharType="end"/>
      </w:r>
      <w:bookmarkEnd w:id="25"/>
      <w:r w:rsidRPr="00F51CDC">
        <w:rPr>
          <w:rFonts w:ascii="Arial" w:hAnsi="Arial" w:cs="Arial"/>
        </w:rPr>
        <w:t>: Relationship with the City of Melbourne</w:t>
      </w:r>
      <w:r w:rsidR="00786694" w:rsidRPr="00F51CDC">
        <w:rPr>
          <w:rFonts w:ascii="Arial" w:hAnsi="Arial" w:cs="Arial"/>
        </w:rPr>
        <w:t xml:space="preserve"> (n=314)</w:t>
      </w:r>
    </w:p>
    <w:p w14:paraId="3FD69F4D" w14:textId="67DB7BDC" w:rsidR="00FC27E8" w:rsidRPr="00F51CDC" w:rsidRDefault="009625E7" w:rsidP="009625E7">
      <w:pPr>
        <w:pStyle w:val="Heading4"/>
        <w:rPr>
          <w:rFonts w:ascii="Arial" w:hAnsi="Arial" w:cs="Arial"/>
        </w:rPr>
      </w:pPr>
      <w:r w:rsidRPr="00F51CDC">
        <w:rPr>
          <w:rFonts w:ascii="Arial" w:hAnsi="Arial" w:cs="Arial"/>
        </w:rPr>
        <w:t>Suburb</w:t>
      </w:r>
    </w:p>
    <w:p w14:paraId="1B3944F8" w14:textId="58562D17" w:rsidR="00003F27" w:rsidRPr="00F51CDC" w:rsidRDefault="093F22F8" w:rsidP="00B84774">
      <w:pPr>
        <w:rPr>
          <w:rFonts w:ascii="Arial" w:hAnsi="Arial" w:cs="Arial"/>
        </w:rPr>
      </w:pPr>
      <w:r w:rsidRPr="00F51CDC">
        <w:rPr>
          <w:rFonts w:ascii="Arial" w:hAnsi="Arial" w:cs="Arial"/>
        </w:rPr>
        <w:t xml:space="preserve">As </w:t>
      </w:r>
      <w:r w:rsidR="1D53BCA8" w:rsidRPr="00F51CDC">
        <w:rPr>
          <w:rFonts w:ascii="Arial" w:hAnsi="Arial" w:cs="Arial"/>
        </w:rPr>
        <w:t xml:space="preserve">displayed in </w:t>
      </w:r>
      <w:r w:rsidR="00113FE3" w:rsidRPr="00F51CDC">
        <w:rPr>
          <w:rFonts w:ascii="Arial" w:hAnsi="Arial" w:cs="Arial"/>
          <w:color w:val="2B579A"/>
          <w:shd w:val="clear" w:color="auto" w:fill="E6E6E6"/>
        </w:rPr>
        <w:fldChar w:fldCharType="begin"/>
      </w:r>
      <w:r w:rsidR="00113FE3" w:rsidRPr="00F51CDC">
        <w:rPr>
          <w:rFonts w:ascii="Arial" w:hAnsi="Arial" w:cs="Arial"/>
        </w:rPr>
        <w:instrText xml:space="preserve"> REF _Ref146631919 \h </w:instrText>
      </w:r>
      <w:r w:rsidR="00F51CDC">
        <w:rPr>
          <w:rFonts w:ascii="Arial" w:hAnsi="Arial" w:cs="Arial"/>
        </w:rPr>
        <w:instrText xml:space="preserve"> \* MERGEFORMAT </w:instrText>
      </w:r>
      <w:r w:rsidR="00113FE3" w:rsidRPr="00F51CDC">
        <w:rPr>
          <w:rFonts w:ascii="Arial" w:hAnsi="Arial" w:cs="Arial"/>
          <w:color w:val="2B579A"/>
          <w:shd w:val="clear" w:color="auto" w:fill="E6E6E6"/>
        </w:rPr>
      </w:r>
      <w:r w:rsidR="00113FE3" w:rsidRPr="00F51CDC">
        <w:rPr>
          <w:rFonts w:ascii="Arial" w:hAnsi="Arial" w:cs="Arial"/>
          <w:color w:val="2B579A"/>
          <w:shd w:val="clear" w:color="auto" w:fill="E6E6E6"/>
        </w:rPr>
        <w:fldChar w:fldCharType="separate"/>
      </w:r>
      <w:r w:rsidR="005D2A98" w:rsidRPr="00F51CDC">
        <w:rPr>
          <w:rFonts w:ascii="Arial" w:hAnsi="Arial" w:cs="Arial"/>
        </w:rPr>
        <w:t xml:space="preserve">Figure </w:t>
      </w:r>
      <w:r w:rsidR="005D2A98">
        <w:rPr>
          <w:rFonts w:ascii="Arial" w:hAnsi="Arial" w:cs="Arial"/>
          <w:noProof/>
        </w:rPr>
        <w:t>5</w:t>
      </w:r>
      <w:r w:rsidR="00113FE3" w:rsidRPr="00F51CDC">
        <w:rPr>
          <w:rFonts w:ascii="Arial" w:hAnsi="Arial" w:cs="Arial"/>
          <w:color w:val="2B579A"/>
          <w:shd w:val="clear" w:color="auto" w:fill="E6E6E6"/>
        </w:rPr>
        <w:fldChar w:fldCharType="end"/>
      </w:r>
      <w:r w:rsidR="1D53BCA8" w:rsidRPr="00F51CDC">
        <w:rPr>
          <w:rFonts w:ascii="Arial" w:hAnsi="Arial" w:cs="Arial"/>
        </w:rPr>
        <w:t>,</w:t>
      </w:r>
      <w:r w:rsidR="17165347" w:rsidRPr="00F51CDC">
        <w:rPr>
          <w:rFonts w:ascii="Arial" w:hAnsi="Arial" w:cs="Arial"/>
        </w:rPr>
        <w:t xml:space="preserve"> the most represented suburbs by survey respondents </w:t>
      </w:r>
      <w:r w:rsidR="04F010C6" w:rsidRPr="00F51CDC">
        <w:rPr>
          <w:rFonts w:ascii="Arial" w:hAnsi="Arial" w:cs="Arial"/>
        </w:rPr>
        <w:t>were</w:t>
      </w:r>
      <w:r w:rsidR="17165347" w:rsidRPr="00F51CDC">
        <w:rPr>
          <w:rFonts w:ascii="Arial" w:hAnsi="Arial" w:cs="Arial"/>
        </w:rPr>
        <w:t xml:space="preserve"> the Central Business District (31 per cent)</w:t>
      </w:r>
      <w:r w:rsidR="2CD74F38" w:rsidRPr="00F51CDC">
        <w:rPr>
          <w:rFonts w:ascii="Arial" w:hAnsi="Arial" w:cs="Arial"/>
        </w:rPr>
        <w:t xml:space="preserve"> of those whose connections were </w:t>
      </w:r>
      <w:r w:rsidR="36C800B6" w:rsidRPr="00F51CDC">
        <w:rPr>
          <w:rFonts w:ascii="Arial" w:hAnsi="Arial" w:cs="Arial"/>
        </w:rPr>
        <w:t>within the City of Melbourne</w:t>
      </w:r>
      <w:r w:rsidR="06C90018" w:rsidRPr="00F51CDC">
        <w:rPr>
          <w:rFonts w:ascii="Arial" w:hAnsi="Arial" w:cs="Arial"/>
        </w:rPr>
        <w:t xml:space="preserve">. The least represented suburbs were West Melbourne (0.6 per cent), </w:t>
      </w:r>
      <w:proofErr w:type="spellStart"/>
      <w:r w:rsidR="06C90018" w:rsidRPr="00F51CDC">
        <w:rPr>
          <w:rFonts w:ascii="Arial" w:hAnsi="Arial" w:cs="Arial"/>
        </w:rPr>
        <w:t>Fisherman</w:t>
      </w:r>
      <w:r w:rsidR="097588D1" w:rsidRPr="00F51CDC">
        <w:rPr>
          <w:rFonts w:ascii="Arial" w:hAnsi="Arial" w:cs="Arial"/>
        </w:rPr>
        <w:t>s</w:t>
      </w:r>
      <w:proofErr w:type="spellEnd"/>
      <w:r w:rsidR="097588D1" w:rsidRPr="00F51CDC">
        <w:rPr>
          <w:rFonts w:ascii="Arial" w:hAnsi="Arial" w:cs="Arial"/>
        </w:rPr>
        <w:t xml:space="preserve"> Bend (1 per cent), and Kensington (1 per cent).</w:t>
      </w:r>
    </w:p>
    <w:p w14:paraId="62DCC517" w14:textId="37418D6B" w:rsidR="00B84774" w:rsidRPr="00F51CDC" w:rsidRDefault="008D25C1" w:rsidP="00B84774">
      <w:pPr>
        <w:rPr>
          <w:rFonts w:ascii="Arial" w:hAnsi="Arial" w:cs="Arial"/>
        </w:rPr>
      </w:pPr>
      <w:r w:rsidRPr="00375C25">
        <w:rPr>
          <w:rFonts w:ascii="Arial" w:hAnsi="Arial" w:cs="Arial"/>
        </w:rPr>
        <w:t xml:space="preserve">More respondents who resided outside of City of Melbourne were represented in </w:t>
      </w:r>
      <w:r w:rsidR="00777AF5" w:rsidRPr="00375C25">
        <w:rPr>
          <w:rFonts w:ascii="Arial" w:hAnsi="Arial" w:cs="Arial"/>
        </w:rPr>
        <w:t xml:space="preserve">this </w:t>
      </w:r>
      <w:r w:rsidRPr="00375C25">
        <w:rPr>
          <w:rFonts w:ascii="Arial" w:hAnsi="Arial" w:cs="Arial"/>
        </w:rPr>
        <w:t xml:space="preserve">round of engagement. </w:t>
      </w:r>
      <w:r w:rsidR="00B216B2" w:rsidRPr="00375C25">
        <w:rPr>
          <w:rFonts w:ascii="Arial" w:hAnsi="Arial" w:cs="Arial"/>
        </w:rPr>
        <w:t>There</w:t>
      </w:r>
      <w:r w:rsidR="00B216B2" w:rsidRPr="00F51CDC">
        <w:rPr>
          <w:rFonts w:ascii="Arial" w:hAnsi="Arial" w:cs="Arial"/>
        </w:rPr>
        <w:t xml:space="preserve"> were</w:t>
      </w:r>
      <w:r w:rsidR="00003F27" w:rsidRPr="00F51CDC">
        <w:rPr>
          <w:rFonts w:ascii="Arial" w:hAnsi="Arial" w:cs="Arial"/>
        </w:rPr>
        <w:t xml:space="preserve"> 29 per cent of respondents who</w:t>
      </w:r>
      <w:r w:rsidR="00E65BBB" w:rsidRPr="00F51CDC">
        <w:rPr>
          <w:rFonts w:ascii="Arial" w:hAnsi="Arial" w:cs="Arial"/>
        </w:rPr>
        <w:t xml:space="preserve"> reside</w:t>
      </w:r>
      <w:r w:rsidR="00036BA2" w:rsidRPr="00F51CDC">
        <w:rPr>
          <w:rFonts w:ascii="Arial" w:hAnsi="Arial" w:cs="Arial"/>
        </w:rPr>
        <w:t>d</w:t>
      </w:r>
      <w:r w:rsidR="00E65BBB" w:rsidRPr="00F51CDC">
        <w:rPr>
          <w:rFonts w:ascii="Arial" w:hAnsi="Arial" w:cs="Arial"/>
        </w:rPr>
        <w:t xml:space="preserve"> in </w:t>
      </w:r>
      <w:r w:rsidR="00321407" w:rsidRPr="00F51CDC">
        <w:rPr>
          <w:rFonts w:ascii="Arial" w:hAnsi="Arial" w:cs="Arial"/>
        </w:rPr>
        <w:t>areas</w:t>
      </w:r>
      <w:r w:rsidR="00E65BBB" w:rsidRPr="00F51CDC">
        <w:rPr>
          <w:rFonts w:ascii="Arial" w:hAnsi="Arial" w:cs="Arial"/>
        </w:rPr>
        <w:t xml:space="preserve"> </w:t>
      </w:r>
      <w:r w:rsidR="003C0239" w:rsidRPr="00F51CDC">
        <w:rPr>
          <w:rFonts w:ascii="Arial" w:hAnsi="Arial" w:cs="Arial"/>
        </w:rPr>
        <w:t>outside of</w:t>
      </w:r>
      <w:r w:rsidR="00E65BBB" w:rsidRPr="00F51CDC">
        <w:rPr>
          <w:rFonts w:ascii="Arial" w:hAnsi="Arial" w:cs="Arial"/>
        </w:rPr>
        <w:t xml:space="preserve"> the City of Melbourne</w:t>
      </w:r>
      <w:r w:rsidR="003C0239" w:rsidRPr="00F51CDC">
        <w:rPr>
          <w:rFonts w:ascii="Arial" w:hAnsi="Arial" w:cs="Arial"/>
        </w:rPr>
        <w:t xml:space="preserve">. </w:t>
      </w:r>
      <w:r w:rsidR="00321407" w:rsidRPr="00F51CDC">
        <w:rPr>
          <w:rFonts w:ascii="Arial" w:hAnsi="Arial" w:cs="Arial"/>
        </w:rPr>
        <w:t>This included</w:t>
      </w:r>
      <w:r w:rsidR="002F340D" w:rsidRPr="00F51CDC">
        <w:rPr>
          <w:rFonts w:ascii="Arial" w:hAnsi="Arial" w:cs="Arial"/>
        </w:rPr>
        <w:t xml:space="preserve"> other </w:t>
      </w:r>
      <w:r w:rsidR="006064C6" w:rsidRPr="00F51CDC">
        <w:rPr>
          <w:rFonts w:ascii="Arial" w:hAnsi="Arial" w:cs="Arial"/>
        </w:rPr>
        <w:t>Metropolitan suburbs such as Brunswick, Richmond,</w:t>
      </w:r>
      <w:r w:rsidR="003D7E6C" w:rsidRPr="00F51CDC">
        <w:rPr>
          <w:rFonts w:ascii="Arial" w:hAnsi="Arial" w:cs="Arial"/>
        </w:rPr>
        <w:t xml:space="preserve"> </w:t>
      </w:r>
      <w:proofErr w:type="gramStart"/>
      <w:r w:rsidR="003D7E6C" w:rsidRPr="00F51CDC">
        <w:rPr>
          <w:rFonts w:ascii="Arial" w:hAnsi="Arial" w:cs="Arial"/>
        </w:rPr>
        <w:t>St</w:t>
      </w:r>
      <w:proofErr w:type="gramEnd"/>
      <w:r w:rsidR="003D7E6C" w:rsidRPr="00F51CDC">
        <w:rPr>
          <w:rFonts w:ascii="Arial" w:hAnsi="Arial" w:cs="Arial"/>
        </w:rPr>
        <w:t xml:space="preserve"> Kilda</w:t>
      </w:r>
      <w:r w:rsidR="00683DEE" w:rsidRPr="00F51CDC">
        <w:rPr>
          <w:rFonts w:ascii="Arial" w:hAnsi="Arial" w:cs="Arial"/>
        </w:rPr>
        <w:t>. T</w:t>
      </w:r>
      <w:r w:rsidR="001F7B93" w:rsidRPr="00F51CDC">
        <w:rPr>
          <w:rFonts w:ascii="Arial" w:hAnsi="Arial" w:cs="Arial"/>
        </w:rPr>
        <w:t xml:space="preserve">here were </w:t>
      </w:r>
      <w:r w:rsidR="00AC17BB" w:rsidRPr="00F51CDC">
        <w:rPr>
          <w:rFonts w:ascii="Arial" w:hAnsi="Arial" w:cs="Arial"/>
        </w:rPr>
        <w:t xml:space="preserve">a few </w:t>
      </w:r>
      <w:r w:rsidR="00683DEE" w:rsidRPr="00F51CDC">
        <w:rPr>
          <w:rFonts w:ascii="Arial" w:hAnsi="Arial" w:cs="Arial"/>
        </w:rPr>
        <w:t xml:space="preserve">respondents </w:t>
      </w:r>
      <w:r w:rsidR="00AC17BB" w:rsidRPr="00F51CDC">
        <w:rPr>
          <w:rFonts w:ascii="Arial" w:hAnsi="Arial" w:cs="Arial"/>
        </w:rPr>
        <w:t>who reside</w:t>
      </w:r>
      <w:r w:rsidR="00420D75" w:rsidRPr="00F51CDC">
        <w:rPr>
          <w:rFonts w:ascii="Arial" w:hAnsi="Arial" w:cs="Arial"/>
        </w:rPr>
        <w:t>d</w:t>
      </w:r>
      <w:r w:rsidR="00AC17BB" w:rsidRPr="00F51CDC">
        <w:rPr>
          <w:rFonts w:ascii="Arial" w:hAnsi="Arial" w:cs="Arial"/>
        </w:rPr>
        <w:t xml:space="preserve"> in </w:t>
      </w:r>
      <w:r w:rsidR="00420D75" w:rsidRPr="00F51CDC">
        <w:rPr>
          <w:rFonts w:ascii="Arial" w:hAnsi="Arial" w:cs="Arial"/>
        </w:rPr>
        <w:t>regional cities such as Geelong and Ballarat</w:t>
      </w:r>
      <w:r w:rsidR="003D0A13" w:rsidRPr="00F51CDC">
        <w:rPr>
          <w:rFonts w:ascii="Arial" w:hAnsi="Arial" w:cs="Arial"/>
        </w:rPr>
        <w:t xml:space="preserve"> or outside of Victoria such as Tasmania. </w:t>
      </w:r>
    </w:p>
    <w:p w14:paraId="722E54FC" w14:textId="625E4C4A" w:rsidR="009625E7" w:rsidRPr="00F51CDC" w:rsidRDefault="009625E7" w:rsidP="00412D79">
      <w:pPr>
        <w:rPr>
          <w:rFonts w:ascii="Arial" w:hAnsi="Arial" w:cs="Arial"/>
        </w:rPr>
      </w:pPr>
      <w:r w:rsidRPr="00F51CDC">
        <w:rPr>
          <w:rFonts w:ascii="Arial" w:hAnsi="Arial" w:cs="Arial"/>
          <w:noProof/>
          <w:color w:val="2B579A"/>
          <w:shd w:val="clear" w:color="auto" w:fill="E6E6E6"/>
          <w:lang w:eastAsia="en-AU"/>
        </w:rPr>
        <w:lastRenderedPageBreak/>
        <w:drawing>
          <wp:inline distT="0" distB="0" distL="0" distR="0" wp14:anchorId="56A197F6" wp14:editId="18476C9A">
            <wp:extent cx="5382260" cy="2587925"/>
            <wp:effectExtent l="0" t="0" r="8890" b="3175"/>
            <wp:docPr id="1286320332" name="Chart 1">
              <a:extLst xmlns:a="http://schemas.openxmlformats.org/drawingml/2006/main">
                <a:ext uri="{FF2B5EF4-FFF2-40B4-BE49-F238E27FC236}">
                  <a16:creationId xmlns:a16="http://schemas.microsoft.com/office/drawing/2014/main" id="{B7DD4DF0-0749-588C-A719-7EDCAB62B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3568DA7" w14:textId="67D3B99E" w:rsidR="006938CF" w:rsidRPr="00F51CDC" w:rsidRDefault="006938CF" w:rsidP="006938CF">
      <w:pPr>
        <w:pStyle w:val="Caption"/>
        <w:rPr>
          <w:rFonts w:ascii="Arial" w:hAnsi="Arial" w:cs="Arial"/>
        </w:rPr>
      </w:pPr>
      <w:bookmarkStart w:id="26" w:name="_Ref146631919"/>
      <w:r w:rsidRPr="00F51CDC">
        <w:rPr>
          <w:rFonts w:ascii="Arial" w:hAnsi="Arial" w:cs="Arial"/>
        </w:rPr>
        <w:t xml:space="preserve">Figure </w:t>
      </w:r>
      <w:r w:rsidRPr="00F51CDC">
        <w:rPr>
          <w:rFonts w:ascii="Arial" w:hAnsi="Arial" w:cs="Arial"/>
          <w:color w:val="2B579A"/>
          <w:shd w:val="clear" w:color="auto" w:fill="E6E6E6"/>
        </w:rPr>
        <w:fldChar w:fldCharType="begin"/>
      </w:r>
      <w:r w:rsidRPr="00F51CDC">
        <w:rPr>
          <w:rFonts w:ascii="Arial" w:hAnsi="Arial" w:cs="Arial"/>
        </w:rPr>
        <w:instrText xml:space="preserve"> SEQ Figure \* ARABIC </w:instrText>
      </w:r>
      <w:r w:rsidRPr="00F51CDC">
        <w:rPr>
          <w:rFonts w:ascii="Arial" w:hAnsi="Arial" w:cs="Arial"/>
          <w:color w:val="2B579A"/>
          <w:shd w:val="clear" w:color="auto" w:fill="E6E6E6"/>
        </w:rPr>
        <w:fldChar w:fldCharType="separate"/>
      </w:r>
      <w:r w:rsidR="005D2A98">
        <w:rPr>
          <w:rFonts w:ascii="Arial" w:hAnsi="Arial" w:cs="Arial"/>
        </w:rPr>
        <w:t>5</w:t>
      </w:r>
      <w:r w:rsidRPr="00F51CDC">
        <w:rPr>
          <w:rFonts w:ascii="Arial" w:hAnsi="Arial" w:cs="Arial"/>
          <w:color w:val="2B579A"/>
          <w:shd w:val="clear" w:color="auto" w:fill="E6E6E6"/>
        </w:rPr>
        <w:fldChar w:fldCharType="end"/>
      </w:r>
      <w:bookmarkEnd w:id="26"/>
      <w:r w:rsidRPr="00F51CDC">
        <w:rPr>
          <w:rFonts w:ascii="Arial" w:hAnsi="Arial" w:cs="Arial"/>
        </w:rPr>
        <w:t>:</w:t>
      </w:r>
      <w:r w:rsidR="00113FE3" w:rsidRPr="00F51CDC">
        <w:rPr>
          <w:rFonts w:ascii="Arial" w:hAnsi="Arial" w:cs="Arial"/>
        </w:rPr>
        <w:t xml:space="preserve"> Suburbs of survey respondents</w:t>
      </w:r>
      <w:r w:rsidR="003A37A4" w:rsidRPr="00F51CDC">
        <w:rPr>
          <w:rFonts w:ascii="Arial" w:hAnsi="Arial" w:cs="Arial"/>
        </w:rPr>
        <w:t xml:space="preserve"> (n=312)</w:t>
      </w:r>
    </w:p>
    <w:p w14:paraId="692EFB55" w14:textId="3525B9D2" w:rsidR="00F83FB4" w:rsidRPr="00F51CDC" w:rsidRDefault="4164FCD9" w:rsidP="5B54B32A">
      <w:pPr>
        <w:pStyle w:val="Heading4"/>
        <w:rPr>
          <w:rFonts w:ascii="Arial" w:hAnsi="Arial" w:cs="Arial"/>
        </w:rPr>
      </w:pPr>
      <w:r w:rsidRPr="0BB46F19">
        <w:rPr>
          <w:rFonts w:ascii="Arial" w:hAnsi="Arial" w:cs="Arial"/>
        </w:rPr>
        <w:t>Participation in previous consultations</w:t>
      </w:r>
    </w:p>
    <w:p w14:paraId="544E782E" w14:textId="44045EC8" w:rsidR="00995F21" w:rsidRPr="00F51CDC" w:rsidRDefault="00A50EBA" w:rsidP="00995F21">
      <w:pPr>
        <w:rPr>
          <w:rFonts w:ascii="Arial" w:hAnsi="Arial" w:cs="Arial"/>
        </w:rPr>
      </w:pPr>
      <w:r w:rsidRPr="00375C25">
        <w:rPr>
          <w:rFonts w:ascii="Arial" w:hAnsi="Arial" w:cs="Arial"/>
        </w:rPr>
        <w:t xml:space="preserve">There was an increase of </w:t>
      </w:r>
      <w:r w:rsidR="005F1ECA" w:rsidRPr="00375C25">
        <w:rPr>
          <w:rFonts w:ascii="Arial" w:hAnsi="Arial" w:cs="Arial"/>
        </w:rPr>
        <w:t>respondents who participat</w:t>
      </w:r>
      <w:r w:rsidR="00982838" w:rsidRPr="00375C25">
        <w:rPr>
          <w:rFonts w:ascii="Arial" w:hAnsi="Arial" w:cs="Arial"/>
        </w:rPr>
        <w:t>ed</w:t>
      </w:r>
      <w:r w:rsidR="005F1ECA" w:rsidRPr="00375C25">
        <w:rPr>
          <w:rFonts w:ascii="Arial" w:hAnsi="Arial" w:cs="Arial"/>
        </w:rPr>
        <w:t xml:space="preserve"> in a City of Melbourne consultation for the first time compared to the last round. </w:t>
      </w:r>
      <w:r w:rsidR="00006D25" w:rsidRPr="00375C25">
        <w:rPr>
          <w:rFonts w:ascii="Arial" w:hAnsi="Arial" w:cs="Arial"/>
        </w:rPr>
        <w:t>As</w:t>
      </w:r>
      <w:r w:rsidR="00006D25" w:rsidRPr="00F51CDC">
        <w:rPr>
          <w:rFonts w:ascii="Arial" w:hAnsi="Arial" w:cs="Arial"/>
        </w:rPr>
        <w:t xml:space="preserve"> shown in </w:t>
      </w:r>
      <w:r w:rsidR="00B56388" w:rsidRPr="00F51CDC">
        <w:rPr>
          <w:rFonts w:ascii="Arial" w:hAnsi="Arial" w:cs="Arial"/>
          <w:color w:val="2B579A"/>
          <w:shd w:val="clear" w:color="auto" w:fill="E6E6E6"/>
        </w:rPr>
        <w:fldChar w:fldCharType="begin"/>
      </w:r>
      <w:r w:rsidR="00B56388" w:rsidRPr="00F51CDC">
        <w:rPr>
          <w:rFonts w:ascii="Arial" w:hAnsi="Arial" w:cs="Arial"/>
        </w:rPr>
        <w:instrText xml:space="preserve"> REF _Ref146632793 \h </w:instrText>
      </w:r>
      <w:r w:rsidR="00F51CDC">
        <w:rPr>
          <w:rFonts w:ascii="Arial" w:hAnsi="Arial" w:cs="Arial"/>
        </w:rPr>
        <w:instrText xml:space="preserve"> \* MERGEFORMAT </w:instrText>
      </w:r>
      <w:r w:rsidR="00B56388" w:rsidRPr="00F51CDC">
        <w:rPr>
          <w:rFonts w:ascii="Arial" w:hAnsi="Arial" w:cs="Arial"/>
          <w:color w:val="2B579A"/>
          <w:shd w:val="clear" w:color="auto" w:fill="E6E6E6"/>
        </w:rPr>
      </w:r>
      <w:r w:rsidR="00B56388" w:rsidRPr="00F51CDC">
        <w:rPr>
          <w:rFonts w:ascii="Arial" w:hAnsi="Arial" w:cs="Arial"/>
          <w:color w:val="2B579A"/>
          <w:shd w:val="clear" w:color="auto" w:fill="E6E6E6"/>
        </w:rPr>
        <w:fldChar w:fldCharType="separate"/>
      </w:r>
      <w:r w:rsidR="005D2A98" w:rsidRPr="00F51CDC">
        <w:rPr>
          <w:rFonts w:ascii="Arial" w:hAnsi="Arial" w:cs="Arial"/>
        </w:rPr>
        <w:t xml:space="preserve">Figure </w:t>
      </w:r>
      <w:r w:rsidR="005D2A98">
        <w:rPr>
          <w:rFonts w:ascii="Arial" w:hAnsi="Arial" w:cs="Arial"/>
          <w:noProof/>
        </w:rPr>
        <w:t>6</w:t>
      </w:r>
      <w:r w:rsidR="00B56388" w:rsidRPr="00F51CDC">
        <w:rPr>
          <w:rFonts w:ascii="Arial" w:hAnsi="Arial" w:cs="Arial"/>
          <w:color w:val="2B579A"/>
          <w:shd w:val="clear" w:color="auto" w:fill="E6E6E6"/>
        </w:rPr>
        <w:fldChar w:fldCharType="end"/>
      </w:r>
      <w:r w:rsidR="00316DF9" w:rsidRPr="00F51CDC">
        <w:rPr>
          <w:rFonts w:ascii="Arial" w:hAnsi="Arial" w:cs="Arial"/>
          <w:color w:val="2B579A"/>
          <w:shd w:val="clear" w:color="auto" w:fill="E6E6E6"/>
        </w:rPr>
        <w:fldChar w:fldCharType="begin"/>
      </w:r>
      <w:r w:rsidR="00316DF9" w:rsidRPr="00F51CDC">
        <w:rPr>
          <w:rFonts w:ascii="Arial" w:hAnsi="Arial" w:cs="Arial"/>
        </w:rPr>
        <w:instrText xml:space="preserve"> REF _Ref146631919 \h </w:instrText>
      </w:r>
      <w:r w:rsidR="00F51CDC">
        <w:rPr>
          <w:rFonts w:ascii="Arial" w:hAnsi="Arial" w:cs="Arial"/>
        </w:rPr>
        <w:instrText xml:space="preserve"> \* MERGEFORMAT </w:instrText>
      </w:r>
      <w:r w:rsidR="00316DF9" w:rsidRPr="00F51CDC">
        <w:rPr>
          <w:rFonts w:ascii="Arial" w:hAnsi="Arial" w:cs="Arial"/>
          <w:color w:val="2B579A"/>
          <w:shd w:val="clear" w:color="auto" w:fill="E6E6E6"/>
        </w:rPr>
      </w:r>
      <w:r w:rsidR="00316DF9" w:rsidRPr="00F51CDC">
        <w:rPr>
          <w:rFonts w:ascii="Arial" w:hAnsi="Arial" w:cs="Arial"/>
          <w:color w:val="2B579A"/>
          <w:shd w:val="clear" w:color="auto" w:fill="E6E6E6"/>
        </w:rPr>
        <w:fldChar w:fldCharType="separate"/>
      </w:r>
      <w:r w:rsidR="005D2A98" w:rsidRPr="00F51CDC">
        <w:rPr>
          <w:rFonts w:ascii="Arial" w:hAnsi="Arial" w:cs="Arial"/>
        </w:rPr>
        <w:t xml:space="preserve">Figure </w:t>
      </w:r>
      <w:r w:rsidR="005D2A98">
        <w:rPr>
          <w:rFonts w:ascii="Arial" w:hAnsi="Arial" w:cs="Arial"/>
          <w:noProof/>
        </w:rPr>
        <w:t>5</w:t>
      </w:r>
      <w:r w:rsidR="00316DF9" w:rsidRPr="00F51CDC">
        <w:rPr>
          <w:rFonts w:ascii="Arial" w:hAnsi="Arial" w:cs="Arial"/>
          <w:color w:val="2B579A"/>
          <w:shd w:val="clear" w:color="auto" w:fill="E6E6E6"/>
        </w:rPr>
        <w:fldChar w:fldCharType="end"/>
      </w:r>
      <w:r w:rsidR="00006D25" w:rsidRPr="00F51CDC">
        <w:rPr>
          <w:rFonts w:ascii="Arial" w:hAnsi="Arial" w:cs="Arial"/>
        </w:rPr>
        <w:t xml:space="preserve">, many respondents had </w:t>
      </w:r>
      <w:r w:rsidR="00E81910" w:rsidRPr="00F51CDC">
        <w:rPr>
          <w:rFonts w:ascii="Arial" w:hAnsi="Arial" w:cs="Arial"/>
        </w:rPr>
        <w:t>never</w:t>
      </w:r>
      <w:r w:rsidR="00006D25" w:rsidRPr="00F51CDC">
        <w:rPr>
          <w:rFonts w:ascii="Arial" w:hAnsi="Arial" w:cs="Arial"/>
        </w:rPr>
        <w:t xml:space="preserve"> participated in City of Melbourne consultation (61 per cent)</w:t>
      </w:r>
      <w:r w:rsidR="00DC7240" w:rsidRPr="00F51CDC">
        <w:rPr>
          <w:rFonts w:ascii="Arial" w:hAnsi="Arial" w:cs="Arial"/>
        </w:rPr>
        <w:t xml:space="preserve">, </w:t>
      </w:r>
      <w:r w:rsidR="00EE04A3" w:rsidRPr="00F51CDC">
        <w:rPr>
          <w:rFonts w:ascii="Arial" w:hAnsi="Arial" w:cs="Arial"/>
        </w:rPr>
        <w:t xml:space="preserve">whilst 26 per cent of respondents had participated in one or two consultations prior. </w:t>
      </w:r>
      <w:r w:rsidR="0011041E" w:rsidRPr="00F51CDC">
        <w:rPr>
          <w:rFonts w:ascii="Arial" w:hAnsi="Arial" w:cs="Arial"/>
        </w:rPr>
        <w:t xml:space="preserve">Six per cent of respondents had participated in City of Melbourne consultations </w:t>
      </w:r>
      <w:r w:rsidR="008900F6" w:rsidRPr="00F51CDC">
        <w:rPr>
          <w:rFonts w:ascii="Arial" w:hAnsi="Arial" w:cs="Arial"/>
        </w:rPr>
        <w:t>regularly</w:t>
      </w:r>
      <w:r w:rsidR="0011041E" w:rsidRPr="00F51CDC">
        <w:rPr>
          <w:rFonts w:ascii="Arial" w:hAnsi="Arial" w:cs="Arial"/>
        </w:rPr>
        <w:t>.</w:t>
      </w:r>
    </w:p>
    <w:p w14:paraId="11A8F6B3" w14:textId="77777777" w:rsidR="00316DF9" w:rsidRPr="00F51CDC" w:rsidRDefault="00CA3CB7" w:rsidP="00316DF9">
      <w:pPr>
        <w:keepNext/>
        <w:rPr>
          <w:rFonts w:ascii="Arial" w:hAnsi="Arial" w:cs="Arial"/>
        </w:rPr>
      </w:pPr>
      <w:r w:rsidRPr="00F51CDC">
        <w:rPr>
          <w:rFonts w:ascii="Arial" w:hAnsi="Arial" w:cs="Arial"/>
          <w:noProof/>
          <w:color w:val="2B579A"/>
          <w:shd w:val="clear" w:color="auto" w:fill="E6E6E6"/>
          <w:lang w:eastAsia="en-AU"/>
        </w:rPr>
        <w:drawing>
          <wp:inline distT="0" distB="0" distL="0" distR="0" wp14:anchorId="502DDCA9" wp14:editId="3DAFD7D7">
            <wp:extent cx="5676182" cy="2113280"/>
            <wp:effectExtent l="0" t="0" r="1270" b="1270"/>
            <wp:docPr id="1153628795" name="Chart 1">
              <a:extLst xmlns:a="http://schemas.openxmlformats.org/drawingml/2006/main">
                <a:ext uri="{FF2B5EF4-FFF2-40B4-BE49-F238E27FC236}">
                  <a16:creationId xmlns:a16="http://schemas.microsoft.com/office/drawing/2014/main" id="{D5978127-A2F2-EB59-3565-A47243704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2D34B5" w14:textId="0AAF2260" w:rsidR="00CA3CB7" w:rsidRPr="00F51CDC" w:rsidRDefault="00316DF9" w:rsidP="00316DF9">
      <w:pPr>
        <w:pStyle w:val="Caption"/>
        <w:rPr>
          <w:rFonts w:ascii="Arial" w:hAnsi="Arial" w:cs="Arial"/>
        </w:rPr>
      </w:pPr>
      <w:bookmarkStart w:id="27" w:name="_Ref146632793"/>
      <w:r w:rsidRPr="00F51CDC">
        <w:rPr>
          <w:rFonts w:ascii="Arial" w:hAnsi="Arial" w:cs="Arial"/>
        </w:rPr>
        <w:t xml:space="preserve">Figure </w:t>
      </w:r>
      <w:r w:rsidRPr="00F51CDC">
        <w:rPr>
          <w:rFonts w:ascii="Arial" w:hAnsi="Arial" w:cs="Arial"/>
          <w:color w:val="2B579A"/>
          <w:shd w:val="clear" w:color="auto" w:fill="E6E6E6"/>
        </w:rPr>
        <w:fldChar w:fldCharType="begin"/>
      </w:r>
      <w:r w:rsidRPr="00F51CDC">
        <w:rPr>
          <w:rFonts w:ascii="Arial" w:hAnsi="Arial" w:cs="Arial"/>
        </w:rPr>
        <w:instrText xml:space="preserve"> SEQ Figure \* ARABIC </w:instrText>
      </w:r>
      <w:r w:rsidRPr="00F51CDC">
        <w:rPr>
          <w:rFonts w:ascii="Arial" w:hAnsi="Arial" w:cs="Arial"/>
          <w:color w:val="2B579A"/>
          <w:shd w:val="clear" w:color="auto" w:fill="E6E6E6"/>
        </w:rPr>
        <w:fldChar w:fldCharType="separate"/>
      </w:r>
      <w:r w:rsidR="005D2A98">
        <w:rPr>
          <w:rFonts w:ascii="Arial" w:hAnsi="Arial" w:cs="Arial"/>
        </w:rPr>
        <w:t>6</w:t>
      </w:r>
      <w:r w:rsidRPr="00F51CDC">
        <w:rPr>
          <w:rFonts w:ascii="Arial" w:hAnsi="Arial" w:cs="Arial"/>
          <w:color w:val="2B579A"/>
          <w:shd w:val="clear" w:color="auto" w:fill="E6E6E6"/>
        </w:rPr>
        <w:fldChar w:fldCharType="end"/>
      </w:r>
      <w:bookmarkEnd w:id="27"/>
      <w:r w:rsidR="002F4E8E">
        <w:rPr>
          <w:rFonts w:ascii="Arial" w:hAnsi="Arial" w:cs="Arial"/>
          <w:color w:val="2B579A"/>
          <w:shd w:val="clear" w:color="auto" w:fill="E6E6E6"/>
        </w:rPr>
        <w:t>:</w:t>
      </w:r>
      <w:r w:rsidRPr="00F51CDC">
        <w:rPr>
          <w:rFonts w:ascii="Arial" w:hAnsi="Arial" w:cs="Arial"/>
        </w:rPr>
        <w:t xml:space="preserve"> Participation in previous consultations (n=</w:t>
      </w:r>
      <w:r w:rsidR="003A37A4" w:rsidRPr="00F51CDC">
        <w:rPr>
          <w:rFonts w:ascii="Arial" w:hAnsi="Arial" w:cs="Arial"/>
        </w:rPr>
        <w:t>314</w:t>
      </w:r>
      <w:r w:rsidRPr="00F51CDC">
        <w:rPr>
          <w:rFonts w:ascii="Arial" w:hAnsi="Arial" w:cs="Arial"/>
        </w:rPr>
        <w:t>)</w:t>
      </w:r>
    </w:p>
    <w:p w14:paraId="26AC89F1" w14:textId="61BA3CB5" w:rsidR="009625E7" w:rsidRPr="00F51CDC" w:rsidRDefault="009625E7" w:rsidP="00A932AA">
      <w:pPr>
        <w:pStyle w:val="Heading4"/>
        <w:rPr>
          <w:rFonts w:ascii="Arial" w:hAnsi="Arial" w:cs="Arial"/>
        </w:rPr>
      </w:pPr>
      <w:r w:rsidRPr="00F51CDC">
        <w:rPr>
          <w:rFonts w:ascii="Arial" w:hAnsi="Arial" w:cs="Arial"/>
        </w:rPr>
        <w:t>Reasons to participate</w:t>
      </w:r>
    </w:p>
    <w:p w14:paraId="592A7E2E" w14:textId="2B1266CB" w:rsidR="00E519FD" w:rsidRDefault="00CA3CB7" w:rsidP="00CA3CB7">
      <w:pPr>
        <w:rPr>
          <w:rFonts w:ascii="Arial" w:hAnsi="Arial" w:cs="Arial"/>
        </w:rPr>
      </w:pPr>
      <w:r w:rsidRPr="00F51CDC">
        <w:rPr>
          <w:rFonts w:ascii="Arial" w:hAnsi="Arial" w:cs="Arial"/>
        </w:rPr>
        <w:t xml:space="preserve">As shown in </w:t>
      </w:r>
      <w:r w:rsidR="00410C3C" w:rsidRPr="00F51CDC">
        <w:rPr>
          <w:rFonts w:ascii="Arial" w:hAnsi="Arial" w:cs="Arial"/>
          <w:color w:val="2B579A"/>
          <w:shd w:val="clear" w:color="auto" w:fill="E6E6E6"/>
        </w:rPr>
        <w:fldChar w:fldCharType="begin"/>
      </w:r>
      <w:r w:rsidR="00410C3C" w:rsidRPr="00F51CDC">
        <w:rPr>
          <w:rFonts w:ascii="Arial" w:hAnsi="Arial" w:cs="Arial"/>
        </w:rPr>
        <w:instrText xml:space="preserve"> REF _Ref146632778 \h </w:instrText>
      </w:r>
      <w:r w:rsidR="00F51CDC">
        <w:rPr>
          <w:rFonts w:ascii="Arial" w:hAnsi="Arial" w:cs="Arial"/>
        </w:rPr>
        <w:instrText xml:space="preserve"> \* MERGEFORMAT </w:instrText>
      </w:r>
      <w:r w:rsidR="00410C3C" w:rsidRPr="00F51CDC">
        <w:rPr>
          <w:rFonts w:ascii="Arial" w:hAnsi="Arial" w:cs="Arial"/>
          <w:color w:val="2B579A"/>
          <w:shd w:val="clear" w:color="auto" w:fill="E6E6E6"/>
        </w:rPr>
      </w:r>
      <w:r w:rsidR="00410C3C" w:rsidRPr="00F51CDC">
        <w:rPr>
          <w:rFonts w:ascii="Arial" w:hAnsi="Arial" w:cs="Arial"/>
          <w:color w:val="2B579A"/>
          <w:shd w:val="clear" w:color="auto" w:fill="E6E6E6"/>
        </w:rPr>
        <w:fldChar w:fldCharType="separate"/>
      </w:r>
      <w:r w:rsidR="005D2A98" w:rsidRPr="00F51CDC">
        <w:rPr>
          <w:rFonts w:ascii="Arial" w:hAnsi="Arial" w:cs="Arial"/>
        </w:rPr>
        <w:t xml:space="preserve">Figure </w:t>
      </w:r>
      <w:r w:rsidR="005D2A98">
        <w:rPr>
          <w:rFonts w:ascii="Arial" w:hAnsi="Arial" w:cs="Arial"/>
          <w:noProof/>
        </w:rPr>
        <w:t>7</w:t>
      </w:r>
      <w:r w:rsidR="00410C3C" w:rsidRPr="00F51CDC">
        <w:rPr>
          <w:rFonts w:ascii="Arial" w:hAnsi="Arial" w:cs="Arial"/>
          <w:color w:val="2B579A"/>
          <w:shd w:val="clear" w:color="auto" w:fill="E6E6E6"/>
        </w:rPr>
        <w:fldChar w:fldCharType="end"/>
      </w:r>
      <w:r w:rsidRPr="00F51CDC">
        <w:rPr>
          <w:rFonts w:ascii="Arial" w:hAnsi="Arial" w:cs="Arial"/>
        </w:rPr>
        <w:t>, more than half of respondents stated the reason they participated in the consultation was because they thought it was important to have a say and contribute to the future of the city (55 per cent). This was followed by 48 per cent of respondents who saw the project on social media</w:t>
      </w:r>
      <w:r w:rsidR="76ABE854" w:rsidRPr="00F51CDC">
        <w:rPr>
          <w:rFonts w:ascii="Arial" w:hAnsi="Arial" w:cs="Arial"/>
        </w:rPr>
        <w:t>, a significant increase from 29 per cent last round</w:t>
      </w:r>
      <w:r w:rsidRPr="00F51CDC">
        <w:rPr>
          <w:rFonts w:ascii="Arial" w:hAnsi="Arial" w:cs="Arial"/>
        </w:rPr>
        <w:t xml:space="preserve">. </w:t>
      </w:r>
    </w:p>
    <w:p w14:paraId="7819EADF" w14:textId="33F1AA99" w:rsidR="00CA3CB7" w:rsidRPr="00F51CDC" w:rsidRDefault="00CA3CB7" w:rsidP="00CA3CB7">
      <w:pPr>
        <w:rPr>
          <w:rFonts w:ascii="Arial" w:hAnsi="Arial" w:cs="Arial"/>
        </w:rPr>
      </w:pPr>
      <w:r w:rsidRPr="00F51CDC">
        <w:rPr>
          <w:rFonts w:ascii="Arial" w:hAnsi="Arial" w:cs="Arial"/>
        </w:rPr>
        <w:t>Seven per cent of respondents offered other reasons, those respondents were interested in the project, heard about the project through community or interest group</w:t>
      </w:r>
      <w:r w:rsidR="007A26A0" w:rsidRPr="00F51CDC">
        <w:rPr>
          <w:rFonts w:ascii="Arial" w:hAnsi="Arial" w:cs="Arial"/>
        </w:rPr>
        <w:t>s</w:t>
      </w:r>
      <w:r w:rsidRPr="00F51CDC">
        <w:rPr>
          <w:rFonts w:ascii="Arial" w:hAnsi="Arial" w:cs="Arial"/>
        </w:rPr>
        <w:t xml:space="preserve"> such as Bicycle Network Victoria and Southbank Residents’ Association, or had seen signage around the city directing to the survey on the website. Participants were able to select multiple answers in response to this question.</w:t>
      </w:r>
    </w:p>
    <w:p w14:paraId="3558C7FF" w14:textId="77777777" w:rsidR="00316DF9" w:rsidRPr="00F51CDC" w:rsidRDefault="00CA3CB7" w:rsidP="00316DF9">
      <w:pPr>
        <w:pStyle w:val="CBody"/>
        <w:keepNext/>
        <w:rPr>
          <w:rFonts w:cs="Arial"/>
        </w:rPr>
      </w:pPr>
      <w:r w:rsidRPr="00F51CDC">
        <w:rPr>
          <w:rFonts w:cs="Arial"/>
          <w:noProof/>
          <w:color w:val="2B579A"/>
          <w:shd w:val="clear" w:color="auto" w:fill="E6E6E6"/>
          <w:lang w:eastAsia="en-AU"/>
        </w:rPr>
        <w:lastRenderedPageBreak/>
        <w:drawing>
          <wp:inline distT="0" distB="0" distL="0" distR="0" wp14:anchorId="600BEA0A" wp14:editId="441E59E6">
            <wp:extent cx="6233822" cy="2691130"/>
            <wp:effectExtent l="0" t="0" r="14605" b="13970"/>
            <wp:docPr id="581176251" name="Chart 1">
              <a:extLst xmlns:a="http://schemas.openxmlformats.org/drawingml/2006/main">
                <a:ext uri="{FF2B5EF4-FFF2-40B4-BE49-F238E27FC236}">
                  <a16:creationId xmlns:a16="http://schemas.microsoft.com/office/drawing/2014/main" id="{98EC70F2-2525-E986-E614-4D9D755521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5459F6" w14:textId="7C8D37FE" w:rsidR="00CA3CB7" w:rsidRPr="00F51CDC" w:rsidRDefault="00316DF9" w:rsidP="00316DF9">
      <w:pPr>
        <w:pStyle w:val="Caption"/>
        <w:rPr>
          <w:rFonts w:ascii="Arial" w:hAnsi="Arial" w:cs="Arial"/>
        </w:rPr>
      </w:pPr>
      <w:bookmarkStart w:id="28" w:name="_Ref146632778"/>
      <w:r w:rsidRPr="00F51CDC">
        <w:rPr>
          <w:rFonts w:ascii="Arial" w:hAnsi="Arial" w:cs="Arial"/>
        </w:rPr>
        <w:t xml:space="preserve">Figure </w:t>
      </w:r>
      <w:r w:rsidRPr="00F51CDC">
        <w:rPr>
          <w:rFonts w:ascii="Arial" w:hAnsi="Arial" w:cs="Arial"/>
          <w:color w:val="2B579A"/>
          <w:shd w:val="clear" w:color="auto" w:fill="E6E6E6"/>
        </w:rPr>
        <w:fldChar w:fldCharType="begin"/>
      </w:r>
      <w:r w:rsidRPr="00F51CDC">
        <w:rPr>
          <w:rFonts w:ascii="Arial" w:hAnsi="Arial" w:cs="Arial"/>
        </w:rPr>
        <w:instrText xml:space="preserve"> SEQ Figure \* ARABIC </w:instrText>
      </w:r>
      <w:r w:rsidRPr="00F51CDC">
        <w:rPr>
          <w:rFonts w:ascii="Arial" w:hAnsi="Arial" w:cs="Arial"/>
          <w:color w:val="2B579A"/>
          <w:shd w:val="clear" w:color="auto" w:fill="E6E6E6"/>
        </w:rPr>
        <w:fldChar w:fldCharType="separate"/>
      </w:r>
      <w:r w:rsidR="005D2A98">
        <w:rPr>
          <w:rFonts w:ascii="Arial" w:hAnsi="Arial" w:cs="Arial"/>
        </w:rPr>
        <w:t>7</w:t>
      </w:r>
      <w:r w:rsidRPr="00F51CDC">
        <w:rPr>
          <w:rFonts w:ascii="Arial" w:hAnsi="Arial" w:cs="Arial"/>
          <w:color w:val="2B579A"/>
          <w:shd w:val="clear" w:color="auto" w:fill="E6E6E6"/>
        </w:rPr>
        <w:fldChar w:fldCharType="end"/>
      </w:r>
      <w:bookmarkEnd w:id="28"/>
      <w:r w:rsidRPr="00F51CDC">
        <w:rPr>
          <w:rFonts w:ascii="Arial" w:hAnsi="Arial" w:cs="Arial"/>
        </w:rPr>
        <w:t xml:space="preserve"> Reasons to participate (n=</w:t>
      </w:r>
      <w:r w:rsidR="003A37A4" w:rsidRPr="00F51CDC">
        <w:rPr>
          <w:rFonts w:ascii="Arial" w:hAnsi="Arial" w:cs="Arial"/>
        </w:rPr>
        <w:t>310</w:t>
      </w:r>
      <w:r w:rsidRPr="00F51CDC">
        <w:rPr>
          <w:rFonts w:ascii="Arial" w:hAnsi="Arial" w:cs="Arial"/>
        </w:rPr>
        <w:t>)</w:t>
      </w:r>
    </w:p>
    <w:p w14:paraId="5EC95950" w14:textId="4B40170B" w:rsidR="00302C7E" w:rsidRPr="00F51CDC" w:rsidRDefault="00302C7E" w:rsidP="00302C7E">
      <w:pPr>
        <w:pStyle w:val="Heading2"/>
        <w:rPr>
          <w:rFonts w:ascii="Arial" w:hAnsi="Arial" w:cs="Arial"/>
        </w:rPr>
      </w:pPr>
      <w:bookmarkStart w:id="29" w:name="_Stakeholders"/>
      <w:bookmarkStart w:id="30" w:name="_Toc146280131"/>
      <w:bookmarkEnd w:id="29"/>
      <w:r w:rsidRPr="00F51CDC">
        <w:rPr>
          <w:rFonts w:ascii="Arial" w:hAnsi="Arial" w:cs="Arial"/>
        </w:rPr>
        <w:t>Stakeholders</w:t>
      </w:r>
      <w:bookmarkEnd w:id="30"/>
    </w:p>
    <w:p w14:paraId="55151118" w14:textId="58FC8A38" w:rsidR="003775E5" w:rsidRPr="00F51CDC" w:rsidRDefault="003775E5" w:rsidP="003775E5">
      <w:pPr>
        <w:rPr>
          <w:rFonts w:ascii="Arial" w:hAnsi="Arial" w:cs="Arial"/>
        </w:rPr>
      </w:pPr>
      <w:r w:rsidRPr="00F51CDC">
        <w:rPr>
          <w:rFonts w:ascii="Arial" w:hAnsi="Arial" w:cs="Arial"/>
        </w:rPr>
        <w:t>Stakeholders represented in engagement are listed below:</w:t>
      </w:r>
    </w:p>
    <w:tbl>
      <w:tblPr>
        <w:tblStyle w:val="clear"/>
        <w:tblW w:w="0" w:type="auto"/>
        <w:tblLook w:val="04A0" w:firstRow="1" w:lastRow="0" w:firstColumn="1" w:lastColumn="0" w:noHBand="0" w:noVBand="1"/>
      </w:tblPr>
      <w:tblGrid>
        <w:gridCol w:w="5386"/>
        <w:gridCol w:w="5386"/>
      </w:tblGrid>
      <w:tr w:rsidR="00B40BAF" w:rsidRPr="002A7ED8" w14:paraId="03E44800" w14:textId="77777777" w:rsidTr="59AF66A8">
        <w:trPr>
          <w:trHeight w:val="300"/>
        </w:trPr>
        <w:tc>
          <w:tcPr>
            <w:tcW w:w="5386" w:type="dxa"/>
          </w:tcPr>
          <w:p w14:paraId="20A4D2E8" w14:textId="77777777" w:rsidR="00CE6713" w:rsidRPr="002A7ED8" w:rsidRDefault="5C94CF52" w:rsidP="00CE6713">
            <w:pPr>
              <w:spacing w:after="120" w:line="276" w:lineRule="auto"/>
              <w:rPr>
                <w:rFonts w:ascii="Arial" w:hAnsi="Arial" w:cs="Arial"/>
                <w:sz w:val="18"/>
              </w:rPr>
            </w:pPr>
            <w:proofErr w:type="spellStart"/>
            <w:r w:rsidRPr="002A7ED8">
              <w:rPr>
                <w:rFonts w:ascii="Arial" w:hAnsi="Arial" w:cs="Arial"/>
                <w:sz w:val="18"/>
              </w:rPr>
              <w:t>Arbory</w:t>
            </w:r>
            <w:proofErr w:type="spellEnd"/>
            <w:r w:rsidRPr="002A7ED8">
              <w:rPr>
                <w:rFonts w:ascii="Arial" w:hAnsi="Arial" w:cs="Arial"/>
                <w:sz w:val="18"/>
              </w:rPr>
              <w:t xml:space="preserve"> Afloat </w:t>
            </w:r>
          </w:p>
          <w:p w14:paraId="5F444C13" w14:textId="36C437FE" w:rsidR="00B40BAF" w:rsidRPr="002A7ED8" w:rsidRDefault="00B40BAF" w:rsidP="00CE6713">
            <w:pPr>
              <w:spacing w:after="120" w:line="276" w:lineRule="auto"/>
              <w:rPr>
                <w:rFonts w:ascii="Arial" w:hAnsi="Arial" w:cs="Arial"/>
                <w:sz w:val="18"/>
              </w:rPr>
            </w:pPr>
            <w:r w:rsidRPr="002A7ED8">
              <w:rPr>
                <w:rFonts w:ascii="Arial" w:hAnsi="Arial" w:cs="Arial"/>
                <w:sz w:val="18"/>
              </w:rPr>
              <w:t>Barrett consultant </w:t>
            </w:r>
          </w:p>
          <w:p w14:paraId="5A2750FD"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Bicycle Network </w:t>
            </w:r>
          </w:p>
          <w:p w14:paraId="315ADCD1"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Creative Victoria  </w:t>
            </w:r>
          </w:p>
          <w:p w14:paraId="05D60EC7"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Department of Energy, Environment and Climate Action (DEECA) </w:t>
            </w:r>
          </w:p>
          <w:p w14:paraId="00019B66"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Department of Jobs, Skills, Industry and Regions (DJSIR) </w:t>
            </w:r>
          </w:p>
          <w:p w14:paraId="58B346E2"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Department of Transport and Planning (DTP) </w:t>
            </w:r>
          </w:p>
          <w:p w14:paraId="70B33A18"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Development Victoria </w:t>
            </w:r>
          </w:p>
          <w:p w14:paraId="26C8AB4C"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Australian Healthy Ageing Organisation </w:t>
            </w:r>
          </w:p>
          <w:p w14:paraId="7B6050C2"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Heritage Victoria </w:t>
            </w:r>
          </w:p>
          <w:p w14:paraId="39070DA0"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Immigration Museum </w:t>
            </w:r>
          </w:p>
          <w:p w14:paraId="5EA2835F"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Invest Victoria (DJSIR) </w:t>
            </w:r>
          </w:p>
          <w:p w14:paraId="1B96C1F5" w14:textId="77777777" w:rsidR="00B40BAF" w:rsidRPr="002A7ED8" w:rsidRDefault="00B40BAF" w:rsidP="00CE6713">
            <w:pPr>
              <w:spacing w:after="120" w:line="276" w:lineRule="auto"/>
              <w:rPr>
                <w:rFonts w:ascii="Arial" w:hAnsi="Arial" w:cs="Arial"/>
                <w:sz w:val="18"/>
              </w:rPr>
            </w:pPr>
            <w:proofErr w:type="spellStart"/>
            <w:r w:rsidRPr="002A7ED8">
              <w:rPr>
                <w:rFonts w:ascii="Arial" w:hAnsi="Arial" w:cs="Arial"/>
                <w:sz w:val="18"/>
              </w:rPr>
              <w:t>Lendlease</w:t>
            </w:r>
            <w:proofErr w:type="spellEnd"/>
            <w:r w:rsidRPr="002A7ED8">
              <w:rPr>
                <w:rFonts w:ascii="Arial" w:hAnsi="Arial" w:cs="Arial"/>
                <w:sz w:val="18"/>
              </w:rPr>
              <w:t> </w:t>
            </w:r>
          </w:p>
          <w:p w14:paraId="019BA3CF"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Melbourne Arts Precinct Corporation (MAP Co) </w:t>
            </w:r>
          </w:p>
          <w:p w14:paraId="4AE7DA78"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Melbourne Chamber of Commerce / VCCI </w:t>
            </w:r>
          </w:p>
          <w:p w14:paraId="3BB5161F"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Melbourne Convention and Exhibition Centre (MCEC) </w:t>
            </w:r>
          </w:p>
          <w:p w14:paraId="2D1E711D" w14:textId="77777777" w:rsidR="00B40BAF" w:rsidRPr="002A7ED8" w:rsidRDefault="00B40BAF" w:rsidP="00CE6713">
            <w:pPr>
              <w:spacing w:after="120" w:line="276" w:lineRule="auto"/>
              <w:rPr>
                <w:rFonts w:ascii="Arial" w:hAnsi="Arial" w:cs="Arial"/>
                <w:sz w:val="18"/>
              </w:rPr>
            </w:pPr>
            <w:r w:rsidRPr="002A7ED8">
              <w:rPr>
                <w:rFonts w:ascii="Arial" w:hAnsi="Arial" w:cs="Arial"/>
                <w:sz w:val="18"/>
              </w:rPr>
              <w:t>Melbourne Water </w:t>
            </w:r>
          </w:p>
          <w:p w14:paraId="37073269" w14:textId="77777777" w:rsidR="00B40BAF" w:rsidRPr="002A7ED8" w:rsidRDefault="00B40BAF" w:rsidP="00CE6713">
            <w:pPr>
              <w:spacing w:line="276" w:lineRule="auto"/>
              <w:rPr>
                <w:rFonts w:ascii="Arial" w:hAnsi="Arial" w:cs="Arial"/>
                <w:sz w:val="18"/>
              </w:rPr>
            </w:pPr>
          </w:p>
        </w:tc>
        <w:tc>
          <w:tcPr>
            <w:tcW w:w="5386" w:type="dxa"/>
          </w:tcPr>
          <w:p w14:paraId="07BD41B2" w14:textId="2BD1E8E8" w:rsidR="00CE6713" w:rsidRPr="002A7ED8" w:rsidRDefault="00CE6713" w:rsidP="00CE6713">
            <w:pPr>
              <w:spacing w:after="120" w:line="276" w:lineRule="auto"/>
              <w:rPr>
                <w:rFonts w:ascii="Arial" w:hAnsi="Arial" w:cs="Arial"/>
                <w:sz w:val="18"/>
              </w:rPr>
            </w:pPr>
            <w:proofErr w:type="spellStart"/>
            <w:r w:rsidRPr="002A7ED8">
              <w:rPr>
                <w:rFonts w:ascii="Arial" w:hAnsi="Arial" w:cs="Arial"/>
                <w:sz w:val="18"/>
              </w:rPr>
              <w:t>Northbank</w:t>
            </w:r>
            <w:proofErr w:type="spellEnd"/>
            <w:r w:rsidRPr="002A7ED8">
              <w:rPr>
                <w:rFonts w:ascii="Arial" w:hAnsi="Arial" w:cs="Arial"/>
                <w:sz w:val="18"/>
              </w:rPr>
              <w:t xml:space="preserve"> Precinct Group </w:t>
            </w:r>
          </w:p>
          <w:p w14:paraId="68F9FE6B" w14:textId="09687781" w:rsidR="00CE6713" w:rsidRPr="002A7ED8" w:rsidRDefault="00CE6713" w:rsidP="00CE6713">
            <w:pPr>
              <w:spacing w:after="120" w:line="276" w:lineRule="auto"/>
              <w:rPr>
                <w:rFonts w:ascii="Arial" w:hAnsi="Arial" w:cs="Arial"/>
                <w:sz w:val="18"/>
              </w:rPr>
            </w:pPr>
            <w:r w:rsidRPr="002A7ED8">
              <w:rPr>
                <w:rFonts w:ascii="Arial" w:hAnsi="Arial" w:cs="Arial"/>
                <w:sz w:val="18"/>
              </w:rPr>
              <w:t xml:space="preserve">Parks Victoria </w:t>
            </w:r>
          </w:p>
          <w:p w14:paraId="4B58DB1A" w14:textId="497357BE" w:rsidR="00CE6713" w:rsidRPr="002A7ED8" w:rsidRDefault="00CE6713" w:rsidP="00D40534">
            <w:pPr>
              <w:spacing w:after="120" w:line="276" w:lineRule="auto"/>
              <w:rPr>
                <w:rFonts w:ascii="Arial" w:hAnsi="Arial" w:cs="Arial"/>
                <w:sz w:val="18"/>
              </w:rPr>
            </w:pPr>
            <w:r w:rsidRPr="002A7ED8">
              <w:rPr>
                <w:rFonts w:ascii="Arial" w:hAnsi="Arial" w:cs="Arial"/>
                <w:sz w:val="18"/>
              </w:rPr>
              <w:t xml:space="preserve">Property Council </w:t>
            </w:r>
          </w:p>
          <w:p w14:paraId="1239AC5F" w14:textId="6ABBD77C" w:rsidR="00CE6713" w:rsidRPr="002A7ED8" w:rsidRDefault="00CE6713" w:rsidP="00D40534">
            <w:pPr>
              <w:spacing w:after="120" w:line="276" w:lineRule="auto"/>
              <w:rPr>
                <w:rFonts w:ascii="Arial" w:hAnsi="Arial" w:cs="Arial"/>
                <w:sz w:val="18"/>
              </w:rPr>
            </w:pPr>
            <w:proofErr w:type="spellStart"/>
            <w:r w:rsidRPr="002A7ED8">
              <w:rPr>
                <w:rFonts w:ascii="Arial" w:hAnsi="Arial" w:cs="Arial"/>
                <w:sz w:val="18"/>
              </w:rPr>
              <w:t>Riverlee</w:t>
            </w:r>
            <w:proofErr w:type="spellEnd"/>
            <w:r w:rsidRPr="002A7ED8">
              <w:rPr>
                <w:rFonts w:ascii="Arial" w:hAnsi="Arial" w:cs="Arial"/>
                <w:sz w:val="18"/>
              </w:rPr>
              <w:t xml:space="preserve"> </w:t>
            </w:r>
          </w:p>
          <w:p w14:paraId="2943EB65" w14:textId="66EBC5BA" w:rsidR="00CE6713" w:rsidRPr="002A7ED8" w:rsidRDefault="00CE6713" w:rsidP="00D40534">
            <w:pPr>
              <w:spacing w:after="120" w:line="276" w:lineRule="auto"/>
              <w:rPr>
                <w:rFonts w:ascii="Arial" w:hAnsi="Arial" w:cs="Arial"/>
                <w:sz w:val="18"/>
              </w:rPr>
            </w:pPr>
            <w:r w:rsidRPr="002A7ED8">
              <w:rPr>
                <w:rFonts w:ascii="Arial" w:hAnsi="Arial" w:cs="Arial"/>
                <w:sz w:val="18"/>
              </w:rPr>
              <w:t xml:space="preserve">Regen Melbourne </w:t>
            </w:r>
          </w:p>
          <w:p w14:paraId="7B41452E" w14:textId="6E39B509" w:rsidR="00CE6713" w:rsidRPr="002A7ED8" w:rsidRDefault="00CE6713" w:rsidP="00D40534">
            <w:pPr>
              <w:spacing w:after="120" w:line="276" w:lineRule="auto"/>
              <w:rPr>
                <w:rFonts w:ascii="Arial" w:hAnsi="Arial" w:cs="Arial"/>
                <w:sz w:val="18"/>
              </w:rPr>
            </w:pPr>
            <w:r w:rsidRPr="002A7ED8">
              <w:rPr>
                <w:rFonts w:ascii="Arial" w:hAnsi="Arial" w:cs="Arial"/>
                <w:sz w:val="18"/>
              </w:rPr>
              <w:t xml:space="preserve">Rowing Victoria </w:t>
            </w:r>
          </w:p>
          <w:p w14:paraId="53F3C077" w14:textId="20B34699" w:rsidR="00CE6713" w:rsidRPr="002A7ED8" w:rsidRDefault="00CE6713" w:rsidP="00D40534">
            <w:pPr>
              <w:spacing w:after="120" w:line="276" w:lineRule="auto"/>
              <w:rPr>
                <w:rFonts w:ascii="Arial" w:hAnsi="Arial" w:cs="Arial"/>
                <w:sz w:val="18"/>
              </w:rPr>
            </w:pPr>
            <w:r w:rsidRPr="002A7ED8">
              <w:rPr>
                <w:rFonts w:ascii="Arial" w:hAnsi="Arial" w:cs="Arial"/>
                <w:sz w:val="18"/>
              </w:rPr>
              <w:t xml:space="preserve">Salter Brothers </w:t>
            </w:r>
          </w:p>
          <w:p w14:paraId="226AB60D" w14:textId="61417991" w:rsidR="00CE6713" w:rsidRPr="002A7ED8" w:rsidRDefault="00CE6713" w:rsidP="00D40534">
            <w:pPr>
              <w:spacing w:after="120" w:line="276" w:lineRule="auto"/>
              <w:rPr>
                <w:rFonts w:ascii="Arial" w:hAnsi="Arial" w:cs="Arial"/>
                <w:sz w:val="18"/>
              </w:rPr>
            </w:pPr>
            <w:r w:rsidRPr="002A7ED8">
              <w:rPr>
                <w:rFonts w:ascii="Arial" w:hAnsi="Arial" w:cs="Arial"/>
                <w:sz w:val="18"/>
              </w:rPr>
              <w:t xml:space="preserve">Southbank Safety and Security Committee </w:t>
            </w:r>
          </w:p>
          <w:p w14:paraId="345148C7" w14:textId="61746F01" w:rsidR="00CE6713" w:rsidRPr="002A7ED8" w:rsidRDefault="00CE6713" w:rsidP="00D40534">
            <w:pPr>
              <w:spacing w:after="120" w:line="276" w:lineRule="auto"/>
              <w:rPr>
                <w:rFonts w:ascii="Arial" w:hAnsi="Arial" w:cs="Arial"/>
                <w:sz w:val="18"/>
              </w:rPr>
            </w:pPr>
            <w:r w:rsidRPr="002A7ED8">
              <w:rPr>
                <w:rFonts w:ascii="Arial" w:hAnsi="Arial" w:cs="Arial"/>
                <w:sz w:val="18"/>
              </w:rPr>
              <w:t xml:space="preserve">Southbank Residents Association </w:t>
            </w:r>
          </w:p>
          <w:p w14:paraId="1BFA3AB3" w14:textId="1A2EAB15" w:rsidR="00CE6713" w:rsidRPr="002A7ED8" w:rsidRDefault="00CE6713" w:rsidP="00D40534">
            <w:pPr>
              <w:spacing w:after="120" w:line="276" w:lineRule="auto"/>
              <w:rPr>
                <w:rFonts w:ascii="Arial" w:hAnsi="Arial" w:cs="Arial"/>
                <w:sz w:val="18"/>
              </w:rPr>
            </w:pPr>
            <w:r w:rsidRPr="002A7ED8">
              <w:rPr>
                <w:rFonts w:ascii="Arial" w:hAnsi="Arial" w:cs="Arial"/>
                <w:sz w:val="18"/>
              </w:rPr>
              <w:t xml:space="preserve">Victoria Tourism Industry Council </w:t>
            </w:r>
          </w:p>
          <w:p w14:paraId="53A03C64" w14:textId="78992BE9" w:rsidR="00CE6713" w:rsidRPr="002A7ED8" w:rsidRDefault="00CE6713" w:rsidP="00D40534">
            <w:pPr>
              <w:spacing w:after="120" w:line="276" w:lineRule="auto"/>
              <w:rPr>
                <w:rFonts w:ascii="Arial" w:hAnsi="Arial" w:cs="Arial"/>
                <w:sz w:val="18"/>
              </w:rPr>
            </w:pPr>
            <w:r w:rsidRPr="002A7ED8">
              <w:rPr>
                <w:rFonts w:ascii="Arial" w:hAnsi="Arial" w:cs="Arial"/>
                <w:sz w:val="18"/>
              </w:rPr>
              <w:t xml:space="preserve">Vic Track </w:t>
            </w:r>
          </w:p>
          <w:p w14:paraId="52ACB3A6" w14:textId="26CAE6A8" w:rsidR="00CE6713" w:rsidRPr="002A7ED8" w:rsidRDefault="00CE6713" w:rsidP="00D40534">
            <w:pPr>
              <w:spacing w:after="120" w:line="276" w:lineRule="auto"/>
              <w:rPr>
                <w:rFonts w:ascii="Arial" w:hAnsi="Arial" w:cs="Arial"/>
                <w:sz w:val="18"/>
              </w:rPr>
            </w:pPr>
            <w:r w:rsidRPr="002A7ED8">
              <w:rPr>
                <w:rFonts w:ascii="Arial" w:hAnsi="Arial" w:cs="Arial"/>
                <w:sz w:val="18"/>
              </w:rPr>
              <w:t xml:space="preserve">Victoria Walks </w:t>
            </w:r>
          </w:p>
          <w:p w14:paraId="0A6CDFBC" w14:textId="0B9DDD8B" w:rsidR="00CE6713" w:rsidRPr="002A7ED8" w:rsidRDefault="00CE6713" w:rsidP="00D40534">
            <w:pPr>
              <w:spacing w:after="120" w:line="276" w:lineRule="auto"/>
              <w:rPr>
                <w:rFonts w:ascii="Arial" w:hAnsi="Arial" w:cs="Arial"/>
                <w:sz w:val="18"/>
              </w:rPr>
            </w:pPr>
            <w:r w:rsidRPr="002A7ED8">
              <w:rPr>
                <w:rFonts w:ascii="Arial" w:hAnsi="Arial" w:cs="Arial"/>
                <w:sz w:val="18"/>
              </w:rPr>
              <w:t xml:space="preserve">World Trade Centre Wharf </w:t>
            </w:r>
          </w:p>
          <w:p w14:paraId="7BA8D2AF" w14:textId="740E1AE2" w:rsidR="00CE6713" w:rsidRPr="002A7ED8" w:rsidRDefault="00CE6713" w:rsidP="00D40534">
            <w:pPr>
              <w:spacing w:after="120" w:line="276" w:lineRule="auto"/>
              <w:rPr>
                <w:rFonts w:ascii="Arial" w:hAnsi="Arial" w:cs="Arial"/>
                <w:sz w:val="18"/>
              </w:rPr>
            </w:pPr>
            <w:r w:rsidRPr="002A7ED8">
              <w:rPr>
                <w:rFonts w:ascii="Arial" w:hAnsi="Arial" w:cs="Arial"/>
                <w:sz w:val="18"/>
              </w:rPr>
              <w:t xml:space="preserve">Yarra River Business Association (YRBA) </w:t>
            </w:r>
          </w:p>
          <w:p w14:paraId="32ED4140" w14:textId="2B40308E" w:rsidR="00CE6713" w:rsidRPr="002A7ED8" w:rsidRDefault="00CE6713" w:rsidP="00D40534">
            <w:pPr>
              <w:spacing w:after="120" w:line="276" w:lineRule="auto"/>
              <w:rPr>
                <w:rFonts w:ascii="Arial" w:hAnsi="Arial" w:cs="Arial"/>
                <w:sz w:val="18"/>
              </w:rPr>
            </w:pPr>
            <w:r w:rsidRPr="002A7ED8">
              <w:rPr>
                <w:rFonts w:ascii="Arial" w:hAnsi="Arial" w:cs="Arial"/>
                <w:sz w:val="18"/>
              </w:rPr>
              <w:t xml:space="preserve">Yarra Trams </w:t>
            </w:r>
          </w:p>
          <w:p w14:paraId="2A25B6D8" w14:textId="52ECF43D" w:rsidR="00B40BAF" w:rsidRPr="002A7ED8" w:rsidRDefault="5B939CCD" w:rsidP="00D40534">
            <w:pPr>
              <w:spacing w:after="120" w:line="276" w:lineRule="auto"/>
              <w:rPr>
                <w:rFonts w:ascii="Arial" w:hAnsi="Arial" w:cs="Arial"/>
                <w:sz w:val="18"/>
              </w:rPr>
            </w:pPr>
            <w:r w:rsidRPr="002A7ED8">
              <w:rPr>
                <w:rFonts w:ascii="Arial" w:hAnsi="Arial" w:cs="Arial"/>
                <w:sz w:val="18"/>
              </w:rPr>
              <w:t>Zinc at Federation Square</w:t>
            </w:r>
          </w:p>
        </w:tc>
      </w:tr>
    </w:tbl>
    <w:p w14:paraId="361374A4" w14:textId="77777777" w:rsidR="00B40BAF" w:rsidRPr="00F51CDC" w:rsidRDefault="00B40BAF" w:rsidP="003775E5">
      <w:pPr>
        <w:rPr>
          <w:rFonts w:ascii="Arial" w:hAnsi="Arial" w:cs="Arial"/>
        </w:rPr>
      </w:pPr>
    </w:p>
    <w:p w14:paraId="1F82AEC5" w14:textId="77777777" w:rsidR="00F25675" w:rsidRPr="00F51CDC" w:rsidRDefault="00F25675" w:rsidP="00F25675">
      <w:pPr>
        <w:rPr>
          <w:rFonts w:ascii="Arial" w:hAnsi="Arial" w:cs="Arial"/>
        </w:rPr>
      </w:pPr>
    </w:p>
    <w:p w14:paraId="24BD9F3F" w14:textId="1992ED5C" w:rsidR="00302C7E" w:rsidRPr="00F51CDC" w:rsidRDefault="00302C7E">
      <w:pPr>
        <w:rPr>
          <w:rFonts w:ascii="Arial" w:hAnsi="Arial" w:cs="Arial"/>
        </w:rPr>
      </w:pPr>
      <w:r w:rsidRPr="00F51CDC">
        <w:rPr>
          <w:rFonts w:ascii="Arial" w:hAnsi="Arial" w:cs="Arial"/>
        </w:rPr>
        <w:br w:type="page"/>
      </w:r>
    </w:p>
    <w:p w14:paraId="34A8A21D" w14:textId="333B73FC" w:rsidR="00302C7E" w:rsidRPr="00F51CDC" w:rsidRDefault="00302C7E" w:rsidP="00302C7E">
      <w:pPr>
        <w:pStyle w:val="Heading1"/>
        <w:rPr>
          <w:rFonts w:ascii="Arial" w:hAnsi="Arial" w:cs="Arial"/>
        </w:rPr>
      </w:pPr>
      <w:bookmarkStart w:id="31" w:name="_Toc146280132"/>
      <w:r w:rsidRPr="00F51CDC">
        <w:rPr>
          <w:rFonts w:ascii="Arial" w:hAnsi="Arial" w:cs="Arial"/>
        </w:rPr>
        <w:lastRenderedPageBreak/>
        <w:t>Engagement findings</w:t>
      </w:r>
      <w:bookmarkEnd w:id="31"/>
    </w:p>
    <w:p w14:paraId="0029BF50" w14:textId="1E820877" w:rsidR="005A7CC1" w:rsidRPr="00F51CDC" w:rsidRDefault="005A7CC1" w:rsidP="005A7CC1">
      <w:pPr>
        <w:rPr>
          <w:rFonts w:ascii="Arial" w:hAnsi="Arial" w:cs="Arial"/>
        </w:rPr>
      </w:pPr>
      <w:r w:rsidRPr="00F51CDC">
        <w:rPr>
          <w:rFonts w:ascii="Arial" w:hAnsi="Arial" w:cs="Arial"/>
        </w:rPr>
        <w:t>The following findings summarise the feedback and comments collected through the engagement process.</w:t>
      </w:r>
    </w:p>
    <w:p w14:paraId="6B91ADED" w14:textId="7020A294" w:rsidR="00302C7E" w:rsidRPr="00F51CDC" w:rsidRDefault="00302C7E" w:rsidP="00302C7E">
      <w:pPr>
        <w:pStyle w:val="Heading2"/>
        <w:rPr>
          <w:rFonts w:ascii="Arial" w:hAnsi="Arial" w:cs="Arial"/>
        </w:rPr>
      </w:pPr>
      <w:bookmarkStart w:id="32" w:name="_Toc146280133"/>
      <w:r w:rsidRPr="00F51CDC">
        <w:rPr>
          <w:rFonts w:ascii="Arial" w:hAnsi="Arial" w:cs="Arial"/>
        </w:rPr>
        <w:t>Community feedback</w:t>
      </w:r>
      <w:bookmarkEnd w:id="32"/>
    </w:p>
    <w:p w14:paraId="35C530C6" w14:textId="0FE657E6" w:rsidR="00FF1513" w:rsidRPr="00F51CDC" w:rsidRDefault="00FF1513" w:rsidP="00554781">
      <w:pPr>
        <w:pStyle w:val="Heading3"/>
        <w:numPr>
          <w:ilvl w:val="0"/>
          <w:numId w:val="0"/>
        </w:numPr>
        <w:rPr>
          <w:rFonts w:ascii="Arial" w:hAnsi="Arial" w:cs="Arial"/>
        </w:rPr>
      </w:pPr>
      <w:bookmarkStart w:id="33" w:name="_Toc146280134"/>
      <w:bookmarkStart w:id="34" w:name="_Toc146180126"/>
      <w:r w:rsidRPr="00F51CDC">
        <w:rPr>
          <w:rFonts w:ascii="Arial" w:hAnsi="Arial" w:cs="Arial"/>
        </w:rPr>
        <w:t>Vision</w:t>
      </w:r>
      <w:bookmarkEnd w:id="33"/>
    </w:p>
    <w:p w14:paraId="26718176" w14:textId="6C38CAD1" w:rsidR="00943301" w:rsidRPr="00F51CDC" w:rsidRDefault="00943301" w:rsidP="00943301">
      <w:pPr>
        <w:rPr>
          <w:rFonts w:ascii="Arial" w:hAnsi="Arial" w:cs="Arial"/>
        </w:rPr>
      </w:pPr>
      <w:r w:rsidRPr="00F51CDC">
        <w:rPr>
          <w:rFonts w:ascii="Arial" w:hAnsi="Arial" w:cs="Arial"/>
        </w:rPr>
        <w:t xml:space="preserve">Survey respondents were asked to indicate how well </w:t>
      </w:r>
      <w:r w:rsidR="00312BBB" w:rsidRPr="00F51CDC">
        <w:rPr>
          <w:rFonts w:ascii="Arial" w:hAnsi="Arial" w:cs="Arial"/>
        </w:rPr>
        <w:t>they thought</w:t>
      </w:r>
      <w:r w:rsidR="00AB77C7" w:rsidRPr="00F51CDC">
        <w:rPr>
          <w:rFonts w:ascii="Arial" w:hAnsi="Arial" w:cs="Arial"/>
        </w:rPr>
        <w:t xml:space="preserve"> </w:t>
      </w:r>
      <w:r w:rsidR="621C8DFD" w:rsidRPr="00F51CDC">
        <w:rPr>
          <w:rFonts w:ascii="Arial" w:hAnsi="Arial" w:cs="Arial"/>
        </w:rPr>
        <w:t>t</w:t>
      </w:r>
      <w:r w:rsidR="00AB77C7" w:rsidRPr="00F51CDC">
        <w:rPr>
          <w:rFonts w:ascii="Arial" w:hAnsi="Arial" w:cs="Arial"/>
        </w:rPr>
        <w:t>he Greenline Project Draft Master Plan communicate</w:t>
      </w:r>
      <w:r w:rsidR="00D40534" w:rsidRPr="00F51CDC">
        <w:rPr>
          <w:rFonts w:ascii="Arial" w:hAnsi="Arial" w:cs="Arial"/>
        </w:rPr>
        <w:t>d</w:t>
      </w:r>
      <w:r w:rsidR="00AB77C7" w:rsidRPr="00F51CDC">
        <w:rPr>
          <w:rFonts w:ascii="Arial" w:hAnsi="Arial" w:cs="Arial"/>
        </w:rPr>
        <w:t xml:space="preserve"> a vision for the revitalisation of the north bank of Ya</w:t>
      </w:r>
      <w:r w:rsidR="00C551F0" w:rsidRPr="00F51CDC">
        <w:rPr>
          <w:rFonts w:ascii="Arial" w:hAnsi="Arial" w:cs="Arial"/>
        </w:rPr>
        <w:t xml:space="preserve">rra River </w:t>
      </w:r>
      <w:r w:rsidR="005057A9" w:rsidRPr="00F51CDC">
        <w:rPr>
          <w:rFonts w:ascii="Arial" w:hAnsi="Arial" w:cs="Arial"/>
        </w:rPr>
        <w:t>–</w:t>
      </w:r>
      <w:r w:rsidR="00C551F0" w:rsidRPr="00F51CDC">
        <w:rPr>
          <w:rFonts w:ascii="Arial" w:hAnsi="Arial" w:cs="Arial"/>
        </w:rPr>
        <w:t xml:space="preserve"> </w:t>
      </w:r>
      <w:proofErr w:type="spellStart"/>
      <w:r w:rsidR="00C551F0" w:rsidRPr="00F51CDC">
        <w:rPr>
          <w:rFonts w:ascii="Arial" w:hAnsi="Arial" w:cs="Arial"/>
        </w:rPr>
        <w:t>Birra</w:t>
      </w:r>
      <w:r w:rsidR="00556591" w:rsidRPr="00F51CDC">
        <w:rPr>
          <w:rFonts w:ascii="Arial" w:hAnsi="Arial" w:cs="Arial"/>
        </w:rPr>
        <w:t>r</w:t>
      </w:r>
      <w:r w:rsidR="00C551F0" w:rsidRPr="00F51CDC">
        <w:rPr>
          <w:rFonts w:ascii="Arial" w:hAnsi="Arial" w:cs="Arial"/>
        </w:rPr>
        <w:t>ung</w:t>
      </w:r>
      <w:proofErr w:type="spellEnd"/>
      <w:r w:rsidR="005057A9" w:rsidRPr="00F51CDC">
        <w:rPr>
          <w:rFonts w:ascii="Arial" w:hAnsi="Arial" w:cs="Arial"/>
        </w:rPr>
        <w:t>, rating from 0 (very po</w:t>
      </w:r>
      <w:r w:rsidR="00556591" w:rsidRPr="00F51CDC">
        <w:rPr>
          <w:rFonts w:ascii="Arial" w:hAnsi="Arial" w:cs="Arial"/>
        </w:rPr>
        <w:t>o</w:t>
      </w:r>
      <w:r w:rsidR="005057A9" w:rsidRPr="00F51CDC">
        <w:rPr>
          <w:rFonts w:ascii="Arial" w:hAnsi="Arial" w:cs="Arial"/>
        </w:rPr>
        <w:t>rly) to 5 (very well)</w:t>
      </w:r>
      <w:r w:rsidR="00556591" w:rsidRPr="00F51CDC">
        <w:rPr>
          <w:rFonts w:ascii="Arial" w:hAnsi="Arial" w:cs="Arial"/>
        </w:rPr>
        <w:t xml:space="preserve">. </w:t>
      </w:r>
      <w:r w:rsidR="001B5435" w:rsidRPr="00F51CDC">
        <w:rPr>
          <w:rFonts w:ascii="Arial" w:hAnsi="Arial" w:cs="Arial"/>
        </w:rPr>
        <w:t>R</w:t>
      </w:r>
      <w:r w:rsidR="0094026E" w:rsidRPr="00F51CDC">
        <w:rPr>
          <w:rFonts w:ascii="Arial" w:hAnsi="Arial" w:cs="Arial"/>
        </w:rPr>
        <w:t xml:space="preserve">espondents generally thought that </w:t>
      </w:r>
      <w:r w:rsidR="556645BD" w:rsidRPr="00F51CDC">
        <w:rPr>
          <w:rFonts w:ascii="Arial" w:hAnsi="Arial" w:cs="Arial"/>
        </w:rPr>
        <w:t>the</w:t>
      </w:r>
      <w:r w:rsidR="4ACC45AA" w:rsidRPr="00F51CDC">
        <w:rPr>
          <w:rFonts w:ascii="Arial" w:hAnsi="Arial" w:cs="Arial"/>
        </w:rPr>
        <w:t xml:space="preserve"> draft Master Plan</w:t>
      </w:r>
      <w:r w:rsidR="00F574D5" w:rsidRPr="00F51CDC">
        <w:rPr>
          <w:rFonts w:ascii="Arial" w:hAnsi="Arial" w:cs="Arial"/>
        </w:rPr>
        <w:t xml:space="preserve"> communicate</w:t>
      </w:r>
      <w:r w:rsidR="00D40534" w:rsidRPr="00F51CDC">
        <w:rPr>
          <w:rFonts w:ascii="Arial" w:hAnsi="Arial" w:cs="Arial"/>
        </w:rPr>
        <w:t>d</w:t>
      </w:r>
      <w:r w:rsidR="00F574D5" w:rsidRPr="00F51CDC">
        <w:rPr>
          <w:rFonts w:ascii="Arial" w:hAnsi="Arial" w:cs="Arial"/>
        </w:rPr>
        <w:t xml:space="preserve"> a vision well</w:t>
      </w:r>
      <w:r w:rsidR="004A65EE" w:rsidRPr="00F51CDC">
        <w:rPr>
          <w:rFonts w:ascii="Arial" w:hAnsi="Arial" w:cs="Arial"/>
        </w:rPr>
        <w:t>,</w:t>
      </w:r>
      <w:r w:rsidR="001B5435" w:rsidRPr="00F51CDC">
        <w:rPr>
          <w:rFonts w:ascii="Arial" w:hAnsi="Arial" w:cs="Arial"/>
        </w:rPr>
        <w:t xml:space="preserve"> with the average score of 3.8. As shown in </w:t>
      </w:r>
      <w:r w:rsidR="00410C3C" w:rsidRPr="00F51CDC">
        <w:rPr>
          <w:rFonts w:ascii="Arial" w:hAnsi="Arial" w:cs="Arial"/>
          <w:color w:val="2B579A"/>
          <w:shd w:val="clear" w:color="auto" w:fill="E6E6E6"/>
        </w:rPr>
        <w:fldChar w:fldCharType="begin"/>
      </w:r>
      <w:r w:rsidR="00410C3C" w:rsidRPr="00F51CDC">
        <w:rPr>
          <w:rFonts w:ascii="Arial" w:hAnsi="Arial" w:cs="Arial"/>
        </w:rPr>
        <w:instrText xml:space="preserve"> REF _Ref146632762 \h </w:instrText>
      </w:r>
      <w:r w:rsidR="00F51CDC">
        <w:rPr>
          <w:rFonts w:ascii="Arial" w:hAnsi="Arial" w:cs="Arial"/>
        </w:rPr>
        <w:instrText xml:space="preserve"> \* MERGEFORMAT </w:instrText>
      </w:r>
      <w:r w:rsidR="00410C3C" w:rsidRPr="00F51CDC">
        <w:rPr>
          <w:rFonts w:ascii="Arial" w:hAnsi="Arial" w:cs="Arial"/>
          <w:color w:val="2B579A"/>
          <w:shd w:val="clear" w:color="auto" w:fill="E6E6E6"/>
        </w:rPr>
      </w:r>
      <w:r w:rsidR="00410C3C" w:rsidRPr="00F51CDC">
        <w:rPr>
          <w:rFonts w:ascii="Arial" w:hAnsi="Arial" w:cs="Arial"/>
          <w:color w:val="2B579A"/>
          <w:shd w:val="clear" w:color="auto" w:fill="E6E6E6"/>
        </w:rPr>
        <w:fldChar w:fldCharType="separate"/>
      </w:r>
      <w:r w:rsidR="005D2A98" w:rsidRPr="00F51CDC">
        <w:rPr>
          <w:rFonts w:ascii="Arial" w:hAnsi="Arial" w:cs="Arial"/>
        </w:rPr>
        <w:t xml:space="preserve">Figure </w:t>
      </w:r>
      <w:r w:rsidR="005D2A98">
        <w:rPr>
          <w:rFonts w:ascii="Arial" w:hAnsi="Arial" w:cs="Arial"/>
          <w:noProof/>
        </w:rPr>
        <w:t>8</w:t>
      </w:r>
      <w:r w:rsidR="00410C3C" w:rsidRPr="00F51CDC">
        <w:rPr>
          <w:rFonts w:ascii="Arial" w:hAnsi="Arial" w:cs="Arial"/>
          <w:color w:val="2B579A"/>
          <w:shd w:val="clear" w:color="auto" w:fill="E6E6E6"/>
        </w:rPr>
        <w:fldChar w:fldCharType="end"/>
      </w:r>
      <w:r w:rsidR="001B5435" w:rsidRPr="00F51CDC">
        <w:rPr>
          <w:rFonts w:ascii="Arial" w:hAnsi="Arial" w:cs="Arial"/>
        </w:rPr>
        <w:t>, t</w:t>
      </w:r>
      <w:r w:rsidR="00DD3201" w:rsidRPr="00F51CDC">
        <w:rPr>
          <w:rFonts w:ascii="Arial" w:hAnsi="Arial" w:cs="Arial"/>
        </w:rPr>
        <w:t>he majority of respondents (</w:t>
      </w:r>
      <w:r w:rsidR="000072A8" w:rsidRPr="00F51CDC">
        <w:rPr>
          <w:rFonts w:ascii="Arial" w:hAnsi="Arial" w:cs="Arial"/>
        </w:rPr>
        <w:t xml:space="preserve">70 per cent) </w:t>
      </w:r>
      <w:r w:rsidR="00DD3201" w:rsidRPr="00F51CDC">
        <w:rPr>
          <w:rFonts w:ascii="Arial" w:hAnsi="Arial" w:cs="Arial"/>
        </w:rPr>
        <w:t>rat</w:t>
      </w:r>
      <w:r w:rsidR="001B5435" w:rsidRPr="00F51CDC">
        <w:rPr>
          <w:rFonts w:ascii="Arial" w:hAnsi="Arial" w:cs="Arial"/>
        </w:rPr>
        <w:t>ed</w:t>
      </w:r>
      <w:r w:rsidR="000072A8" w:rsidRPr="00F51CDC">
        <w:rPr>
          <w:rFonts w:ascii="Arial" w:hAnsi="Arial" w:cs="Arial"/>
        </w:rPr>
        <w:t xml:space="preserve"> 4 and above</w:t>
      </w:r>
      <w:r w:rsidR="006C7F40" w:rsidRPr="00F51CDC">
        <w:rPr>
          <w:rFonts w:ascii="Arial" w:hAnsi="Arial" w:cs="Arial"/>
        </w:rPr>
        <w:t>, 19 per cent of respondents rated 3, and les</w:t>
      </w:r>
      <w:r w:rsidR="004A65EE" w:rsidRPr="00F51CDC">
        <w:rPr>
          <w:rFonts w:ascii="Arial" w:hAnsi="Arial" w:cs="Arial"/>
        </w:rPr>
        <w:t>s than 12 per cent of respondents rated 2 and below</w:t>
      </w:r>
      <w:r w:rsidR="001B5435" w:rsidRPr="00F51CDC">
        <w:rPr>
          <w:rFonts w:ascii="Arial" w:hAnsi="Arial" w:cs="Arial"/>
        </w:rPr>
        <w:t>.</w:t>
      </w:r>
    </w:p>
    <w:p w14:paraId="36DE63A7" w14:textId="77777777" w:rsidR="007D6361" w:rsidRPr="00F51CDC" w:rsidRDefault="00B865D0" w:rsidP="007D6361">
      <w:pPr>
        <w:keepNext/>
        <w:rPr>
          <w:rFonts w:ascii="Arial" w:hAnsi="Arial" w:cs="Arial"/>
        </w:rPr>
      </w:pPr>
      <w:r w:rsidRPr="00F51CDC">
        <w:rPr>
          <w:rFonts w:ascii="Arial" w:hAnsi="Arial" w:cs="Arial"/>
          <w:noProof/>
          <w:color w:val="2B579A"/>
          <w:shd w:val="clear" w:color="auto" w:fill="E6E6E6"/>
          <w:lang w:eastAsia="en-AU"/>
        </w:rPr>
        <w:drawing>
          <wp:inline distT="0" distB="0" distL="0" distR="0" wp14:anchorId="42097A24" wp14:editId="1419CFFE">
            <wp:extent cx="5224007" cy="2240915"/>
            <wp:effectExtent l="0" t="0" r="15240" b="6985"/>
            <wp:docPr id="2102644092" name="Chart 1">
              <a:extLst xmlns:a="http://schemas.openxmlformats.org/drawingml/2006/main">
                <a:ext uri="{FF2B5EF4-FFF2-40B4-BE49-F238E27FC236}">
                  <a16:creationId xmlns:a16="http://schemas.microsoft.com/office/drawing/2014/main" id="{DFA12DE8-7ABA-D0A9-3B46-70FDBB131D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E6BA0CB" w14:textId="1921C9F5" w:rsidR="00FF1513" w:rsidRPr="00F51CDC" w:rsidRDefault="007D6361" w:rsidP="002D76E8">
      <w:pPr>
        <w:pStyle w:val="Caption"/>
        <w:rPr>
          <w:rFonts w:ascii="Arial" w:hAnsi="Arial" w:cs="Arial"/>
        </w:rPr>
      </w:pPr>
      <w:bookmarkStart w:id="35" w:name="_Ref146632762"/>
      <w:r w:rsidRPr="00F51CDC">
        <w:rPr>
          <w:rFonts w:ascii="Arial" w:hAnsi="Arial" w:cs="Arial"/>
        </w:rPr>
        <w:t xml:space="preserve">Figure </w:t>
      </w:r>
      <w:r w:rsidRPr="00F51CDC">
        <w:rPr>
          <w:rFonts w:ascii="Arial" w:hAnsi="Arial" w:cs="Arial"/>
          <w:color w:val="2B579A"/>
          <w:shd w:val="clear" w:color="auto" w:fill="E6E6E6"/>
        </w:rPr>
        <w:fldChar w:fldCharType="begin"/>
      </w:r>
      <w:r w:rsidRPr="00F51CDC">
        <w:rPr>
          <w:rFonts w:ascii="Arial" w:hAnsi="Arial" w:cs="Arial"/>
        </w:rPr>
        <w:instrText xml:space="preserve"> SEQ Figure \* ARABIC </w:instrText>
      </w:r>
      <w:r w:rsidRPr="00F51CDC">
        <w:rPr>
          <w:rFonts w:ascii="Arial" w:hAnsi="Arial" w:cs="Arial"/>
          <w:color w:val="2B579A"/>
          <w:shd w:val="clear" w:color="auto" w:fill="E6E6E6"/>
        </w:rPr>
        <w:fldChar w:fldCharType="separate"/>
      </w:r>
      <w:r w:rsidR="005D2A98">
        <w:rPr>
          <w:rFonts w:ascii="Arial" w:hAnsi="Arial" w:cs="Arial"/>
        </w:rPr>
        <w:t>8</w:t>
      </w:r>
      <w:r w:rsidRPr="00F51CDC">
        <w:rPr>
          <w:rFonts w:ascii="Arial" w:hAnsi="Arial" w:cs="Arial"/>
          <w:color w:val="2B579A"/>
          <w:shd w:val="clear" w:color="auto" w:fill="E6E6E6"/>
        </w:rPr>
        <w:fldChar w:fldCharType="end"/>
      </w:r>
      <w:bookmarkEnd w:id="35"/>
      <w:r w:rsidR="006F1CF9">
        <w:rPr>
          <w:rFonts w:ascii="Arial" w:hAnsi="Arial" w:cs="Arial"/>
          <w:color w:val="2B579A"/>
          <w:shd w:val="clear" w:color="auto" w:fill="E6E6E6"/>
        </w:rPr>
        <w:t>:</w:t>
      </w:r>
      <w:r w:rsidRPr="00F51CDC">
        <w:rPr>
          <w:rFonts w:ascii="Arial" w:hAnsi="Arial" w:cs="Arial"/>
        </w:rPr>
        <w:t xml:space="preserve"> Survey responses to question 'How well do you think the Greenline Project Draft Master Plan communicates a vision for</w:t>
      </w:r>
      <w:r w:rsidR="002D76E8" w:rsidRPr="00F51CDC">
        <w:rPr>
          <w:rFonts w:ascii="Arial" w:hAnsi="Arial" w:cs="Arial"/>
        </w:rPr>
        <w:t xml:space="preserve"> </w:t>
      </w:r>
      <w:r w:rsidRPr="00F51CDC">
        <w:rPr>
          <w:rFonts w:ascii="Arial" w:hAnsi="Arial" w:cs="Arial"/>
        </w:rPr>
        <w:t>the revitalisation of the north bank of Yarra River - Birrarung?' (n=</w:t>
      </w:r>
      <w:r w:rsidR="00B802C9" w:rsidRPr="00F51CDC">
        <w:rPr>
          <w:rFonts w:ascii="Arial" w:hAnsi="Arial" w:cs="Arial"/>
        </w:rPr>
        <w:t>286</w:t>
      </w:r>
      <w:r w:rsidRPr="00F51CDC">
        <w:rPr>
          <w:rFonts w:ascii="Arial" w:hAnsi="Arial" w:cs="Arial"/>
        </w:rPr>
        <w:t>)</w:t>
      </w:r>
    </w:p>
    <w:p w14:paraId="57557E7B" w14:textId="23D63616" w:rsidR="00B865D0" w:rsidRPr="00F51CDC" w:rsidRDefault="00B865D0" w:rsidP="00076EFE">
      <w:pPr>
        <w:pStyle w:val="Heading3"/>
        <w:numPr>
          <w:ilvl w:val="0"/>
          <w:numId w:val="0"/>
        </w:numPr>
        <w:ind w:left="851" w:hanging="851"/>
        <w:rPr>
          <w:rFonts w:ascii="Arial" w:hAnsi="Arial" w:cs="Arial"/>
        </w:rPr>
      </w:pPr>
      <w:r w:rsidRPr="00F51CDC">
        <w:rPr>
          <w:rFonts w:ascii="Arial" w:hAnsi="Arial" w:cs="Arial"/>
        </w:rPr>
        <w:t>Key themes</w:t>
      </w:r>
    </w:p>
    <w:p w14:paraId="70261E99" w14:textId="7C227D72" w:rsidR="00051E00" w:rsidRPr="00F51CDC" w:rsidRDefault="500D5AAD" w:rsidP="00192126">
      <w:pPr>
        <w:rPr>
          <w:rFonts w:ascii="Arial" w:hAnsi="Arial" w:cs="Arial"/>
        </w:rPr>
      </w:pPr>
      <w:r w:rsidRPr="0BB46F19">
        <w:rPr>
          <w:rFonts w:ascii="Arial" w:hAnsi="Arial" w:cs="Arial"/>
        </w:rPr>
        <w:t>Survey respondents were asked to</w:t>
      </w:r>
      <w:r w:rsidR="1820581F" w:rsidRPr="0BB46F19">
        <w:rPr>
          <w:rFonts w:ascii="Arial" w:hAnsi="Arial" w:cs="Arial"/>
        </w:rPr>
        <w:t xml:space="preserve"> indicate how well they thought</w:t>
      </w:r>
      <w:r w:rsidR="5EA39F4F" w:rsidRPr="0BB46F19">
        <w:rPr>
          <w:rFonts w:ascii="Arial" w:hAnsi="Arial" w:cs="Arial"/>
        </w:rPr>
        <w:t xml:space="preserve"> </w:t>
      </w:r>
      <w:r w:rsidR="2AF248F9" w:rsidRPr="0BB46F19">
        <w:rPr>
          <w:rFonts w:ascii="Arial" w:hAnsi="Arial" w:cs="Arial"/>
        </w:rPr>
        <w:t>t</w:t>
      </w:r>
      <w:r w:rsidR="5EA39F4F" w:rsidRPr="0BB46F19">
        <w:rPr>
          <w:rFonts w:ascii="Arial" w:hAnsi="Arial" w:cs="Arial"/>
        </w:rPr>
        <w:t>he Greenline Project Master Plan ha</w:t>
      </w:r>
      <w:r w:rsidR="2D4C6DBA" w:rsidRPr="0BB46F19">
        <w:rPr>
          <w:rFonts w:ascii="Arial" w:hAnsi="Arial" w:cs="Arial"/>
        </w:rPr>
        <w:t>d</w:t>
      </w:r>
      <w:r w:rsidR="5EA39F4F" w:rsidRPr="0BB46F19">
        <w:rPr>
          <w:rFonts w:ascii="Arial" w:hAnsi="Arial" w:cs="Arial"/>
        </w:rPr>
        <w:t xml:space="preserve"> responded to feedback </w:t>
      </w:r>
      <w:r w:rsidR="013073D7" w:rsidRPr="0BB46F19">
        <w:rPr>
          <w:rFonts w:ascii="Arial" w:hAnsi="Arial" w:cs="Arial"/>
        </w:rPr>
        <w:t xml:space="preserve">on the </w:t>
      </w:r>
      <w:r w:rsidR="04F73A2C" w:rsidRPr="0BB46F19">
        <w:rPr>
          <w:rFonts w:ascii="Arial" w:hAnsi="Arial" w:cs="Arial"/>
        </w:rPr>
        <w:t>following</w:t>
      </w:r>
      <w:r w:rsidR="013073D7" w:rsidRPr="0BB46F19">
        <w:rPr>
          <w:rFonts w:ascii="Arial" w:hAnsi="Arial" w:cs="Arial"/>
        </w:rPr>
        <w:t xml:space="preserve"> themes</w:t>
      </w:r>
      <w:r w:rsidR="3A418693" w:rsidRPr="0BB46F19">
        <w:rPr>
          <w:rFonts w:ascii="Arial" w:hAnsi="Arial" w:cs="Arial"/>
        </w:rPr>
        <w:t>:</w:t>
      </w:r>
      <w:r w:rsidR="013073D7" w:rsidRPr="0BB46F19">
        <w:rPr>
          <w:rFonts w:ascii="Arial" w:hAnsi="Arial" w:cs="Arial"/>
        </w:rPr>
        <w:t xml:space="preserve"> </w:t>
      </w:r>
    </w:p>
    <w:p w14:paraId="774EE9F9" w14:textId="77777777" w:rsidR="00051E00" w:rsidRPr="00F51CDC" w:rsidRDefault="00CC47D1" w:rsidP="005C49A3">
      <w:pPr>
        <w:pStyle w:val="ListParagraph"/>
        <w:numPr>
          <w:ilvl w:val="0"/>
          <w:numId w:val="24"/>
        </w:numPr>
        <w:rPr>
          <w:rFonts w:ascii="Arial" w:hAnsi="Arial" w:cs="Arial"/>
        </w:rPr>
      </w:pPr>
      <w:r w:rsidRPr="00F51CDC">
        <w:rPr>
          <w:rFonts w:ascii="Arial" w:hAnsi="Arial" w:cs="Arial"/>
        </w:rPr>
        <w:t>health and wellbeing of Country</w:t>
      </w:r>
    </w:p>
    <w:p w14:paraId="7B1CD0F8" w14:textId="59F7A073" w:rsidR="00051E00" w:rsidRPr="00F51CDC" w:rsidRDefault="00D61280" w:rsidP="005C49A3">
      <w:pPr>
        <w:pStyle w:val="ListParagraph"/>
        <w:numPr>
          <w:ilvl w:val="0"/>
          <w:numId w:val="24"/>
        </w:numPr>
        <w:rPr>
          <w:rFonts w:ascii="Arial" w:hAnsi="Arial" w:cs="Arial"/>
        </w:rPr>
      </w:pPr>
      <w:r w:rsidRPr="00F51CDC">
        <w:rPr>
          <w:rFonts w:ascii="Arial" w:hAnsi="Arial" w:cs="Arial"/>
        </w:rPr>
        <w:t xml:space="preserve">river </w:t>
      </w:r>
      <w:r w:rsidR="00853945" w:rsidRPr="00F51CDC">
        <w:rPr>
          <w:rFonts w:ascii="Arial" w:hAnsi="Arial" w:cs="Arial"/>
        </w:rPr>
        <w:t>ecology</w:t>
      </w:r>
      <w:r w:rsidR="00853945" w:rsidRPr="00F51CDC">
        <w:rPr>
          <w:rFonts w:ascii="Arial" w:hAnsi="Arial" w:cs="Arial"/>
        </w:rPr>
        <w:t xml:space="preserve"> </w:t>
      </w:r>
      <w:r w:rsidRPr="00F51CDC">
        <w:rPr>
          <w:rFonts w:ascii="Arial" w:hAnsi="Arial" w:cs="Arial"/>
        </w:rPr>
        <w:t>and environment</w:t>
      </w:r>
    </w:p>
    <w:p w14:paraId="4F94E8BF" w14:textId="77777777" w:rsidR="00051E00" w:rsidRPr="00F51CDC" w:rsidRDefault="00D61280" w:rsidP="005C49A3">
      <w:pPr>
        <w:pStyle w:val="ListParagraph"/>
        <w:numPr>
          <w:ilvl w:val="0"/>
          <w:numId w:val="24"/>
        </w:numPr>
        <w:rPr>
          <w:rFonts w:ascii="Arial" w:hAnsi="Arial" w:cs="Arial"/>
        </w:rPr>
      </w:pPr>
      <w:r w:rsidRPr="00F51CDC">
        <w:rPr>
          <w:rFonts w:ascii="Arial" w:hAnsi="Arial" w:cs="Arial"/>
        </w:rPr>
        <w:t>safety</w:t>
      </w:r>
      <w:r w:rsidR="00051E00" w:rsidRPr="00F51CDC">
        <w:rPr>
          <w:rFonts w:ascii="Arial" w:hAnsi="Arial" w:cs="Arial"/>
        </w:rPr>
        <w:t>,</w:t>
      </w:r>
      <w:r w:rsidRPr="00F51CDC">
        <w:rPr>
          <w:rFonts w:ascii="Arial" w:hAnsi="Arial" w:cs="Arial"/>
        </w:rPr>
        <w:t xml:space="preserve"> accessibility and inclusion, and </w:t>
      </w:r>
    </w:p>
    <w:p w14:paraId="33E8DF6B" w14:textId="0CE530FC" w:rsidR="00192126" w:rsidRPr="00F51CDC" w:rsidRDefault="00051E00" w:rsidP="005C49A3">
      <w:pPr>
        <w:pStyle w:val="ListParagraph"/>
        <w:numPr>
          <w:ilvl w:val="0"/>
          <w:numId w:val="24"/>
        </w:numPr>
        <w:rPr>
          <w:rFonts w:ascii="Arial" w:hAnsi="Arial" w:cs="Arial"/>
        </w:rPr>
      </w:pPr>
      <w:proofErr w:type="gramStart"/>
      <w:r w:rsidRPr="00F51CDC">
        <w:rPr>
          <w:rFonts w:ascii="Arial" w:hAnsi="Arial" w:cs="Arial"/>
        </w:rPr>
        <w:t>pedestrians</w:t>
      </w:r>
      <w:proofErr w:type="gramEnd"/>
      <w:r w:rsidRPr="00F51CDC">
        <w:rPr>
          <w:rFonts w:ascii="Arial" w:hAnsi="Arial" w:cs="Arial"/>
        </w:rPr>
        <w:t xml:space="preserve"> and active transport.</w:t>
      </w:r>
    </w:p>
    <w:p w14:paraId="00D06979" w14:textId="45C8B958" w:rsidR="00624601" w:rsidRPr="00F51CDC" w:rsidRDefault="00624601" w:rsidP="00624601">
      <w:pPr>
        <w:rPr>
          <w:rFonts w:ascii="Arial" w:hAnsi="Arial" w:cs="Arial"/>
        </w:rPr>
      </w:pPr>
      <w:r w:rsidRPr="00F51CDC">
        <w:rPr>
          <w:rFonts w:ascii="Arial" w:hAnsi="Arial" w:cs="Arial"/>
        </w:rPr>
        <w:t xml:space="preserve">As displayed in </w:t>
      </w:r>
      <w:r w:rsidR="00F76E61" w:rsidRPr="00F51CDC">
        <w:rPr>
          <w:rFonts w:ascii="Arial" w:hAnsi="Arial" w:cs="Arial"/>
          <w:color w:val="2B579A"/>
          <w:shd w:val="clear" w:color="auto" w:fill="E6E6E6"/>
        </w:rPr>
        <w:fldChar w:fldCharType="begin"/>
      </w:r>
      <w:r w:rsidR="00F76E61" w:rsidRPr="00F51CDC">
        <w:rPr>
          <w:rFonts w:ascii="Arial" w:hAnsi="Arial" w:cs="Arial"/>
        </w:rPr>
        <w:instrText xml:space="preserve"> REF _Ref146632741 \h </w:instrText>
      </w:r>
      <w:r w:rsidR="00F51CDC">
        <w:rPr>
          <w:rFonts w:ascii="Arial" w:hAnsi="Arial" w:cs="Arial"/>
        </w:rPr>
        <w:instrText xml:space="preserve"> \* MERGEFORMAT </w:instrText>
      </w:r>
      <w:r w:rsidR="00F76E61" w:rsidRPr="00F51CDC">
        <w:rPr>
          <w:rFonts w:ascii="Arial" w:hAnsi="Arial" w:cs="Arial"/>
          <w:color w:val="2B579A"/>
          <w:shd w:val="clear" w:color="auto" w:fill="E6E6E6"/>
        </w:rPr>
      </w:r>
      <w:r w:rsidR="00F76E61" w:rsidRPr="00F51CDC">
        <w:rPr>
          <w:rFonts w:ascii="Arial" w:hAnsi="Arial" w:cs="Arial"/>
          <w:color w:val="2B579A"/>
          <w:shd w:val="clear" w:color="auto" w:fill="E6E6E6"/>
        </w:rPr>
        <w:fldChar w:fldCharType="separate"/>
      </w:r>
      <w:r w:rsidR="005D2A98" w:rsidRPr="00F51CDC">
        <w:rPr>
          <w:rFonts w:ascii="Arial" w:hAnsi="Arial" w:cs="Arial"/>
        </w:rPr>
        <w:t xml:space="preserve">Figure </w:t>
      </w:r>
      <w:r w:rsidR="005D2A98">
        <w:rPr>
          <w:rFonts w:ascii="Arial" w:hAnsi="Arial" w:cs="Arial"/>
          <w:noProof/>
        </w:rPr>
        <w:t>9</w:t>
      </w:r>
      <w:r w:rsidR="00F76E61" w:rsidRPr="00F51CDC">
        <w:rPr>
          <w:rFonts w:ascii="Arial" w:hAnsi="Arial" w:cs="Arial"/>
          <w:color w:val="2B579A"/>
          <w:shd w:val="clear" w:color="auto" w:fill="E6E6E6"/>
        </w:rPr>
        <w:fldChar w:fldCharType="end"/>
      </w:r>
      <w:r w:rsidR="00D813C2" w:rsidRPr="00F51CDC">
        <w:rPr>
          <w:rFonts w:ascii="Arial" w:hAnsi="Arial" w:cs="Arial"/>
        </w:rPr>
        <w:t xml:space="preserve">, </w:t>
      </w:r>
      <w:r w:rsidR="00C7268D" w:rsidRPr="00F51CDC">
        <w:rPr>
          <w:rFonts w:ascii="Arial" w:hAnsi="Arial" w:cs="Arial"/>
        </w:rPr>
        <w:t>many respondents a</w:t>
      </w:r>
      <w:r w:rsidR="00872C70" w:rsidRPr="00F51CDC">
        <w:rPr>
          <w:rFonts w:ascii="Arial" w:hAnsi="Arial" w:cs="Arial"/>
        </w:rPr>
        <w:t xml:space="preserve">nswered ‘well’ or ‘very well’ across all themes. A total of </w:t>
      </w:r>
      <w:r w:rsidR="00CE1B9D" w:rsidRPr="00F51CDC">
        <w:rPr>
          <w:rFonts w:ascii="Arial" w:hAnsi="Arial" w:cs="Arial"/>
        </w:rPr>
        <w:t>67</w:t>
      </w:r>
      <w:r w:rsidR="00743943" w:rsidRPr="00F51CDC">
        <w:rPr>
          <w:rFonts w:ascii="Arial" w:hAnsi="Arial" w:cs="Arial"/>
        </w:rPr>
        <w:t xml:space="preserve"> per cent</w:t>
      </w:r>
      <w:r w:rsidR="00CE1B9D" w:rsidRPr="00F51CDC">
        <w:rPr>
          <w:rFonts w:ascii="Arial" w:hAnsi="Arial" w:cs="Arial"/>
        </w:rPr>
        <w:t xml:space="preserve"> of respondents felt that </w:t>
      </w:r>
      <w:r w:rsidR="009916CF" w:rsidRPr="00F51CDC">
        <w:rPr>
          <w:rFonts w:ascii="Arial" w:hAnsi="Arial" w:cs="Arial"/>
        </w:rPr>
        <w:t xml:space="preserve">the theme </w:t>
      </w:r>
      <w:r w:rsidR="009916CF" w:rsidRPr="11A3BF48">
        <w:rPr>
          <w:rFonts w:ascii="Arial" w:hAnsi="Arial" w:cs="Arial"/>
          <w:i/>
          <w:iCs/>
        </w:rPr>
        <w:t>health and wellbeing of Country</w:t>
      </w:r>
      <w:r w:rsidR="009916CF" w:rsidRPr="00F51CDC">
        <w:rPr>
          <w:rFonts w:ascii="Arial" w:hAnsi="Arial" w:cs="Arial"/>
        </w:rPr>
        <w:t xml:space="preserve"> and </w:t>
      </w:r>
      <w:r w:rsidR="009916CF" w:rsidRPr="11A3BF48">
        <w:rPr>
          <w:rFonts w:ascii="Arial" w:hAnsi="Arial" w:cs="Arial"/>
          <w:i/>
          <w:iCs/>
        </w:rPr>
        <w:t xml:space="preserve">river </w:t>
      </w:r>
      <w:r w:rsidR="00853945" w:rsidRPr="11A3BF48">
        <w:rPr>
          <w:rFonts w:ascii="Arial" w:hAnsi="Arial" w:cs="Arial"/>
          <w:i/>
          <w:iCs/>
        </w:rPr>
        <w:t>ecology</w:t>
      </w:r>
      <w:r w:rsidR="00853945" w:rsidRPr="11A3BF48">
        <w:rPr>
          <w:rFonts w:ascii="Arial" w:hAnsi="Arial" w:cs="Arial"/>
          <w:i/>
          <w:iCs/>
        </w:rPr>
        <w:t xml:space="preserve"> </w:t>
      </w:r>
      <w:r w:rsidR="009916CF" w:rsidRPr="11A3BF48">
        <w:rPr>
          <w:rFonts w:ascii="Arial" w:hAnsi="Arial" w:cs="Arial"/>
          <w:i/>
          <w:iCs/>
        </w:rPr>
        <w:t>and environment</w:t>
      </w:r>
      <w:r w:rsidR="00DA6E92" w:rsidRPr="00F51CDC">
        <w:rPr>
          <w:rFonts w:ascii="Arial" w:hAnsi="Arial" w:cs="Arial"/>
        </w:rPr>
        <w:t xml:space="preserve"> were reflected ‘well’ or ‘very well’</w:t>
      </w:r>
      <w:r w:rsidR="003D5C7B" w:rsidRPr="00F51CDC">
        <w:rPr>
          <w:rFonts w:ascii="Arial" w:hAnsi="Arial" w:cs="Arial"/>
        </w:rPr>
        <w:t>; followed by 61</w:t>
      </w:r>
      <w:r w:rsidR="001E09A6" w:rsidRPr="00F51CDC">
        <w:rPr>
          <w:rFonts w:ascii="Arial" w:hAnsi="Arial" w:cs="Arial"/>
        </w:rPr>
        <w:t xml:space="preserve"> per cent</w:t>
      </w:r>
      <w:r w:rsidR="003D5C7B" w:rsidRPr="00F51CDC">
        <w:rPr>
          <w:rFonts w:ascii="Arial" w:hAnsi="Arial" w:cs="Arial"/>
        </w:rPr>
        <w:t xml:space="preserve"> for </w:t>
      </w:r>
      <w:r w:rsidR="003D5C7B" w:rsidRPr="11A3BF48">
        <w:rPr>
          <w:rFonts w:ascii="Arial" w:hAnsi="Arial" w:cs="Arial"/>
          <w:i/>
          <w:iCs/>
        </w:rPr>
        <w:t>safety, accessibility and inclusion</w:t>
      </w:r>
      <w:r w:rsidR="003D5C7B" w:rsidRPr="00F51CDC">
        <w:rPr>
          <w:rFonts w:ascii="Arial" w:hAnsi="Arial" w:cs="Arial"/>
        </w:rPr>
        <w:t xml:space="preserve">, and </w:t>
      </w:r>
      <w:r w:rsidR="00A60AD9" w:rsidRPr="00F51CDC">
        <w:rPr>
          <w:rFonts w:ascii="Arial" w:hAnsi="Arial" w:cs="Arial"/>
        </w:rPr>
        <w:t>54</w:t>
      </w:r>
      <w:r w:rsidR="00743943" w:rsidRPr="00F51CDC">
        <w:rPr>
          <w:rFonts w:ascii="Arial" w:hAnsi="Arial" w:cs="Arial"/>
        </w:rPr>
        <w:t xml:space="preserve"> per cent</w:t>
      </w:r>
      <w:r w:rsidR="00A60AD9" w:rsidRPr="00F51CDC">
        <w:rPr>
          <w:rFonts w:ascii="Arial" w:hAnsi="Arial" w:cs="Arial"/>
        </w:rPr>
        <w:t xml:space="preserve"> for </w:t>
      </w:r>
      <w:r w:rsidR="00A60AD9" w:rsidRPr="11A3BF48">
        <w:rPr>
          <w:rFonts w:ascii="Arial" w:hAnsi="Arial" w:cs="Arial"/>
          <w:i/>
          <w:iCs/>
        </w:rPr>
        <w:t>pedestrians and active transport</w:t>
      </w:r>
      <w:r w:rsidR="00A60AD9" w:rsidRPr="00F51CDC">
        <w:rPr>
          <w:rFonts w:ascii="Arial" w:hAnsi="Arial" w:cs="Arial"/>
        </w:rPr>
        <w:t>.</w:t>
      </w:r>
      <w:r w:rsidR="00435DF0" w:rsidRPr="00F51CDC">
        <w:rPr>
          <w:rFonts w:ascii="Arial" w:hAnsi="Arial" w:cs="Arial"/>
        </w:rPr>
        <w:t xml:space="preserve"> </w:t>
      </w:r>
    </w:p>
    <w:p w14:paraId="5382A7B4" w14:textId="77777777" w:rsidR="00E15187" w:rsidRPr="00F51CDC" w:rsidRDefault="00B865D0" w:rsidP="00E15187">
      <w:pPr>
        <w:keepNext/>
        <w:rPr>
          <w:rFonts w:ascii="Arial" w:hAnsi="Arial" w:cs="Arial"/>
        </w:rPr>
      </w:pPr>
      <w:r w:rsidRPr="00F51CDC">
        <w:rPr>
          <w:rFonts w:ascii="Arial" w:hAnsi="Arial" w:cs="Arial"/>
          <w:noProof/>
          <w:color w:val="2B579A"/>
          <w:shd w:val="clear" w:color="auto" w:fill="E6E6E6"/>
          <w:lang w:eastAsia="en-AU"/>
        </w:rPr>
        <w:lastRenderedPageBreak/>
        <w:drawing>
          <wp:inline distT="0" distB="0" distL="0" distR="0" wp14:anchorId="58A6944C" wp14:editId="3C50528B">
            <wp:extent cx="6824980" cy="2458085"/>
            <wp:effectExtent l="0" t="0" r="13970" b="18415"/>
            <wp:docPr id="779242603" name="Chart 1">
              <a:extLst xmlns:a="http://schemas.openxmlformats.org/drawingml/2006/main">
                <a:ext uri="{FF2B5EF4-FFF2-40B4-BE49-F238E27FC236}">
                  <a16:creationId xmlns:a16="http://schemas.microsoft.com/office/drawing/2014/main" id="{0345F4D0-3855-6110-B99D-C358AF58C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5B0186" w14:textId="425F6A38" w:rsidR="00B865D0" w:rsidRDefault="00E15187" w:rsidP="00E15187">
      <w:pPr>
        <w:pStyle w:val="Caption"/>
        <w:rPr>
          <w:rFonts w:ascii="Arial" w:hAnsi="Arial" w:cs="Arial"/>
        </w:rPr>
      </w:pPr>
      <w:bookmarkStart w:id="36" w:name="_Ref146632741"/>
      <w:r w:rsidRPr="00F51CDC">
        <w:rPr>
          <w:rFonts w:ascii="Arial" w:hAnsi="Arial" w:cs="Arial"/>
        </w:rPr>
        <w:t xml:space="preserve">Figure </w:t>
      </w:r>
      <w:r w:rsidRPr="00F51CDC">
        <w:rPr>
          <w:rFonts w:ascii="Arial" w:hAnsi="Arial" w:cs="Arial"/>
          <w:color w:val="2B579A"/>
          <w:shd w:val="clear" w:color="auto" w:fill="E6E6E6"/>
        </w:rPr>
        <w:fldChar w:fldCharType="begin"/>
      </w:r>
      <w:r w:rsidRPr="00F51CDC">
        <w:rPr>
          <w:rFonts w:ascii="Arial" w:hAnsi="Arial" w:cs="Arial"/>
        </w:rPr>
        <w:instrText xml:space="preserve"> SEQ Figure \* ARABIC </w:instrText>
      </w:r>
      <w:r w:rsidRPr="00F51CDC">
        <w:rPr>
          <w:rFonts w:ascii="Arial" w:hAnsi="Arial" w:cs="Arial"/>
          <w:color w:val="2B579A"/>
          <w:shd w:val="clear" w:color="auto" w:fill="E6E6E6"/>
        </w:rPr>
        <w:fldChar w:fldCharType="separate"/>
      </w:r>
      <w:r w:rsidR="005D2A98">
        <w:rPr>
          <w:rFonts w:ascii="Arial" w:hAnsi="Arial" w:cs="Arial"/>
        </w:rPr>
        <w:t>9</w:t>
      </w:r>
      <w:r w:rsidRPr="00F51CDC">
        <w:rPr>
          <w:rFonts w:ascii="Arial" w:hAnsi="Arial" w:cs="Arial"/>
          <w:color w:val="2B579A"/>
          <w:shd w:val="clear" w:color="auto" w:fill="E6E6E6"/>
        </w:rPr>
        <w:fldChar w:fldCharType="end"/>
      </w:r>
      <w:bookmarkEnd w:id="36"/>
      <w:r w:rsidR="006F1CF9">
        <w:rPr>
          <w:rFonts w:ascii="Arial" w:hAnsi="Arial" w:cs="Arial"/>
          <w:color w:val="2B579A"/>
          <w:shd w:val="clear" w:color="auto" w:fill="E6E6E6"/>
        </w:rPr>
        <w:t>:</w:t>
      </w:r>
      <w:r w:rsidRPr="00F51CDC">
        <w:rPr>
          <w:rFonts w:ascii="Arial" w:hAnsi="Arial" w:cs="Arial"/>
        </w:rPr>
        <w:t xml:space="preserve"> Survey responses to question 'How well do think we've responded to feedback on these key themes?' (n=</w:t>
      </w:r>
      <w:r w:rsidR="00B802C9" w:rsidRPr="00F51CDC">
        <w:rPr>
          <w:rFonts w:ascii="Arial" w:hAnsi="Arial" w:cs="Arial"/>
        </w:rPr>
        <w:t>312</w:t>
      </w:r>
      <w:r w:rsidRPr="00F51CDC">
        <w:rPr>
          <w:rFonts w:ascii="Arial" w:hAnsi="Arial" w:cs="Arial"/>
        </w:rPr>
        <w:t>)</w:t>
      </w:r>
    </w:p>
    <w:p w14:paraId="135581EC" w14:textId="4B90F9E3" w:rsidR="005442EC" w:rsidRPr="00375C25" w:rsidRDefault="005442EC" w:rsidP="005442EC">
      <w:pPr>
        <w:rPr>
          <w:rFonts w:ascii="Arial" w:hAnsi="Arial" w:cs="Arial"/>
        </w:rPr>
      </w:pPr>
      <w:r w:rsidRPr="00375C25">
        <w:rPr>
          <w:rFonts w:ascii="Arial" w:hAnsi="Arial" w:cs="Arial"/>
        </w:rPr>
        <w:t xml:space="preserve">In addition to answering this question, respondents were also able to provide open comment and feedback on what they thought should be considered to refine and finalise the Greenline Project Master Plan. </w:t>
      </w:r>
      <w:r w:rsidR="00F52A5F" w:rsidRPr="00375C25">
        <w:rPr>
          <w:rFonts w:ascii="Arial" w:hAnsi="Arial" w:cs="Arial"/>
        </w:rPr>
        <w:t xml:space="preserve">All feedback </w:t>
      </w:r>
      <w:r w:rsidR="000344A5" w:rsidRPr="00375C25">
        <w:rPr>
          <w:rFonts w:ascii="Arial" w:hAnsi="Arial" w:cs="Arial"/>
        </w:rPr>
        <w:t xml:space="preserve">has been analysed under the </w:t>
      </w:r>
      <w:r w:rsidR="00525F77" w:rsidRPr="00375C25">
        <w:rPr>
          <w:rFonts w:ascii="Arial" w:hAnsi="Arial" w:cs="Arial"/>
        </w:rPr>
        <w:t xml:space="preserve">key themes of </w:t>
      </w:r>
      <w:r w:rsidR="00EE2E61" w:rsidRPr="00375C25">
        <w:rPr>
          <w:rFonts w:ascii="Arial" w:hAnsi="Arial" w:cs="Arial"/>
        </w:rPr>
        <w:t xml:space="preserve">culture, </w:t>
      </w:r>
      <w:r w:rsidR="009254CE">
        <w:rPr>
          <w:rFonts w:ascii="Arial" w:hAnsi="Arial" w:cs="Arial"/>
        </w:rPr>
        <w:t>environment</w:t>
      </w:r>
      <w:r w:rsidR="00EE2E61" w:rsidRPr="00375C25">
        <w:rPr>
          <w:rFonts w:ascii="Arial" w:hAnsi="Arial" w:cs="Arial"/>
        </w:rPr>
        <w:t>, place</w:t>
      </w:r>
      <w:r w:rsidR="00984689" w:rsidRPr="00375C25">
        <w:rPr>
          <w:rFonts w:ascii="Arial" w:hAnsi="Arial" w:cs="Arial"/>
        </w:rPr>
        <w:t>,</w:t>
      </w:r>
      <w:r w:rsidR="00EE2E61" w:rsidRPr="00375C25">
        <w:rPr>
          <w:rFonts w:ascii="Arial" w:hAnsi="Arial" w:cs="Arial"/>
        </w:rPr>
        <w:t xml:space="preserve"> and connection</w:t>
      </w:r>
      <w:r w:rsidR="00D63BC3" w:rsidRPr="00375C25">
        <w:rPr>
          <w:rFonts w:ascii="Arial" w:hAnsi="Arial" w:cs="Arial"/>
        </w:rPr>
        <w:t xml:space="preserve"> to </w:t>
      </w:r>
      <w:r w:rsidR="0053385C" w:rsidRPr="00375C25">
        <w:rPr>
          <w:rFonts w:ascii="Arial" w:hAnsi="Arial" w:cs="Arial"/>
        </w:rPr>
        <w:t>reflect ideas</w:t>
      </w:r>
      <w:r w:rsidR="00BD1ACF" w:rsidRPr="00375C25">
        <w:rPr>
          <w:rFonts w:ascii="Arial" w:hAnsi="Arial" w:cs="Arial"/>
        </w:rPr>
        <w:t xml:space="preserve"> and feedback raised by respondents. </w:t>
      </w:r>
      <w:r w:rsidR="00765058" w:rsidRPr="00375C25">
        <w:rPr>
          <w:rFonts w:ascii="Arial" w:hAnsi="Arial" w:cs="Arial"/>
        </w:rPr>
        <w:t>A summary of the comments is outlined below.</w:t>
      </w:r>
    </w:p>
    <w:bookmarkEnd w:id="34"/>
    <w:p w14:paraId="3DEC601B" w14:textId="03CF7FC2" w:rsidR="0048500C" w:rsidRPr="00375C25" w:rsidRDefault="0053385C" w:rsidP="0048500C">
      <w:pPr>
        <w:pStyle w:val="Heading4"/>
        <w:rPr>
          <w:rFonts w:ascii="Arial" w:hAnsi="Arial" w:cs="Arial"/>
        </w:rPr>
      </w:pPr>
      <w:r w:rsidRPr="00375C25">
        <w:rPr>
          <w:rFonts w:ascii="Arial" w:hAnsi="Arial" w:cs="Arial"/>
          <w:b/>
          <w:bCs/>
        </w:rPr>
        <w:t>Culture</w:t>
      </w:r>
      <w:r w:rsidRPr="00375C25">
        <w:rPr>
          <w:rFonts w:ascii="Arial" w:hAnsi="Arial" w:cs="Arial"/>
        </w:rPr>
        <w:t xml:space="preserve"> – </w:t>
      </w:r>
      <w:r w:rsidR="0048500C" w:rsidRPr="00375C25">
        <w:rPr>
          <w:rFonts w:ascii="Arial" w:hAnsi="Arial" w:cs="Arial"/>
        </w:rPr>
        <w:t>Demonstrating</w:t>
      </w:r>
      <w:r w:rsidRPr="00375C25">
        <w:rPr>
          <w:rFonts w:ascii="Arial" w:hAnsi="Arial" w:cs="Arial"/>
        </w:rPr>
        <w:t xml:space="preserve"> </w:t>
      </w:r>
      <w:r w:rsidR="0048500C" w:rsidRPr="00375C25">
        <w:rPr>
          <w:rFonts w:ascii="Arial" w:hAnsi="Arial" w:cs="Arial"/>
        </w:rPr>
        <w:t>Greenline’s culture and history through art</w:t>
      </w:r>
    </w:p>
    <w:p w14:paraId="302FD323" w14:textId="59390C5F" w:rsidR="0048500C" w:rsidRPr="00375C25" w:rsidRDefault="3DE1FBC5" w:rsidP="0048500C">
      <w:pPr>
        <w:rPr>
          <w:rFonts w:ascii="Arial" w:hAnsi="Arial" w:cs="Arial"/>
        </w:rPr>
      </w:pPr>
      <w:r w:rsidRPr="00375C25">
        <w:rPr>
          <w:rFonts w:ascii="Arial" w:hAnsi="Arial" w:cs="Arial"/>
        </w:rPr>
        <w:t xml:space="preserve">Respondents </w:t>
      </w:r>
      <w:r w:rsidR="17F105AE" w:rsidRPr="00375C25">
        <w:rPr>
          <w:rFonts w:ascii="Arial" w:hAnsi="Arial" w:cs="Arial"/>
        </w:rPr>
        <w:t xml:space="preserve">commonly </w:t>
      </w:r>
      <w:r w:rsidRPr="00375C25">
        <w:rPr>
          <w:rFonts w:ascii="Arial" w:hAnsi="Arial" w:cs="Arial"/>
        </w:rPr>
        <w:t>acknowledge</w:t>
      </w:r>
      <w:r w:rsidR="17F105AE" w:rsidRPr="00375C25">
        <w:rPr>
          <w:rFonts w:ascii="Arial" w:hAnsi="Arial" w:cs="Arial"/>
        </w:rPr>
        <w:t>d</w:t>
      </w:r>
      <w:r w:rsidRPr="00375C25">
        <w:rPr>
          <w:rFonts w:ascii="Arial" w:hAnsi="Arial" w:cs="Arial"/>
        </w:rPr>
        <w:t xml:space="preserve"> that </w:t>
      </w:r>
      <w:r w:rsidR="4835F099" w:rsidRPr="00375C25">
        <w:rPr>
          <w:rFonts w:ascii="Arial" w:hAnsi="Arial" w:cs="Arial"/>
        </w:rPr>
        <w:t>t</w:t>
      </w:r>
      <w:r w:rsidR="0AB88F73" w:rsidRPr="00375C25">
        <w:rPr>
          <w:rFonts w:ascii="Arial" w:hAnsi="Arial" w:cs="Arial"/>
        </w:rPr>
        <w:t xml:space="preserve">he </w:t>
      </w:r>
      <w:r w:rsidRPr="00375C25">
        <w:rPr>
          <w:rFonts w:ascii="Arial" w:hAnsi="Arial" w:cs="Arial"/>
        </w:rPr>
        <w:t xml:space="preserve">Greenline </w:t>
      </w:r>
      <w:r w:rsidR="0AB88F73" w:rsidRPr="00375C25">
        <w:rPr>
          <w:rFonts w:ascii="Arial" w:hAnsi="Arial" w:cs="Arial"/>
        </w:rPr>
        <w:t>Project</w:t>
      </w:r>
      <w:r w:rsidRPr="00375C25">
        <w:rPr>
          <w:rFonts w:ascii="Arial" w:hAnsi="Arial" w:cs="Arial"/>
        </w:rPr>
        <w:t xml:space="preserve"> </w:t>
      </w:r>
      <w:r w:rsidR="56312FA7" w:rsidRPr="00375C25">
        <w:rPr>
          <w:rFonts w:ascii="Arial" w:hAnsi="Arial" w:cs="Arial"/>
        </w:rPr>
        <w:t xml:space="preserve">area </w:t>
      </w:r>
      <w:r w:rsidRPr="00375C25">
        <w:rPr>
          <w:rFonts w:ascii="Arial" w:hAnsi="Arial" w:cs="Arial"/>
        </w:rPr>
        <w:t xml:space="preserve">is a site that underlies complex layers of cultures and histories and implies various meanings and values for different communities. There was a high level of support for </w:t>
      </w:r>
      <w:r w:rsidR="2083BCF9" w:rsidRPr="00375C25">
        <w:rPr>
          <w:rFonts w:ascii="Arial" w:hAnsi="Arial" w:cs="Arial"/>
        </w:rPr>
        <w:t>t</w:t>
      </w:r>
      <w:r w:rsidRPr="00375C25">
        <w:rPr>
          <w:rFonts w:ascii="Arial" w:hAnsi="Arial" w:cs="Arial"/>
        </w:rPr>
        <w:t xml:space="preserve">he Master Plan to reflect and share the history of the </w:t>
      </w:r>
      <w:r w:rsidR="1D54CEB9" w:rsidRPr="00375C25">
        <w:rPr>
          <w:rFonts w:ascii="Arial" w:hAnsi="Arial" w:cs="Arial"/>
        </w:rPr>
        <w:t>site</w:t>
      </w:r>
      <w:r w:rsidRPr="00375C25">
        <w:rPr>
          <w:rFonts w:ascii="Arial" w:hAnsi="Arial" w:cs="Arial"/>
        </w:rPr>
        <w:t xml:space="preserve">, including the cultures and histories of First Nations People, changes and transformation of the Yarra River, as well as the immigration and maritime history of Melbourne. </w:t>
      </w:r>
      <w:r w:rsidR="00317312" w:rsidRPr="00375C25">
        <w:rPr>
          <w:rFonts w:ascii="Arial" w:hAnsi="Arial" w:cs="Arial"/>
        </w:rPr>
        <w:t xml:space="preserve">This feedback is in tune </w:t>
      </w:r>
      <w:r w:rsidR="00990355" w:rsidRPr="00375C25">
        <w:rPr>
          <w:rFonts w:ascii="Arial" w:hAnsi="Arial" w:cs="Arial"/>
        </w:rPr>
        <w:t>with</w:t>
      </w:r>
      <w:r w:rsidR="00317312" w:rsidRPr="00375C25">
        <w:rPr>
          <w:rFonts w:ascii="Arial" w:hAnsi="Arial" w:cs="Arial"/>
        </w:rPr>
        <w:t xml:space="preserve"> </w:t>
      </w:r>
      <w:r w:rsidR="007F05CC" w:rsidRPr="00375C25">
        <w:rPr>
          <w:rFonts w:ascii="Arial" w:hAnsi="Arial" w:cs="Arial"/>
        </w:rPr>
        <w:t>messages heard in the last round of engagement.</w:t>
      </w:r>
    </w:p>
    <w:p w14:paraId="2E9EBE88" w14:textId="600B4429" w:rsidR="0048500C" w:rsidRPr="00F51CDC" w:rsidRDefault="3DE1FBC5" w:rsidP="00AF3C87">
      <w:pPr>
        <w:rPr>
          <w:rFonts w:ascii="Arial" w:hAnsi="Arial" w:cs="Arial"/>
        </w:rPr>
      </w:pPr>
      <w:r w:rsidRPr="00375C25">
        <w:rPr>
          <w:rFonts w:ascii="Arial" w:hAnsi="Arial" w:cs="Arial"/>
        </w:rPr>
        <w:t xml:space="preserve">Respondents thought that art would play an important role in demonstrating the stories of </w:t>
      </w:r>
      <w:r w:rsidR="5B55216D" w:rsidRPr="00375C25">
        <w:rPr>
          <w:rFonts w:ascii="Arial" w:hAnsi="Arial" w:cs="Arial"/>
        </w:rPr>
        <w:t>the north bank</w:t>
      </w:r>
      <w:r w:rsidR="5F178652" w:rsidRPr="00375C25">
        <w:rPr>
          <w:rFonts w:ascii="Arial" w:hAnsi="Arial" w:cs="Arial"/>
        </w:rPr>
        <w:t xml:space="preserve"> </w:t>
      </w:r>
      <w:r w:rsidRPr="00375C25">
        <w:rPr>
          <w:rFonts w:ascii="Arial" w:hAnsi="Arial" w:cs="Arial"/>
        </w:rPr>
        <w:t xml:space="preserve">to future users and visitors. Respondents expressed the desire to see a more detailed methodology in </w:t>
      </w:r>
      <w:r w:rsidR="7C701B62" w:rsidRPr="00375C25">
        <w:rPr>
          <w:rFonts w:ascii="Arial" w:hAnsi="Arial" w:cs="Arial"/>
        </w:rPr>
        <w:t>t</w:t>
      </w:r>
      <w:r w:rsidRPr="00375C25">
        <w:rPr>
          <w:rFonts w:ascii="Arial" w:hAnsi="Arial" w:cs="Arial"/>
        </w:rPr>
        <w:t xml:space="preserve">he Master Plan to integrate public art thoughtfully and extensively for </w:t>
      </w:r>
      <w:r w:rsidR="37FAB3DE" w:rsidRPr="00375C25">
        <w:rPr>
          <w:rFonts w:ascii="Arial" w:hAnsi="Arial" w:cs="Arial"/>
        </w:rPr>
        <w:t>t</w:t>
      </w:r>
      <w:r w:rsidRPr="00375C25">
        <w:rPr>
          <w:rFonts w:ascii="Arial" w:hAnsi="Arial" w:cs="Arial"/>
        </w:rPr>
        <w:t xml:space="preserve">he Greenline </w:t>
      </w:r>
      <w:r w:rsidR="5F178652" w:rsidRPr="00375C25">
        <w:rPr>
          <w:rFonts w:ascii="Arial" w:hAnsi="Arial" w:cs="Arial"/>
        </w:rPr>
        <w:t xml:space="preserve">Project </w:t>
      </w:r>
      <w:r w:rsidRPr="00375C25">
        <w:rPr>
          <w:rFonts w:ascii="Arial" w:hAnsi="Arial" w:cs="Arial"/>
        </w:rPr>
        <w:t>to ensure authentic storytelling</w:t>
      </w:r>
      <w:r w:rsidRPr="0BB46F19">
        <w:rPr>
          <w:rFonts w:ascii="Arial" w:hAnsi="Arial" w:cs="Arial"/>
        </w:rPr>
        <w:t xml:space="preserve"> and a holistic </w:t>
      </w:r>
      <w:proofErr w:type="spellStart"/>
      <w:r w:rsidRPr="0BB46F19">
        <w:rPr>
          <w:rFonts w:ascii="Arial" w:hAnsi="Arial" w:cs="Arial"/>
        </w:rPr>
        <w:t>reimagination</w:t>
      </w:r>
      <w:proofErr w:type="spellEnd"/>
      <w:r w:rsidRPr="0BB46F19">
        <w:rPr>
          <w:rFonts w:ascii="Arial" w:hAnsi="Arial" w:cs="Arial"/>
        </w:rPr>
        <w:t xml:space="preserve"> of its identity.</w:t>
      </w:r>
      <w:r w:rsidR="069A6295" w:rsidRPr="0BB46F19">
        <w:rPr>
          <w:rFonts w:ascii="Arial" w:hAnsi="Arial" w:cs="Arial"/>
        </w:rPr>
        <w:t xml:space="preserve"> </w:t>
      </w:r>
      <w:r w:rsidRPr="0BB46F19">
        <w:rPr>
          <w:rFonts w:ascii="Arial" w:hAnsi="Arial" w:cs="Arial"/>
        </w:rPr>
        <w:t>Specific suggestions raised by respondents included to</w:t>
      </w:r>
      <w:r w:rsidR="159CED47" w:rsidRPr="0BB46F19">
        <w:rPr>
          <w:rFonts w:ascii="Arial" w:hAnsi="Arial" w:cs="Arial"/>
        </w:rPr>
        <w:t xml:space="preserve"> consult </w:t>
      </w:r>
      <w:r w:rsidR="069A6295" w:rsidRPr="0BB46F19">
        <w:rPr>
          <w:rFonts w:ascii="Arial" w:hAnsi="Arial" w:cs="Arial"/>
        </w:rPr>
        <w:t xml:space="preserve">and seek recommendations from </w:t>
      </w:r>
      <w:r w:rsidR="159CED47" w:rsidRPr="0BB46F19">
        <w:rPr>
          <w:rFonts w:ascii="Arial" w:hAnsi="Arial" w:cs="Arial"/>
        </w:rPr>
        <w:t xml:space="preserve">First Nation </w:t>
      </w:r>
      <w:r w:rsidR="1E3D7331" w:rsidRPr="0BB46F19">
        <w:rPr>
          <w:rFonts w:ascii="Arial" w:hAnsi="Arial" w:cs="Arial"/>
        </w:rPr>
        <w:t>group</w:t>
      </w:r>
      <w:r w:rsidR="069A6295" w:rsidRPr="0BB46F19">
        <w:rPr>
          <w:rFonts w:ascii="Arial" w:hAnsi="Arial" w:cs="Arial"/>
        </w:rPr>
        <w:t>s</w:t>
      </w:r>
      <w:r w:rsidR="1E3D7331" w:rsidRPr="0BB46F19">
        <w:rPr>
          <w:rFonts w:ascii="Arial" w:hAnsi="Arial" w:cs="Arial"/>
        </w:rPr>
        <w:t xml:space="preserve"> throughout all stages of the </w:t>
      </w:r>
      <w:r w:rsidR="069A6295" w:rsidRPr="0BB46F19">
        <w:rPr>
          <w:rFonts w:ascii="Arial" w:hAnsi="Arial" w:cs="Arial"/>
        </w:rPr>
        <w:t>Project, allocate</w:t>
      </w:r>
      <w:r w:rsidRPr="0BB46F19">
        <w:rPr>
          <w:rFonts w:ascii="Arial" w:hAnsi="Arial" w:cs="Arial"/>
        </w:rPr>
        <w:t xml:space="preserve"> more spaces across </w:t>
      </w:r>
      <w:r w:rsidR="427120CA" w:rsidRPr="0BB46F19">
        <w:rPr>
          <w:rFonts w:ascii="Arial" w:hAnsi="Arial" w:cs="Arial"/>
        </w:rPr>
        <w:t>t</w:t>
      </w:r>
      <w:r w:rsidRPr="0BB46F19">
        <w:rPr>
          <w:rFonts w:ascii="Arial" w:hAnsi="Arial" w:cs="Arial"/>
        </w:rPr>
        <w:t xml:space="preserve">he Greenline </w:t>
      </w:r>
      <w:r w:rsidR="5F178652" w:rsidRPr="0BB46F19">
        <w:rPr>
          <w:rFonts w:ascii="Arial" w:hAnsi="Arial" w:cs="Arial"/>
        </w:rPr>
        <w:t>Project</w:t>
      </w:r>
      <w:r w:rsidRPr="0BB46F19">
        <w:rPr>
          <w:rFonts w:ascii="Arial" w:hAnsi="Arial" w:cs="Arial"/>
        </w:rPr>
        <w:t xml:space="preserve"> for art installations,</w:t>
      </w:r>
      <w:r w:rsidR="069A6295" w:rsidRPr="0BB46F19">
        <w:rPr>
          <w:rFonts w:ascii="Arial" w:hAnsi="Arial" w:cs="Arial"/>
        </w:rPr>
        <w:t xml:space="preserve"> and</w:t>
      </w:r>
      <w:r w:rsidRPr="0BB46F19">
        <w:rPr>
          <w:rFonts w:ascii="Arial" w:hAnsi="Arial" w:cs="Arial"/>
        </w:rPr>
        <w:t xml:space="preserve"> commission a spectrum of artists to present a range of artwork such as murals and temporary installations that change regularly at different seasons.</w:t>
      </w:r>
    </w:p>
    <w:p w14:paraId="1B002C58" w14:textId="77777777" w:rsidR="0048500C" w:rsidRPr="00F51CDC" w:rsidRDefault="0048500C" w:rsidP="0048500C">
      <w:pPr>
        <w:pStyle w:val="PullquoteIn-body"/>
        <w:rPr>
          <w:rFonts w:ascii="Arial" w:hAnsi="Arial" w:cs="Arial"/>
        </w:rPr>
      </w:pPr>
      <w:r w:rsidRPr="00F51CDC">
        <w:rPr>
          <w:rFonts w:ascii="Arial" w:hAnsi="Arial" w:cs="Arial"/>
        </w:rPr>
        <w:t>“With an eye on the public art component for the Greenline, there seems to be scant detail or methodologies presented on how spaces will be determined, who and how artists might be engaged.”</w:t>
      </w:r>
    </w:p>
    <w:p w14:paraId="70B1E3A3" w14:textId="77777777" w:rsidR="0048500C" w:rsidRPr="00F51CDC" w:rsidRDefault="0048500C" w:rsidP="0048500C">
      <w:pPr>
        <w:pStyle w:val="PullquoteIn-body"/>
        <w:rPr>
          <w:rFonts w:ascii="Arial" w:hAnsi="Arial" w:cs="Arial"/>
        </w:rPr>
      </w:pPr>
      <w:r w:rsidRPr="00F51CDC">
        <w:rPr>
          <w:rFonts w:ascii="Arial" w:hAnsi="Arial" w:cs="Arial"/>
        </w:rPr>
        <w:t>“Would love to see art in situ that responds to the history of the area, both indigenous and our immigration history.”</w:t>
      </w:r>
    </w:p>
    <w:p w14:paraId="15C3EED6" w14:textId="77285923" w:rsidR="0048500C" w:rsidRPr="00375C25" w:rsidRDefault="009254CE" w:rsidP="5B54B32A">
      <w:pPr>
        <w:pStyle w:val="Heading4"/>
        <w:rPr>
          <w:rFonts w:ascii="Arial" w:hAnsi="Arial" w:cs="Arial"/>
        </w:rPr>
      </w:pPr>
      <w:r>
        <w:rPr>
          <w:rFonts w:ascii="Arial" w:hAnsi="Arial" w:cs="Arial"/>
          <w:b/>
          <w:bCs/>
        </w:rPr>
        <w:t>environment</w:t>
      </w:r>
      <w:r w:rsidR="0095613B" w:rsidRPr="00375C25">
        <w:rPr>
          <w:rFonts w:ascii="Arial" w:hAnsi="Arial" w:cs="Arial"/>
        </w:rPr>
        <w:t xml:space="preserve"> – </w:t>
      </w:r>
      <w:r w:rsidR="7825CCA3" w:rsidRPr="00375C25">
        <w:rPr>
          <w:rFonts w:ascii="Arial" w:hAnsi="Arial" w:cs="Arial"/>
        </w:rPr>
        <w:t>environmental</w:t>
      </w:r>
      <w:r w:rsidR="0DA6C740" w:rsidRPr="00375C25">
        <w:rPr>
          <w:rFonts w:ascii="Arial" w:hAnsi="Arial" w:cs="Arial"/>
        </w:rPr>
        <w:t>ly</w:t>
      </w:r>
      <w:r w:rsidR="0095613B" w:rsidRPr="00375C25">
        <w:rPr>
          <w:rFonts w:ascii="Arial" w:hAnsi="Arial" w:cs="Arial"/>
        </w:rPr>
        <w:t xml:space="preserve"> </w:t>
      </w:r>
      <w:r w:rsidR="666333CA" w:rsidRPr="00375C25">
        <w:rPr>
          <w:rFonts w:ascii="Arial" w:hAnsi="Arial" w:cs="Arial"/>
        </w:rPr>
        <w:t>sustainable</w:t>
      </w:r>
      <w:r w:rsidR="5F8C35AA" w:rsidRPr="00375C25">
        <w:rPr>
          <w:rFonts w:ascii="Arial" w:hAnsi="Arial" w:cs="Arial"/>
        </w:rPr>
        <w:t xml:space="preserve"> design</w:t>
      </w:r>
    </w:p>
    <w:p w14:paraId="48B4D978" w14:textId="45F21870" w:rsidR="00DD1C72" w:rsidRPr="00F51CDC" w:rsidRDefault="408F6006" w:rsidP="0048500C">
      <w:pPr>
        <w:rPr>
          <w:rFonts w:ascii="Arial" w:hAnsi="Arial" w:cs="Arial"/>
        </w:rPr>
      </w:pPr>
      <w:r w:rsidRPr="00375C25">
        <w:rPr>
          <w:rFonts w:ascii="Arial" w:hAnsi="Arial" w:cs="Arial"/>
        </w:rPr>
        <w:t xml:space="preserve">Respondents were highly supportive of </w:t>
      </w:r>
      <w:r w:rsidR="6C56E74B" w:rsidRPr="00375C25">
        <w:rPr>
          <w:rFonts w:ascii="Arial" w:hAnsi="Arial" w:cs="Arial"/>
        </w:rPr>
        <w:t xml:space="preserve">the </w:t>
      </w:r>
      <w:r w:rsidR="3459A2A5" w:rsidRPr="00375C25">
        <w:rPr>
          <w:rFonts w:ascii="Arial" w:hAnsi="Arial" w:cs="Arial"/>
        </w:rPr>
        <w:t>vision and design</w:t>
      </w:r>
      <w:r w:rsidR="0245B608" w:rsidRPr="00375C25">
        <w:rPr>
          <w:rFonts w:ascii="Arial" w:hAnsi="Arial" w:cs="Arial"/>
        </w:rPr>
        <w:t>s</w:t>
      </w:r>
      <w:r w:rsidR="3459A2A5" w:rsidRPr="00375C25">
        <w:rPr>
          <w:rFonts w:ascii="Arial" w:hAnsi="Arial" w:cs="Arial"/>
        </w:rPr>
        <w:t xml:space="preserve"> to promote </w:t>
      </w:r>
      <w:r w:rsidRPr="00375C25">
        <w:rPr>
          <w:rFonts w:ascii="Arial" w:hAnsi="Arial" w:cs="Arial"/>
        </w:rPr>
        <w:t xml:space="preserve">environmental </w:t>
      </w:r>
      <w:r w:rsidR="3459A2A5" w:rsidRPr="00375C25">
        <w:rPr>
          <w:rFonts w:ascii="Arial" w:hAnsi="Arial" w:cs="Arial"/>
        </w:rPr>
        <w:t>sustainability</w:t>
      </w:r>
      <w:r w:rsidR="3C06C9F6" w:rsidRPr="00375C25">
        <w:rPr>
          <w:rFonts w:ascii="Arial" w:hAnsi="Arial" w:cs="Arial"/>
        </w:rPr>
        <w:t xml:space="preserve"> </w:t>
      </w:r>
      <w:r w:rsidR="0245B608" w:rsidRPr="00375C25">
        <w:rPr>
          <w:rFonts w:ascii="Arial" w:hAnsi="Arial" w:cs="Arial"/>
        </w:rPr>
        <w:t>outlined</w:t>
      </w:r>
      <w:r w:rsidR="3DE1FBC5" w:rsidRPr="00375C25">
        <w:rPr>
          <w:rFonts w:ascii="Arial" w:hAnsi="Arial" w:cs="Arial"/>
        </w:rPr>
        <w:t xml:space="preserve"> in </w:t>
      </w:r>
      <w:r w:rsidR="029F042C" w:rsidRPr="00375C25">
        <w:rPr>
          <w:rFonts w:ascii="Arial" w:hAnsi="Arial" w:cs="Arial"/>
        </w:rPr>
        <w:t>the</w:t>
      </w:r>
      <w:r w:rsidR="6AB4344A" w:rsidRPr="00375C25">
        <w:rPr>
          <w:rFonts w:ascii="Arial" w:hAnsi="Arial" w:cs="Arial"/>
        </w:rPr>
        <w:t xml:space="preserve"> draft Master Plan</w:t>
      </w:r>
      <w:r w:rsidR="0013543C" w:rsidRPr="00375C25">
        <w:rPr>
          <w:rFonts w:ascii="Arial" w:hAnsi="Arial" w:cs="Arial"/>
        </w:rPr>
        <w:t>, which aligns with feedback heard in the previous round of engagement</w:t>
      </w:r>
      <w:r w:rsidR="3DE1FBC5" w:rsidRPr="00375C25">
        <w:rPr>
          <w:rFonts w:ascii="Arial" w:hAnsi="Arial" w:cs="Arial"/>
        </w:rPr>
        <w:t xml:space="preserve">. Some respondents suggested that </w:t>
      </w:r>
      <w:r w:rsidR="3B517762" w:rsidRPr="00375C25">
        <w:rPr>
          <w:rFonts w:ascii="Arial" w:hAnsi="Arial" w:cs="Arial"/>
        </w:rPr>
        <w:t>t</w:t>
      </w:r>
      <w:r w:rsidR="3DE1FBC5" w:rsidRPr="00375C25">
        <w:rPr>
          <w:rFonts w:ascii="Arial" w:hAnsi="Arial" w:cs="Arial"/>
        </w:rPr>
        <w:t xml:space="preserve">he Master Plan should </w:t>
      </w:r>
      <w:r w:rsidR="1D5B6447" w:rsidRPr="00375C25">
        <w:rPr>
          <w:rFonts w:ascii="Arial" w:hAnsi="Arial" w:cs="Arial"/>
        </w:rPr>
        <w:t xml:space="preserve">further increase urban greening opportunities </w:t>
      </w:r>
      <w:r w:rsidR="25BDDB97" w:rsidRPr="00375C25">
        <w:rPr>
          <w:rFonts w:ascii="Arial" w:hAnsi="Arial" w:cs="Arial"/>
        </w:rPr>
        <w:t>by including</w:t>
      </w:r>
      <w:r w:rsidR="3DE1FBC5" w:rsidRPr="00375C25">
        <w:rPr>
          <w:rFonts w:ascii="Arial" w:hAnsi="Arial" w:cs="Arial"/>
        </w:rPr>
        <w:t xml:space="preserve"> more unpaved</w:t>
      </w:r>
      <w:r w:rsidR="3DE1FBC5" w:rsidRPr="0BB46F19">
        <w:rPr>
          <w:rFonts w:ascii="Arial" w:hAnsi="Arial" w:cs="Arial"/>
        </w:rPr>
        <w:t xml:space="preserve"> areas to allow for more plantings. This will provide more natural shading, attract native birds and insects, and soften landscapes along </w:t>
      </w:r>
      <w:r w:rsidR="14D8653A" w:rsidRPr="0BB46F19">
        <w:rPr>
          <w:rFonts w:ascii="Arial" w:hAnsi="Arial" w:cs="Arial"/>
        </w:rPr>
        <w:t>the north bank</w:t>
      </w:r>
      <w:r w:rsidR="3DE1FBC5" w:rsidRPr="0BB46F19">
        <w:rPr>
          <w:rFonts w:ascii="Arial" w:hAnsi="Arial" w:cs="Arial"/>
        </w:rPr>
        <w:t>. Respondents expressed preferences for plant species that are indigenous, change with the season</w:t>
      </w:r>
      <w:r w:rsidR="6E04B277" w:rsidRPr="0BB46F19">
        <w:rPr>
          <w:rFonts w:ascii="Arial" w:hAnsi="Arial" w:cs="Arial"/>
        </w:rPr>
        <w:t xml:space="preserve"> </w:t>
      </w:r>
      <w:r w:rsidR="3DE1FBC5" w:rsidRPr="0BB46F19">
        <w:rPr>
          <w:rFonts w:ascii="Arial" w:hAnsi="Arial" w:cs="Arial"/>
        </w:rPr>
        <w:t>and climate resilient.</w:t>
      </w:r>
      <w:r w:rsidR="6104BB03" w:rsidRPr="0BB46F19">
        <w:rPr>
          <w:rFonts w:ascii="Arial" w:hAnsi="Arial" w:cs="Arial"/>
        </w:rPr>
        <w:t xml:space="preserve"> </w:t>
      </w:r>
    </w:p>
    <w:p w14:paraId="43DFE297" w14:textId="0E88ED95" w:rsidR="0048500C" w:rsidRPr="00F51CDC" w:rsidRDefault="676DF58E" w:rsidP="0048500C">
      <w:pPr>
        <w:rPr>
          <w:rFonts w:ascii="Arial" w:hAnsi="Arial" w:cs="Arial"/>
        </w:rPr>
      </w:pPr>
      <w:r w:rsidRPr="0BB46F19">
        <w:rPr>
          <w:rFonts w:ascii="Arial" w:hAnsi="Arial" w:cs="Arial"/>
        </w:rPr>
        <w:t xml:space="preserve">Several respondents </w:t>
      </w:r>
      <w:r w:rsidR="5FA8FB05" w:rsidRPr="0BB46F19">
        <w:rPr>
          <w:rFonts w:ascii="Arial" w:hAnsi="Arial" w:cs="Arial"/>
        </w:rPr>
        <w:t xml:space="preserve">shared </w:t>
      </w:r>
      <w:r w:rsidR="720D8D9C" w:rsidRPr="0BB46F19">
        <w:rPr>
          <w:rFonts w:ascii="Arial" w:hAnsi="Arial" w:cs="Arial"/>
        </w:rPr>
        <w:t xml:space="preserve">comments regarding the need to </w:t>
      </w:r>
      <w:r w:rsidRPr="0BB46F19">
        <w:rPr>
          <w:rFonts w:ascii="Arial" w:hAnsi="Arial" w:cs="Arial"/>
        </w:rPr>
        <w:t>ensure future designs are flood resilient by conducting careful studies and working closely with other organisations such as Melbourne Water.</w:t>
      </w:r>
      <w:r w:rsidR="720D8D9C" w:rsidRPr="0BB46F19">
        <w:rPr>
          <w:rFonts w:ascii="Arial" w:hAnsi="Arial" w:cs="Arial"/>
        </w:rPr>
        <w:t xml:space="preserve"> </w:t>
      </w:r>
      <w:r w:rsidR="51D1CC7D" w:rsidRPr="0BB46F19">
        <w:rPr>
          <w:rFonts w:ascii="Arial" w:hAnsi="Arial" w:cs="Arial"/>
        </w:rPr>
        <w:t>There were also suggestions</w:t>
      </w:r>
      <w:r w:rsidR="0941CF5D" w:rsidRPr="0BB46F19">
        <w:rPr>
          <w:rFonts w:ascii="Arial" w:hAnsi="Arial" w:cs="Arial"/>
        </w:rPr>
        <w:t xml:space="preserve"> to include more</w:t>
      </w:r>
      <w:r w:rsidR="142C6B01" w:rsidRPr="0BB46F19">
        <w:rPr>
          <w:rFonts w:ascii="Arial" w:hAnsi="Arial" w:cs="Arial"/>
        </w:rPr>
        <w:t xml:space="preserve"> designs </w:t>
      </w:r>
      <w:r w:rsidR="119DD341" w:rsidRPr="0BB46F19">
        <w:rPr>
          <w:rFonts w:ascii="Arial" w:hAnsi="Arial" w:cs="Arial"/>
        </w:rPr>
        <w:t xml:space="preserve">and initiatives </w:t>
      </w:r>
      <w:r w:rsidR="057BED6A" w:rsidRPr="0BB46F19">
        <w:rPr>
          <w:rFonts w:ascii="Arial" w:hAnsi="Arial" w:cs="Arial"/>
        </w:rPr>
        <w:t xml:space="preserve">in </w:t>
      </w:r>
      <w:r w:rsidR="0A2E9DC2" w:rsidRPr="0BB46F19">
        <w:rPr>
          <w:rFonts w:ascii="Arial" w:hAnsi="Arial" w:cs="Arial"/>
        </w:rPr>
        <w:t>t</w:t>
      </w:r>
      <w:r w:rsidR="057BED6A" w:rsidRPr="0BB46F19">
        <w:rPr>
          <w:rFonts w:ascii="Arial" w:hAnsi="Arial" w:cs="Arial"/>
        </w:rPr>
        <w:t xml:space="preserve">he Master Plan </w:t>
      </w:r>
      <w:r w:rsidR="142C6B01" w:rsidRPr="0BB46F19">
        <w:rPr>
          <w:rFonts w:ascii="Arial" w:hAnsi="Arial" w:cs="Arial"/>
        </w:rPr>
        <w:t xml:space="preserve">that </w:t>
      </w:r>
      <w:r w:rsidR="5947FC3D" w:rsidRPr="0BB46F19">
        <w:rPr>
          <w:rFonts w:ascii="Arial" w:hAnsi="Arial" w:cs="Arial"/>
        </w:rPr>
        <w:t>implement</w:t>
      </w:r>
      <w:r w:rsidR="142C6B01" w:rsidRPr="0BB46F19">
        <w:rPr>
          <w:rFonts w:ascii="Arial" w:hAnsi="Arial" w:cs="Arial"/>
        </w:rPr>
        <w:t xml:space="preserve"> circular economy</w:t>
      </w:r>
      <w:r w:rsidR="2F9983F9" w:rsidRPr="0BB46F19">
        <w:rPr>
          <w:rFonts w:ascii="Arial" w:hAnsi="Arial" w:cs="Arial"/>
        </w:rPr>
        <w:t xml:space="preserve"> concepts</w:t>
      </w:r>
      <w:r w:rsidR="142C6B01" w:rsidRPr="0BB46F19">
        <w:rPr>
          <w:rFonts w:ascii="Arial" w:hAnsi="Arial" w:cs="Arial"/>
        </w:rPr>
        <w:t xml:space="preserve"> in innovative ways such as </w:t>
      </w:r>
      <w:r w:rsidR="3DE52EB5" w:rsidRPr="0BB46F19">
        <w:rPr>
          <w:rFonts w:ascii="Arial" w:hAnsi="Arial" w:cs="Arial"/>
        </w:rPr>
        <w:t xml:space="preserve">the use of recycled construction materials, </w:t>
      </w:r>
      <w:r w:rsidR="3285072E" w:rsidRPr="0BB46F19">
        <w:rPr>
          <w:rFonts w:ascii="Arial" w:hAnsi="Arial" w:cs="Arial"/>
        </w:rPr>
        <w:t xml:space="preserve">and </w:t>
      </w:r>
      <w:r w:rsidR="04C5E7AD" w:rsidRPr="0BB46F19">
        <w:rPr>
          <w:rFonts w:ascii="Arial" w:hAnsi="Arial" w:cs="Arial"/>
        </w:rPr>
        <w:t>collaboration with</w:t>
      </w:r>
      <w:r w:rsidR="3285072E" w:rsidRPr="0BB46F19">
        <w:rPr>
          <w:rFonts w:ascii="Arial" w:hAnsi="Arial" w:cs="Arial"/>
        </w:rPr>
        <w:t xml:space="preserve"> key stakeholders</w:t>
      </w:r>
      <w:r w:rsidR="10D8C632" w:rsidRPr="0BB46F19">
        <w:rPr>
          <w:rFonts w:ascii="Arial" w:hAnsi="Arial" w:cs="Arial"/>
        </w:rPr>
        <w:t xml:space="preserve"> to introduce programs that will</w:t>
      </w:r>
      <w:r w:rsidR="3285072E" w:rsidRPr="0BB46F19">
        <w:rPr>
          <w:rFonts w:ascii="Arial" w:hAnsi="Arial" w:cs="Arial"/>
        </w:rPr>
        <w:t xml:space="preserve"> </w:t>
      </w:r>
      <w:r w:rsidR="4C17AE02" w:rsidRPr="0BB46F19">
        <w:rPr>
          <w:rFonts w:ascii="Arial" w:hAnsi="Arial" w:cs="Arial"/>
        </w:rPr>
        <w:t>create a closed-loop</w:t>
      </w:r>
      <w:r w:rsidR="39B5D266" w:rsidRPr="0BB46F19">
        <w:rPr>
          <w:rFonts w:ascii="Arial" w:hAnsi="Arial" w:cs="Arial"/>
        </w:rPr>
        <w:t xml:space="preserve"> </w:t>
      </w:r>
      <w:r w:rsidR="262C43F4" w:rsidRPr="0BB46F19">
        <w:rPr>
          <w:rFonts w:ascii="Arial" w:hAnsi="Arial" w:cs="Arial"/>
        </w:rPr>
        <w:t xml:space="preserve">system </w:t>
      </w:r>
      <w:r w:rsidR="34C52FC4" w:rsidRPr="0BB46F19">
        <w:rPr>
          <w:rFonts w:ascii="Arial" w:hAnsi="Arial" w:cs="Arial"/>
        </w:rPr>
        <w:t>along</w:t>
      </w:r>
      <w:r w:rsidR="39B5D266" w:rsidRPr="0BB46F19">
        <w:rPr>
          <w:rFonts w:ascii="Arial" w:hAnsi="Arial" w:cs="Arial"/>
        </w:rPr>
        <w:t xml:space="preserve"> the </w:t>
      </w:r>
      <w:r w:rsidR="7700AC95" w:rsidRPr="0BB46F19">
        <w:rPr>
          <w:rFonts w:ascii="Arial" w:hAnsi="Arial" w:cs="Arial"/>
        </w:rPr>
        <w:t xml:space="preserve">north bank </w:t>
      </w:r>
      <w:r w:rsidR="4C17AE02" w:rsidRPr="0BB46F19">
        <w:rPr>
          <w:rFonts w:ascii="Arial" w:hAnsi="Arial" w:cs="Arial"/>
        </w:rPr>
        <w:t>with minimised waste and maximised resources</w:t>
      </w:r>
      <w:r w:rsidR="39B5D266" w:rsidRPr="0BB46F19">
        <w:rPr>
          <w:rFonts w:ascii="Arial" w:hAnsi="Arial" w:cs="Arial"/>
        </w:rPr>
        <w:t>.</w:t>
      </w:r>
    </w:p>
    <w:p w14:paraId="6EF434E2" w14:textId="77777777" w:rsidR="0048500C" w:rsidRPr="00F51CDC" w:rsidRDefault="0048500C" w:rsidP="0048500C">
      <w:pPr>
        <w:pStyle w:val="PullquoteIn-body"/>
        <w:rPr>
          <w:rFonts w:ascii="Arial" w:hAnsi="Arial" w:cs="Arial"/>
        </w:rPr>
      </w:pPr>
      <w:r w:rsidRPr="00F51CDC">
        <w:rPr>
          <w:rFonts w:ascii="Arial" w:hAnsi="Arial" w:cs="Arial"/>
        </w:rPr>
        <w:t>“The green area must be as large as possible. Native shrubs &amp; plants should be planted to attract &amp; feed native birds &amp; insects.”</w:t>
      </w:r>
    </w:p>
    <w:p w14:paraId="299DBB6A" w14:textId="77777777" w:rsidR="0048500C" w:rsidRPr="00F51CDC" w:rsidRDefault="0048500C" w:rsidP="0048500C">
      <w:pPr>
        <w:pStyle w:val="PullquoteIn-body"/>
        <w:rPr>
          <w:rFonts w:ascii="Arial" w:hAnsi="Arial" w:cs="Arial"/>
        </w:rPr>
      </w:pPr>
      <w:r w:rsidRPr="00F51CDC">
        <w:rPr>
          <w:rFonts w:ascii="Arial" w:hAnsi="Arial" w:cs="Arial"/>
        </w:rPr>
        <w:lastRenderedPageBreak/>
        <w:t>“Consider rise in sea level and how this will impact all activity and built infrastructure along the river and beyond. Is there more that can be done in this wonderful plan to mitigate inundation due to future rise in sea level?”</w:t>
      </w:r>
    </w:p>
    <w:p w14:paraId="7DA5311E" w14:textId="4B871C17" w:rsidR="00E81B09" w:rsidRPr="00375C25" w:rsidRDefault="0095613B" w:rsidP="009F7C3D">
      <w:pPr>
        <w:pStyle w:val="Heading4"/>
        <w:rPr>
          <w:rFonts w:ascii="Arial" w:hAnsi="Arial" w:cs="Arial"/>
        </w:rPr>
      </w:pPr>
      <w:r w:rsidRPr="00375C25">
        <w:rPr>
          <w:rFonts w:ascii="Arial" w:hAnsi="Arial" w:cs="Arial"/>
          <w:b/>
          <w:bCs/>
        </w:rPr>
        <w:t>Place</w:t>
      </w:r>
      <w:r w:rsidRPr="00375C25">
        <w:rPr>
          <w:rFonts w:ascii="Arial" w:hAnsi="Arial" w:cs="Arial"/>
        </w:rPr>
        <w:t xml:space="preserve"> – </w:t>
      </w:r>
      <w:r w:rsidR="00D31726" w:rsidRPr="00375C25">
        <w:rPr>
          <w:rFonts w:ascii="Arial" w:hAnsi="Arial" w:cs="Arial"/>
        </w:rPr>
        <w:t>diverse</w:t>
      </w:r>
      <w:r w:rsidRPr="00375C25">
        <w:rPr>
          <w:rFonts w:ascii="Arial" w:hAnsi="Arial" w:cs="Arial"/>
        </w:rPr>
        <w:t xml:space="preserve"> </w:t>
      </w:r>
      <w:r w:rsidR="009F7C3D" w:rsidRPr="00375C25">
        <w:rPr>
          <w:rFonts w:ascii="Arial" w:hAnsi="Arial" w:cs="Arial"/>
        </w:rPr>
        <w:t>experiences</w:t>
      </w:r>
      <w:r w:rsidR="00D31726" w:rsidRPr="00375C25">
        <w:rPr>
          <w:rFonts w:ascii="Arial" w:hAnsi="Arial" w:cs="Arial"/>
        </w:rPr>
        <w:t xml:space="preserve"> in safe and inclusive spaces</w:t>
      </w:r>
    </w:p>
    <w:p w14:paraId="302569C8" w14:textId="751B0DA0" w:rsidR="009B01FC" w:rsidRPr="00F51CDC" w:rsidRDefault="2FF9750F" w:rsidP="00016428">
      <w:pPr>
        <w:rPr>
          <w:rFonts w:ascii="Arial" w:hAnsi="Arial" w:cs="Arial"/>
        </w:rPr>
      </w:pPr>
      <w:r w:rsidRPr="00375C25">
        <w:rPr>
          <w:rFonts w:ascii="Arial" w:hAnsi="Arial" w:cs="Arial"/>
        </w:rPr>
        <w:t>Respondents shared</w:t>
      </w:r>
      <w:r w:rsidR="000206DF" w:rsidRPr="00375C25">
        <w:rPr>
          <w:rFonts w:ascii="Arial" w:hAnsi="Arial" w:cs="Arial"/>
        </w:rPr>
        <w:t xml:space="preserve"> consistent feedback with </w:t>
      </w:r>
      <w:r w:rsidR="0079183E" w:rsidRPr="00375C25">
        <w:rPr>
          <w:rFonts w:ascii="Arial" w:hAnsi="Arial" w:cs="Arial"/>
        </w:rPr>
        <w:t>the</w:t>
      </w:r>
      <w:r w:rsidR="000206DF" w:rsidRPr="00375C25">
        <w:rPr>
          <w:rFonts w:ascii="Arial" w:hAnsi="Arial" w:cs="Arial"/>
        </w:rPr>
        <w:t xml:space="preserve"> last round of engagement, expressing desires for</w:t>
      </w:r>
      <w:r w:rsidRPr="00375C25">
        <w:rPr>
          <w:rFonts w:ascii="Arial" w:hAnsi="Arial" w:cs="Arial"/>
        </w:rPr>
        <w:t xml:space="preserve"> a range of</w:t>
      </w:r>
      <w:r w:rsidR="09D0F8B3" w:rsidRPr="00375C25">
        <w:rPr>
          <w:rFonts w:ascii="Arial" w:hAnsi="Arial" w:cs="Arial"/>
        </w:rPr>
        <w:t xml:space="preserve"> experiences and</w:t>
      </w:r>
      <w:r w:rsidRPr="00375C25">
        <w:rPr>
          <w:rFonts w:ascii="Arial" w:hAnsi="Arial" w:cs="Arial"/>
        </w:rPr>
        <w:t xml:space="preserve"> </w:t>
      </w:r>
      <w:r w:rsidR="66C637F4" w:rsidRPr="00375C25">
        <w:rPr>
          <w:rFonts w:ascii="Arial" w:hAnsi="Arial" w:cs="Arial"/>
        </w:rPr>
        <w:t>amenities they would like to</w:t>
      </w:r>
      <w:r w:rsidR="52AFECE5" w:rsidRPr="00375C25">
        <w:rPr>
          <w:rFonts w:ascii="Arial" w:hAnsi="Arial" w:cs="Arial"/>
        </w:rPr>
        <w:t xml:space="preserve"> see included in </w:t>
      </w:r>
      <w:r w:rsidR="3464391B" w:rsidRPr="00375C25">
        <w:rPr>
          <w:rFonts w:ascii="Arial" w:hAnsi="Arial" w:cs="Arial"/>
        </w:rPr>
        <w:t>t</w:t>
      </w:r>
      <w:r w:rsidR="52AFECE5" w:rsidRPr="00375C25">
        <w:rPr>
          <w:rFonts w:ascii="Arial" w:hAnsi="Arial" w:cs="Arial"/>
        </w:rPr>
        <w:t xml:space="preserve">he Master Plan. </w:t>
      </w:r>
      <w:r w:rsidR="2164B017" w:rsidRPr="00375C25">
        <w:rPr>
          <w:rFonts w:ascii="Arial" w:hAnsi="Arial" w:cs="Arial"/>
        </w:rPr>
        <w:t xml:space="preserve">Multiple respondents expressed support </w:t>
      </w:r>
      <w:r w:rsidR="00EA71EE" w:rsidRPr="00375C25">
        <w:rPr>
          <w:rFonts w:ascii="Arial" w:hAnsi="Arial" w:cs="Arial"/>
        </w:rPr>
        <w:t>for activating</w:t>
      </w:r>
      <w:r w:rsidR="2164B017" w:rsidRPr="00375C25">
        <w:rPr>
          <w:rFonts w:ascii="Arial" w:hAnsi="Arial" w:cs="Arial"/>
        </w:rPr>
        <w:t xml:space="preserve"> </w:t>
      </w:r>
      <w:r w:rsidR="6F7D9CE9" w:rsidRPr="00375C25">
        <w:rPr>
          <w:rFonts w:ascii="Arial" w:hAnsi="Arial" w:cs="Arial"/>
        </w:rPr>
        <w:t>t</w:t>
      </w:r>
      <w:r w:rsidR="6568CE1C" w:rsidRPr="00375C25">
        <w:rPr>
          <w:rFonts w:ascii="Arial" w:hAnsi="Arial" w:cs="Arial"/>
        </w:rPr>
        <w:t xml:space="preserve">he Greenline </w:t>
      </w:r>
      <w:r w:rsidR="3820C6E5" w:rsidRPr="00375C25">
        <w:rPr>
          <w:rFonts w:ascii="Arial" w:hAnsi="Arial" w:cs="Arial"/>
        </w:rPr>
        <w:t xml:space="preserve">Project </w:t>
      </w:r>
      <w:r w:rsidR="6568CE1C" w:rsidRPr="00375C25">
        <w:rPr>
          <w:rFonts w:ascii="Arial" w:hAnsi="Arial" w:cs="Arial"/>
        </w:rPr>
        <w:t xml:space="preserve">through retail and dining opportunities. </w:t>
      </w:r>
      <w:r w:rsidR="6F7ED38F" w:rsidRPr="00375C25">
        <w:rPr>
          <w:rFonts w:ascii="Arial" w:hAnsi="Arial" w:cs="Arial"/>
        </w:rPr>
        <w:t xml:space="preserve">Questions were raised about how </w:t>
      </w:r>
      <w:r w:rsidR="3750FAA8" w:rsidRPr="00375C25">
        <w:rPr>
          <w:rFonts w:ascii="Arial" w:hAnsi="Arial" w:cs="Arial"/>
        </w:rPr>
        <w:t>t</w:t>
      </w:r>
      <w:r w:rsidR="6F7ED38F" w:rsidRPr="00375C25">
        <w:rPr>
          <w:rFonts w:ascii="Arial" w:hAnsi="Arial" w:cs="Arial"/>
        </w:rPr>
        <w:t xml:space="preserve">he Master Plan would ensure these </w:t>
      </w:r>
      <w:r w:rsidR="1055155C" w:rsidRPr="00375C25">
        <w:rPr>
          <w:rFonts w:ascii="Arial" w:hAnsi="Arial" w:cs="Arial"/>
        </w:rPr>
        <w:t>activities</w:t>
      </w:r>
      <w:r w:rsidR="6F7ED38F" w:rsidRPr="00375C25">
        <w:rPr>
          <w:rFonts w:ascii="Arial" w:hAnsi="Arial" w:cs="Arial"/>
        </w:rPr>
        <w:t xml:space="preserve"> w</w:t>
      </w:r>
      <w:r w:rsidR="1055155C" w:rsidRPr="00375C25">
        <w:rPr>
          <w:rFonts w:ascii="Arial" w:hAnsi="Arial" w:cs="Arial"/>
        </w:rPr>
        <w:t xml:space="preserve">ould integrate </w:t>
      </w:r>
      <w:r w:rsidR="4B41FC57" w:rsidRPr="00375C25">
        <w:rPr>
          <w:rFonts w:ascii="Arial" w:hAnsi="Arial" w:cs="Arial"/>
        </w:rPr>
        <w:t>with the built fabric</w:t>
      </w:r>
      <w:r w:rsidR="3E501844" w:rsidRPr="00375C25">
        <w:rPr>
          <w:rFonts w:ascii="Arial" w:hAnsi="Arial" w:cs="Arial"/>
        </w:rPr>
        <w:t xml:space="preserve"> of the </w:t>
      </w:r>
      <w:r w:rsidR="276EEBBC" w:rsidRPr="00375C25">
        <w:rPr>
          <w:rFonts w:ascii="Arial" w:hAnsi="Arial" w:cs="Arial"/>
        </w:rPr>
        <w:t>north bank</w:t>
      </w:r>
      <w:r w:rsidR="4B41FC57" w:rsidRPr="00375C25">
        <w:rPr>
          <w:rFonts w:ascii="Arial" w:hAnsi="Arial" w:cs="Arial"/>
        </w:rPr>
        <w:t xml:space="preserve"> </w:t>
      </w:r>
      <w:r w:rsidR="1055155C" w:rsidRPr="00375C25">
        <w:rPr>
          <w:rFonts w:ascii="Arial" w:hAnsi="Arial" w:cs="Arial"/>
        </w:rPr>
        <w:t>in a sensitive way</w:t>
      </w:r>
      <w:r w:rsidR="48AEC1DB" w:rsidRPr="00375C25">
        <w:rPr>
          <w:rFonts w:ascii="Arial" w:hAnsi="Arial" w:cs="Arial"/>
        </w:rPr>
        <w:t>,</w:t>
      </w:r>
      <w:r w:rsidR="1B972314" w:rsidRPr="00375C25">
        <w:rPr>
          <w:rFonts w:ascii="Arial" w:hAnsi="Arial" w:cs="Arial"/>
        </w:rPr>
        <w:t xml:space="preserve"> </w:t>
      </w:r>
      <w:r w:rsidR="0F392269" w:rsidRPr="00375C25">
        <w:rPr>
          <w:rFonts w:ascii="Arial" w:hAnsi="Arial" w:cs="Arial"/>
        </w:rPr>
        <w:t>including the types of commercial</w:t>
      </w:r>
      <w:r w:rsidR="16A68EBB" w:rsidRPr="00375C25">
        <w:rPr>
          <w:rFonts w:ascii="Arial" w:hAnsi="Arial" w:cs="Arial"/>
        </w:rPr>
        <w:t xml:space="preserve"> activities</w:t>
      </w:r>
      <w:r w:rsidR="0F392269" w:rsidRPr="00375C25">
        <w:rPr>
          <w:rFonts w:ascii="Arial" w:hAnsi="Arial" w:cs="Arial"/>
        </w:rPr>
        <w:t xml:space="preserve"> </w:t>
      </w:r>
      <w:r w:rsidR="16A68EBB" w:rsidRPr="00375C25">
        <w:rPr>
          <w:rFonts w:ascii="Arial" w:hAnsi="Arial" w:cs="Arial"/>
        </w:rPr>
        <w:t>that will</w:t>
      </w:r>
      <w:r w:rsidR="16A68EBB" w:rsidRPr="0BB46F19">
        <w:rPr>
          <w:rFonts w:ascii="Arial" w:hAnsi="Arial" w:cs="Arial"/>
        </w:rPr>
        <w:t xml:space="preserve"> be </w:t>
      </w:r>
      <w:r w:rsidR="304DD22E" w:rsidRPr="0BB46F19">
        <w:rPr>
          <w:rFonts w:ascii="Arial" w:hAnsi="Arial" w:cs="Arial"/>
        </w:rPr>
        <w:t>introduced</w:t>
      </w:r>
      <w:r w:rsidR="16A68EBB" w:rsidRPr="0BB46F19">
        <w:rPr>
          <w:rFonts w:ascii="Arial" w:hAnsi="Arial" w:cs="Arial"/>
        </w:rPr>
        <w:t xml:space="preserve"> </w:t>
      </w:r>
      <w:r w:rsidR="0F392269" w:rsidRPr="0BB46F19">
        <w:rPr>
          <w:rFonts w:ascii="Arial" w:hAnsi="Arial" w:cs="Arial"/>
        </w:rPr>
        <w:t>and</w:t>
      </w:r>
      <w:r w:rsidR="1B972314" w:rsidRPr="0BB46F19">
        <w:rPr>
          <w:rFonts w:ascii="Arial" w:hAnsi="Arial" w:cs="Arial"/>
        </w:rPr>
        <w:t xml:space="preserve"> </w:t>
      </w:r>
      <w:r w:rsidR="66D0635B" w:rsidRPr="0BB46F19">
        <w:rPr>
          <w:rFonts w:ascii="Arial" w:hAnsi="Arial" w:cs="Arial"/>
        </w:rPr>
        <w:t xml:space="preserve">location selection </w:t>
      </w:r>
      <w:r w:rsidR="49B74F8B" w:rsidRPr="0BB46F19">
        <w:rPr>
          <w:rFonts w:ascii="Arial" w:hAnsi="Arial" w:cs="Arial"/>
        </w:rPr>
        <w:t>for</w:t>
      </w:r>
      <w:r w:rsidR="7A5D2D3E" w:rsidRPr="0BB46F19">
        <w:rPr>
          <w:rFonts w:ascii="Arial" w:hAnsi="Arial" w:cs="Arial"/>
        </w:rPr>
        <w:t xml:space="preserve"> these activities.</w:t>
      </w:r>
      <w:r w:rsidR="5176CE59" w:rsidRPr="0BB46F19">
        <w:rPr>
          <w:rFonts w:ascii="Arial" w:hAnsi="Arial" w:cs="Arial"/>
        </w:rPr>
        <w:t xml:space="preserve"> There were also suggestions</w:t>
      </w:r>
      <w:r w:rsidR="2B070582" w:rsidRPr="0BB46F19">
        <w:rPr>
          <w:rFonts w:ascii="Arial" w:hAnsi="Arial" w:cs="Arial"/>
        </w:rPr>
        <w:t xml:space="preserve"> </w:t>
      </w:r>
      <w:r w:rsidR="331F67A2" w:rsidRPr="0BB46F19">
        <w:rPr>
          <w:rFonts w:ascii="Arial" w:hAnsi="Arial" w:cs="Arial"/>
        </w:rPr>
        <w:t xml:space="preserve">to </w:t>
      </w:r>
      <w:r w:rsidR="49B74F8B" w:rsidRPr="0BB46F19">
        <w:rPr>
          <w:rFonts w:ascii="Arial" w:hAnsi="Arial" w:cs="Arial"/>
        </w:rPr>
        <w:t>provide</w:t>
      </w:r>
      <w:r w:rsidR="35F32FCF" w:rsidRPr="0BB46F19">
        <w:rPr>
          <w:rFonts w:ascii="Arial" w:hAnsi="Arial" w:cs="Arial"/>
        </w:rPr>
        <w:t xml:space="preserve"> </w:t>
      </w:r>
      <w:r w:rsidR="7A77591F" w:rsidRPr="0BB46F19">
        <w:rPr>
          <w:rFonts w:ascii="Arial" w:hAnsi="Arial" w:cs="Arial"/>
        </w:rPr>
        <w:t xml:space="preserve">diverse </w:t>
      </w:r>
      <w:r w:rsidR="35F32FCF" w:rsidRPr="0BB46F19">
        <w:rPr>
          <w:rFonts w:ascii="Arial" w:hAnsi="Arial" w:cs="Arial"/>
        </w:rPr>
        <w:t xml:space="preserve">user experiences </w:t>
      </w:r>
      <w:r w:rsidR="331F67A2" w:rsidRPr="0BB46F19">
        <w:rPr>
          <w:rFonts w:ascii="Arial" w:hAnsi="Arial" w:cs="Arial"/>
        </w:rPr>
        <w:t xml:space="preserve">through </w:t>
      </w:r>
      <w:r w:rsidR="2CA997A9" w:rsidRPr="0BB46F19">
        <w:rPr>
          <w:rFonts w:ascii="Arial" w:hAnsi="Arial" w:cs="Arial"/>
        </w:rPr>
        <w:t>t</w:t>
      </w:r>
      <w:r w:rsidR="331F67A2" w:rsidRPr="0BB46F19">
        <w:rPr>
          <w:rFonts w:ascii="Arial" w:hAnsi="Arial" w:cs="Arial"/>
        </w:rPr>
        <w:t xml:space="preserve">he Master Plan </w:t>
      </w:r>
      <w:r w:rsidR="35F32FCF" w:rsidRPr="0BB46F19">
        <w:rPr>
          <w:rFonts w:ascii="Arial" w:hAnsi="Arial" w:cs="Arial"/>
        </w:rPr>
        <w:t xml:space="preserve">by introducing </w:t>
      </w:r>
      <w:r w:rsidR="70C4475E" w:rsidRPr="0BB46F19">
        <w:rPr>
          <w:rFonts w:ascii="Arial" w:hAnsi="Arial" w:cs="Arial"/>
        </w:rPr>
        <w:t>facilities</w:t>
      </w:r>
      <w:r w:rsidR="35F32FCF" w:rsidRPr="0BB46F19">
        <w:rPr>
          <w:rFonts w:ascii="Arial" w:hAnsi="Arial" w:cs="Arial"/>
        </w:rPr>
        <w:t xml:space="preserve"> such as </w:t>
      </w:r>
      <w:r w:rsidR="49B74F8B" w:rsidRPr="0BB46F19">
        <w:rPr>
          <w:rFonts w:ascii="Arial" w:hAnsi="Arial" w:cs="Arial"/>
        </w:rPr>
        <w:t>e</w:t>
      </w:r>
      <w:r w:rsidR="5AD971DD" w:rsidRPr="0BB46F19">
        <w:rPr>
          <w:rFonts w:ascii="Arial" w:hAnsi="Arial" w:cs="Arial"/>
        </w:rPr>
        <w:t>vent</w:t>
      </w:r>
      <w:r w:rsidR="48EED5E2" w:rsidRPr="0BB46F19">
        <w:rPr>
          <w:rFonts w:ascii="Arial" w:hAnsi="Arial" w:cs="Arial"/>
        </w:rPr>
        <w:t xml:space="preserve"> and performance</w:t>
      </w:r>
      <w:r w:rsidR="5AD971DD" w:rsidRPr="0BB46F19">
        <w:rPr>
          <w:rFonts w:ascii="Arial" w:hAnsi="Arial" w:cs="Arial"/>
        </w:rPr>
        <w:t xml:space="preserve"> spaces</w:t>
      </w:r>
      <w:r w:rsidR="3732931A" w:rsidRPr="0BB46F19">
        <w:rPr>
          <w:rFonts w:ascii="Arial" w:hAnsi="Arial" w:cs="Arial"/>
        </w:rPr>
        <w:t xml:space="preserve">, </w:t>
      </w:r>
      <w:r w:rsidR="7A77591F" w:rsidRPr="0BB46F19">
        <w:rPr>
          <w:rFonts w:ascii="Arial" w:hAnsi="Arial" w:cs="Arial"/>
        </w:rPr>
        <w:t>benches</w:t>
      </w:r>
      <w:r w:rsidR="3732931A" w:rsidRPr="0BB46F19">
        <w:rPr>
          <w:rFonts w:ascii="Arial" w:hAnsi="Arial" w:cs="Arial"/>
        </w:rPr>
        <w:t>,</w:t>
      </w:r>
      <w:r w:rsidR="7A77591F" w:rsidRPr="0BB46F19">
        <w:rPr>
          <w:rFonts w:ascii="Arial" w:hAnsi="Arial" w:cs="Arial"/>
        </w:rPr>
        <w:t xml:space="preserve"> fitness </w:t>
      </w:r>
      <w:r w:rsidR="35F32FCF" w:rsidRPr="0BB46F19">
        <w:rPr>
          <w:rFonts w:ascii="Arial" w:hAnsi="Arial" w:cs="Arial"/>
        </w:rPr>
        <w:t>equipment</w:t>
      </w:r>
      <w:r w:rsidR="7A77591F" w:rsidRPr="0BB46F19">
        <w:rPr>
          <w:rFonts w:ascii="Arial" w:hAnsi="Arial" w:cs="Arial"/>
        </w:rPr>
        <w:t>,</w:t>
      </w:r>
      <w:r w:rsidR="5AD971DD" w:rsidRPr="0BB46F19">
        <w:rPr>
          <w:rFonts w:ascii="Arial" w:hAnsi="Arial" w:cs="Arial"/>
        </w:rPr>
        <w:t xml:space="preserve"> and </w:t>
      </w:r>
      <w:r w:rsidR="3732931A" w:rsidRPr="0BB46F19">
        <w:rPr>
          <w:rFonts w:ascii="Arial" w:hAnsi="Arial" w:cs="Arial"/>
        </w:rPr>
        <w:t xml:space="preserve">children </w:t>
      </w:r>
      <w:r w:rsidR="5AD971DD" w:rsidRPr="0BB46F19">
        <w:rPr>
          <w:rFonts w:ascii="Arial" w:hAnsi="Arial" w:cs="Arial"/>
        </w:rPr>
        <w:t>water play opportunities</w:t>
      </w:r>
      <w:r w:rsidR="19372AE8" w:rsidRPr="0BB46F19">
        <w:rPr>
          <w:rFonts w:ascii="Arial" w:hAnsi="Arial" w:cs="Arial"/>
        </w:rPr>
        <w:t>.</w:t>
      </w:r>
      <w:r w:rsidR="5AD971DD" w:rsidRPr="0BB46F19">
        <w:rPr>
          <w:rFonts w:ascii="Arial" w:hAnsi="Arial" w:cs="Arial"/>
        </w:rPr>
        <w:t xml:space="preserve"> </w:t>
      </w:r>
    </w:p>
    <w:p w14:paraId="3E650804" w14:textId="42C64387" w:rsidR="005A569F" w:rsidRPr="00F51CDC" w:rsidRDefault="64AEBCF4" w:rsidP="00016428">
      <w:pPr>
        <w:rPr>
          <w:rFonts w:ascii="Arial" w:hAnsi="Arial" w:cs="Arial"/>
        </w:rPr>
      </w:pPr>
      <w:r w:rsidRPr="0BB46F19">
        <w:rPr>
          <w:rFonts w:ascii="Arial" w:hAnsi="Arial" w:cs="Arial"/>
        </w:rPr>
        <w:t xml:space="preserve">There was a high level of support for </w:t>
      </w:r>
      <w:r w:rsidR="3FCB7314" w:rsidRPr="0BB46F19">
        <w:rPr>
          <w:rFonts w:ascii="Arial" w:hAnsi="Arial" w:cs="Arial"/>
        </w:rPr>
        <w:t>t</w:t>
      </w:r>
      <w:r w:rsidRPr="0BB46F19">
        <w:rPr>
          <w:rFonts w:ascii="Arial" w:hAnsi="Arial" w:cs="Arial"/>
        </w:rPr>
        <w:t xml:space="preserve">he Master Plan to </w:t>
      </w:r>
      <w:r w:rsidR="72CC28F4" w:rsidRPr="0BB46F19">
        <w:rPr>
          <w:rFonts w:ascii="Arial" w:hAnsi="Arial" w:cs="Arial"/>
        </w:rPr>
        <w:t xml:space="preserve">create safe and inclusive spaces across </w:t>
      </w:r>
      <w:r w:rsidR="71E6BD87" w:rsidRPr="0BB46F19">
        <w:rPr>
          <w:rFonts w:ascii="Arial" w:hAnsi="Arial" w:cs="Arial"/>
        </w:rPr>
        <w:t>the project area</w:t>
      </w:r>
      <w:r w:rsidR="72CC28F4" w:rsidRPr="0BB46F19">
        <w:rPr>
          <w:rFonts w:ascii="Arial" w:hAnsi="Arial" w:cs="Arial"/>
        </w:rPr>
        <w:t xml:space="preserve">. </w:t>
      </w:r>
      <w:r w:rsidR="307F0F93" w:rsidRPr="0BB46F19">
        <w:rPr>
          <w:rFonts w:ascii="Arial" w:hAnsi="Arial" w:cs="Arial"/>
        </w:rPr>
        <w:t xml:space="preserve">Amenities commonly mentioned by respondents </w:t>
      </w:r>
      <w:r w:rsidR="156C04FE" w:rsidRPr="0BB46F19">
        <w:rPr>
          <w:rFonts w:ascii="Arial" w:hAnsi="Arial" w:cs="Arial"/>
        </w:rPr>
        <w:t xml:space="preserve">that would help achieve this </w:t>
      </w:r>
      <w:r w:rsidR="47C57165" w:rsidRPr="0BB46F19">
        <w:rPr>
          <w:rFonts w:ascii="Arial" w:hAnsi="Arial" w:cs="Arial"/>
        </w:rPr>
        <w:t>opportunity</w:t>
      </w:r>
      <w:r w:rsidR="156C04FE" w:rsidRPr="0BB46F19">
        <w:rPr>
          <w:rFonts w:ascii="Arial" w:hAnsi="Arial" w:cs="Arial"/>
        </w:rPr>
        <w:t xml:space="preserve"> in </w:t>
      </w:r>
      <w:r w:rsidR="6D332836" w:rsidRPr="0BB46F19">
        <w:rPr>
          <w:rFonts w:ascii="Arial" w:hAnsi="Arial" w:cs="Arial"/>
        </w:rPr>
        <w:t>t</w:t>
      </w:r>
      <w:r w:rsidR="156C04FE" w:rsidRPr="0BB46F19">
        <w:rPr>
          <w:rFonts w:ascii="Arial" w:hAnsi="Arial" w:cs="Arial"/>
        </w:rPr>
        <w:t>he Master Plan included</w:t>
      </w:r>
      <w:r w:rsidR="47C57165" w:rsidRPr="0BB46F19">
        <w:rPr>
          <w:rFonts w:ascii="Arial" w:hAnsi="Arial" w:cs="Arial"/>
        </w:rPr>
        <w:t xml:space="preserve"> sufficient lighting to </w:t>
      </w:r>
      <w:r w:rsidR="3A713C4D" w:rsidRPr="0BB46F19">
        <w:rPr>
          <w:rFonts w:ascii="Arial" w:hAnsi="Arial" w:cs="Arial"/>
        </w:rPr>
        <w:t xml:space="preserve">enhance perception of safety </w:t>
      </w:r>
      <w:r w:rsidR="73DA3AC9" w:rsidRPr="0BB46F19">
        <w:rPr>
          <w:rFonts w:ascii="Arial" w:hAnsi="Arial" w:cs="Arial"/>
        </w:rPr>
        <w:t>at</w:t>
      </w:r>
      <w:r w:rsidR="3A713C4D" w:rsidRPr="0BB46F19">
        <w:rPr>
          <w:rFonts w:ascii="Arial" w:hAnsi="Arial" w:cs="Arial"/>
        </w:rPr>
        <w:t xml:space="preserve"> night, </w:t>
      </w:r>
      <w:r w:rsidR="35A15B94" w:rsidRPr="0BB46F19">
        <w:rPr>
          <w:rFonts w:ascii="Arial" w:hAnsi="Arial" w:cs="Arial"/>
        </w:rPr>
        <w:t xml:space="preserve">pathways that account for different access requirements, </w:t>
      </w:r>
      <w:r w:rsidR="3A713C4D" w:rsidRPr="0BB46F19">
        <w:rPr>
          <w:rFonts w:ascii="Arial" w:hAnsi="Arial" w:cs="Arial"/>
        </w:rPr>
        <w:t>public toilets that are well maintained</w:t>
      </w:r>
      <w:r w:rsidR="126CB56C" w:rsidRPr="0BB46F19">
        <w:rPr>
          <w:rFonts w:ascii="Arial" w:hAnsi="Arial" w:cs="Arial"/>
        </w:rPr>
        <w:t xml:space="preserve"> and rubbish bins </w:t>
      </w:r>
      <w:r w:rsidR="5AC048D6" w:rsidRPr="0BB46F19">
        <w:rPr>
          <w:rFonts w:ascii="Arial" w:hAnsi="Arial" w:cs="Arial"/>
        </w:rPr>
        <w:t>at various location</w:t>
      </w:r>
      <w:r w:rsidR="73DA3AC9" w:rsidRPr="0BB46F19">
        <w:rPr>
          <w:rFonts w:ascii="Arial" w:hAnsi="Arial" w:cs="Arial"/>
        </w:rPr>
        <w:t>s</w:t>
      </w:r>
      <w:r w:rsidR="5AC048D6" w:rsidRPr="0BB46F19">
        <w:rPr>
          <w:rFonts w:ascii="Arial" w:hAnsi="Arial" w:cs="Arial"/>
        </w:rPr>
        <w:t xml:space="preserve"> </w:t>
      </w:r>
      <w:r w:rsidR="126CB56C" w:rsidRPr="0BB46F19">
        <w:rPr>
          <w:rFonts w:ascii="Arial" w:hAnsi="Arial" w:cs="Arial"/>
        </w:rPr>
        <w:t xml:space="preserve">to help ensure </w:t>
      </w:r>
      <w:r w:rsidR="5AC048D6" w:rsidRPr="0BB46F19">
        <w:rPr>
          <w:rFonts w:ascii="Arial" w:hAnsi="Arial" w:cs="Arial"/>
        </w:rPr>
        <w:t xml:space="preserve">cleanliness. </w:t>
      </w:r>
      <w:r w:rsidR="6DB99C0E" w:rsidRPr="0BB46F19">
        <w:rPr>
          <w:rFonts w:ascii="Arial" w:hAnsi="Arial" w:cs="Arial"/>
        </w:rPr>
        <w:t xml:space="preserve">A few respondents raised </w:t>
      </w:r>
      <w:r w:rsidR="453397C2" w:rsidRPr="0BB46F19">
        <w:rPr>
          <w:rFonts w:ascii="Arial" w:hAnsi="Arial" w:cs="Arial"/>
        </w:rPr>
        <w:t xml:space="preserve">concern to be addressed by </w:t>
      </w:r>
      <w:r w:rsidR="0A7768DC" w:rsidRPr="0BB46F19">
        <w:rPr>
          <w:rFonts w:ascii="Arial" w:hAnsi="Arial" w:cs="Arial"/>
        </w:rPr>
        <w:t>t</w:t>
      </w:r>
      <w:r w:rsidR="453397C2" w:rsidRPr="0BB46F19">
        <w:rPr>
          <w:rFonts w:ascii="Arial" w:hAnsi="Arial" w:cs="Arial"/>
        </w:rPr>
        <w:t xml:space="preserve">he Master Plan regarding noise </w:t>
      </w:r>
      <w:r w:rsidR="6DB99C0E" w:rsidRPr="0BB46F19">
        <w:rPr>
          <w:rFonts w:ascii="Arial" w:hAnsi="Arial" w:cs="Arial"/>
        </w:rPr>
        <w:t>from</w:t>
      </w:r>
      <w:r w:rsidR="582B3174" w:rsidRPr="0BB46F19">
        <w:rPr>
          <w:rFonts w:ascii="Arial" w:hAnsi="Arial" w:cs="Arial"/>
        </w:rPr>
        <w:t xml:space="preserve"> nearby</w:t>
      </w:r>
      <w:r w:rsidR="6DB99C0E" w:rsidRPr="0BB46F19">
        <w:rPr>
          <w:rFonts w:ascii="Arial" w:hAnsi="Arial" w:cs="Arial"/>
        </w:rPr>
        <w:t xml:space="preserve"> rail services </w:t>
      </w:r>
      <w:r w:rsidR="2F0CB0CF" w:rsidRPr="0BB46F19">
        <w:rPr>
          <w:rFonts w:ascii="Arial" w:hAnsi="Arial" w:cs="Arial"/>
        </w:rPr>
        <w:t>approximate to</w:t>
      </w:r>
      <w:r w:rsidR="1F90EE7C" w:rsidRPr="0BB46F19">
        <w:rPr>
          <w:rFonts w:ascii="Arial" w:hAnsi="Arial" w:cs="Arial"/>
        </w:rPr>
        <w:t xml:space="preserve"> </w:t>
      </w:r>
      <w:r w:rsidR="582B3174" w:rsidRPr="0BB46F19">
        <w:rPr>
          <w:rFonts w:ascii="Arial" w:hAnsi="Arial" w:cs="Arial"/>
        </w:rPr>
        <w:t>B</w:t>
      </w:r>
      <w:r w:rsidR="1F90EE7C" w:rsidRPr="0BB46F19">
        <w:rPr>
          <w:rFonts w:ascii="Arial" w:hAnsi="Arial" w:cs="Arial"/>
        </w:rPr>
        <w:t>atman Park in</w:t>
      </w:r>
      <w:r w:rsidR="582B3174" w:rsidRPr="0BB46F19">
        <w:rPr>
          <w:rFonts w:ascii="Arial" w:hAnsi="Arial" w:cs="Arial"/>
        </w:rPr>
        <w:t xml:space="preserve"> the River Park Precinct</w:t>
      </w:r>
      <w:r w:rsidR="727797F6" w:rsidRPr="0BB46F19">
        <w:rPr>
          <w:rFonts w:ascii="Arial" w:hAnsi="Arial" w:cs="Arial"/>
        </w:rPr>
        <w:t xml:space="preserve"> </w:t>
      </w:r>
      <w:r w:rsidR="4E88C354" w:rsidRPr="0BB46F19">
        <w:rPr>
          <w:rFonts w:ascii="Arial" w:hAnsi="Arial" w:cs="Arial"/>
        </w:rPr>
        <w:t>that may impact</w:t>
      </w:r>
      <w:r w:rsidR="727797F6" w:rsidRPr="0BB46F19">
        <w:rPr>
          <w:rFonts w:ascii="Arial" w:hAnsi="Arial" w:cs="Arial"/>
        </w:rPr>
        <w:t xml:space="preserve"> user experience</w:t>
      </w:r>
      <w:r w:rsidR="3DAD4C8B" w:rsidRPr="0BB46F19">
        <w:rPr>
          <w:rFonts w:ascii="Arial" w:hAnsi="Arial" w:cs="Arial"/>
        </w:rPr>
        <w:t>s</w:t>
      </w:r>
      <w:r w:rsidR="4E88C354" w:rsidRPr="0BB46F19">
        <w:rPr>
          <w:rFonts w:ascii="Arial" w:hAnsi="Arial" w:cs="Arial"/>
        </w:rPr>
        <w:t xml:space="preserve"> at the site</w:t>
      </w:r>
      <w:r w:rsidR="582B3174" w:rsidRPr="0BB46F19">
        <w:rPr>
          <w:rFonts w:ascii="Arial" w:hAnsi="Arial" w:cs="Arial"/>
        </w:rPr>
        <w:t>.</w:t>
      </w:r>
      <w:r w:rsidR="499E310B" w:rsidRPr="0BB46F19">
        <w:rPr>
          <w:rFonts w:ascii="Arial" w:hAnsi="Arial" w:cs="Arial"/>
        </w:rPr>
        <w:t xml:space="preserve"> </w:t>
      </w:r>
      <w:r w:rsidR="5A85FB73" w:rsidRPr="0BB46F19">
        <w:rPr>
          <w:rFonts w:ascii="Arial" w:hAnsi="Arial" w:cs="Arial"/>
        </w:rPr>
        <w:t xml:space="preserve">Respondents were also interested in learning more about how </w:t>
      </w:r>
      <w:r w:rsidR="27ADB070" w:rsidRPr="0BB46F19">
        <w:rPr>
          <w:rFonts w:ascii="Arial" w:hAnsi="Arial" w:cs="Arial"/>
        </w:rPr>
        <w:t>the project</w:t>
      </w:r>
      <w:r w:rsidR="4CEE0960" w:rsidRPr="0BB46F19">
        <w:rPr>
          <w:rFonts w:ascii="Arial" w:hAnsi="Arial" w:cs="Arial"/>
        </w:rPr>
        <w:t xml:space="preserve"> would</w:t>
      </w:r>
      <w:r w:rsidR="79E6F813" w:rsidRPr="0BB46F19">
        <w:rPr>
          <w:rFonts w:ascii="Arial" w:hAnsi="Arial" w:cs="Arial"/>
        </w:rPr>
        <w:t xml:space="preserve"> address</w:t>
      </w:r>
      <w:r w:rsidR="4CEE0960" w:rsidRPr="0BB46F19">
        <w:rPr>
          <w:rFonts w:ascii="Arial" w:hAnsi="Arial" w:cs="Arial"/>
        </w:rPr>
        <w:t xml:space="preserve"> and prevent</w:t>
      </w:r>
      <w:r w:rsidR="79E6F813" w:rsidRPr="0BB46F19">
        <w:rPr>
          <w:rFonts w:ascii="Arial" w:hAnsi="Arial" w:cs="Arial"/>
        </w:rPr>
        <w:t xml:space="preserve"> </w:t>
      </w:r>
      <w:r w:rsidR="2ADBF212" w:rsidRPr="0BB46F19">
        <w:rPr>
          <w:rFonts w:ascii="Arial" w:hAnsi="Arial" w:cs="Arial"/>
        </w:rPr>
        <w:t>antisocial</w:t>
      </w:r>
      <w:r w:rsidR="0072CD35" w:rsidRPr="0BB46F19">
        <w:rPr>
          <w:rFonts w:ascii="Arial" w:hAnsi="Arial" w:cs="Arial"/>
        </w:rPr>
        <w:t xml:space="preserve"> behaviour </w:t>
      </w:r>
      <w:r w:rsidR="27E9F719" w:rsidRPr="0BB46F19">
        <w:rPr>
          <w:rFonts w:ascii="Arial" w:hAnsi="Arial" w:cs="Arial"/>
        </w:rPr>
        <w:t>and issues of homelessness across the site.</w:t>
      </w:r>
    </w:p>
    <w:p w14:paraId="0850B733" w14:textId="4601616A" w:rsidR="002A395C" w:rsidRPr="00F51CDC" w:rsidRDefault="00627EE8" w:rsidP="00627EE8">
      <w:pPr>
        <w:pStyle w:val="PullquoteIn-body"/>
        <w:rPr>
          <w:rFonts w:ascii="Arial" w:hAnsi="Arial" w:cs="Arial"/>
        </w:rPr>
      </w:pPr>
      <w:r w:rsidRPr="00F51CDC">
        <w:rPr>
          <w:rFonts w:ascii="Arial" w:hAnsi="Arial" w:cs="Arial"/>
        </w:rPr>
        <w:t>“</w:t>
      </w:r>
      <w:r w:rsidR="00077BA0" w:rsidRPr="00F51CDC">
        <w:rPr>
          <w:rFonts w:ascii="Arial" w:hAnsi="Arial" w:cs="Arial"/>
        </w:rPr>
        <w:t>Good lighting at night along the pathway for safety</w:t>
      </w:r>
      <w:r w:rsidRPr="00F51CDC">
        <w:rPr>
          <w:rFonts w:ascii="Arial" w:hAnsi="Arial" w:cs="Arial"/>
        </w:rPr>
        <w:t>.”</w:t>
      </w:r>
    </w:p>
    <w:p w14:paraId="26D0C8B1" w14:textId="77777777" w:rsidR="000016A3" w:rsidRDefault="00627EE8" w:rsidP="000016A3">
      <w:pPr>
        <w:pStyle w:val="PullquoteIn-body"/>
        <w:rPr>
          <w:rFonts w:ascii="Arial" w:hAnsi="Arial" w:cs="Arial"/>
        </w:rPr>
      </w:pPr>
      <w:r w:rsidRPr="00F51CDC">
        <w:rPr>
          <w:rFonts w:ascii="Arial" w:hAnsi="Arial" w:cs="Arial"/>
        </w:rPr>
        <w:t>“</w:t>
      </w:r>
      <w:r w:rsidR="005A3950" w:rsidRPr="00F51CDC">
        <w:rPr>
          <w:rFonts w:ascii="Arial" w:hAnsi="Arial" w:cs="Arial"/>
        </w:rPr>
        <w:t>It would be great to understand what type of commercial retail you are targeting in new and revamped areas. Market style food and bookshops would be a great addition</w:t>
      </w:r>
      <w:r w:rsidRPr="00F51CDC">
        <w:rPr>
          <w:rFonts w:ascii="Arial" w:hAnsi="Arial" w:cs="Arial"/>
        </w:rPr>
        <w:t>.”</w:t>
      </w:r>
    </w:p>
    <w:p w14:paraId="47D5D96E" w14:textId="6BB8ACF9" w:rsidR="000016A3" w:rsidRPr="000016A3" w:rsidRDefault="41E32FD1" w:rsidP="000016A3">
      <w:pPr>
        <w:pStyle w:val="PullquoteIn-body"/>
        <w:rPr>
          <w:rFonts w:ascii="Arial" w:hAnsi="Arial" w:cs="Arial"/>
        </w:rPr>
      </w:pPr>
      <w:r w:rsidRPr="000016A3">
        <w:rPr>
          <w:rFonts w:ascii="Arial" w:hAnsi="Arial" w:cs="Arial"/>
          <w:caps/>
        </w:rPr>
        <w:t>“</w:t>
      </w:r>
      <w:r w:rsidRPr="000016A3">
        <w:rPr>
          <w:rFonts w:ascii="Arial" w:hAnsi="Arial" w:cs="Arial"/>
        </w:rPr>
        <w:t>Play space with inclusive sensory aspects for children and young people with disabilities and wheelchair users.”</w:t>
      </w:r>
    </w:p>
    <w:p w14:paraId="5F7F6CE7" w14:textId="77B80600" w:rsidR="00554781" w:rsidRPr="00375C25" w:rsidRDefault="00EA71EE" w:rsidP="00E81B09">
      <w:pPr>
        <w:pStyle w:val="Heading4"/>
        <w:rPr>
          <w:rFonts w:ascii="Arial" w:hAnsi="Arial" w:cs="Arial"/>
        </w:rPr>
      </w:pPr>
      <w:r w:rsidRPr="00375C25">
        <w:rPr>
          <w:rFonts w:ascii="Arial" w:hAnsi="Arial" w:cs="Arial"/>
          <w:b/>
          <w:bCs/>
        </w:rPr>
        <w:t>Connection</w:t>
      </w:r>
      <w:r w:rsidRPr="00375C25">
        <w:rPr>
          <w:rFonts w:ascii="Arial" w:hAnsi="Arial" w:cs="Arial"/>
        </w:rPr>
        <w:t xml:space="preserve"> – </w:t>
      </w:r>
      <w:r w:rsidR="0048500C" w:rsidRPr="00375C25">
        <w:rPr>
          <w:rFonts w:ascii="Arial" w:hAnsi="Arial" w:cs="Arial"/>
        </w:rPr>
        <w:t>Active</w:t>
      </w:r>
      <w:r w:rsidRPr="00375C25">
        <w:rPr>
          <w:rFonts w:ascii="Arial" w:hAnsi="Arial" w:cs="Arial"/>
        </w:rPr>
        <w:t xml:space="preserve"> </w:t>
      </w:r>
      <w:r w:rsidR="0048500C" w:rsidRPr="00375C25">
        <w:rPr>
          <w:rFonts w:ascii="Arial" w:hAnsi="Arial" w:cs="Arial"/>
        </w:rPr>
        <w:t>transport planning and connectivity</w:t>
      </w:r>
    </w:p>
    <w:p w14:paraId="790175F5" w14:textId="13C1E000" w:rsidR="00901403" w:rsidRPr="00F51CDC" w:rsidRDefault="006538C3" w:rsidP="00EE766B">
      <w:pPr>
        <w:rPr>
          <w:rFonts w:ascii="Arial" w:hAnsi="Arial" w:cs="Arial"/>
        </w:rPr>
      </w:pPr>
      <w:r w:rsidRPr="00375C25">
        <w:rPr>
          <w:rFonts w:ascii="Arial" w:hAnsi="Arial" w:cs="Arial"/>
        </w:rPr>
        <w:t xml:space="preserve">Similar to </w:t>
      </w:r>
      <w:r w:rsidR="00D91EBE" w:rsidRPr="00375C25">
        <w:rPr>
          <w:rFonts w:ascii="Arial" w:hAnsi="Arial" w:cs="Arial"/>
        </w:rPr>
        <w:t xml:space="preserve">findings </w:t>
      </w:r>
      <w:r w:rsidR="00156EB6" w:rsidRPr="00375C25">
        <w:rPr>
          <w:rFonts w:ascii="Arial" w:hAnsi="Arial" w:cs="Arial"/>
        </w:rPr>
        <w:t>from</w:t>
      </w:r>
      <w:r w:rsidR="00D91EBE" w:rsidRPr="00375C25">
        <w:rPr>
          <w:rFonts w:ascii="Arial" w:hAnsi="Arial" w:cs="Arial"/>
        </w:rPr>
        <w:t xml:space="preserve"> </w:t>
      </w:r>
      <w:r w:rsidRPr="00375C25">
        <w:rPr>
          <w:rFonts w:ascii="Arial" w:hAnsi="Arial" w:cs="Arial"/>
        </w:rPr>
        <w:t xml:space="preserve">the </w:t>
      </w:r>
      <w:r w:rsidR="00D91EBE" w:rsidRPr="00375C25">
        <w:rPr>
          <w:rFonts w:ascii="Arial" w:hAnsi="Arial" w:cs="Arial"/>
        </w:rPr>
        <w:t>l</w:t>
      </w:r>
      <w:r w:rsidRPr="00375C25">
        <w:rPr>
          <w:rFonts w:ascii="Arial" w:hAnsi="Arial" w:cs="Arial"/>
        </w:rPr>
        <w:t xml:space="preserve">ast round of engagement, many </w:t>
      </w:r>
      <w:r w:rsidR="2975D891" w:rsidRPr="00375C25">
        <w:rPr>
          <w:rFonts w:ascii="Arial" w:hAnsi="Arial" w:cs="Arial"/>
        </w:rPr>
        <w:t>respondents</w:t>
      </w:r>
      <w:r w:rsidR="48702D58" w:rsidRPr="00375C25">
        <w:rPr>
          <w:rFonts w:ascii="Arial" w:hAnsi="Arial" w:cs="Arial"/>
        </w:rPr>
        <w:t xml:space="preserve"> </w:t>
      </w:r>
      <w:r w:rsidRPr="00375C25">
        <w:rPr>
          <w:rFonts w:ascii="Arial" w:hAnsi="Arial" w:cs="Arial"/>
        </w:rPr>
        <w:t>further reinforced</w:t>
      </w:r>
      <w:r w:rsidR="193AD1FC" w:rsidRPr="00375C25">
        <w:rPr>
          <w:rFonts w:ascii="Arial" w:hAnsi="Arial" w:cs="Arial"/>
        </w:rPr>
        <w:t xml:space="preserve"> their support for </w:t>
      </w:r>
      <w:r w:rsidR="48702D58" w:rsidRPr="00375C25">
        <w:rPr>
          <w:rFonts w:ascii="Arial" w:hAnsi="Arial" w:cs="Arial"/>
        </w:rPr>
        <w:t xml:space="preserve">more active transport along </w:t>
      </w:r>
      <w:r w:rsidR="48D4F4FF" w:rsidRPr="00375C25">
        <w:rPr>
          <w:rFonts w:ascii="Arial" w:hAnsi="Arial" w:cs="Arial"/>
        </w:rPr>
        <w:t>the north bank</w:t>
      </w:r>
      <w:r w:rsidR="5A96F2B5" w:rsidRPr="00375C25">
        <w:rPr>
          <w:rFonts w:ascii="Arial" w:hAnsi="Arial" w:cs="Arial"/>
        </w:rPr>
        <w:t xml:space="preserve">, </w:t>
      </w:r>
      <w:r w:rsidR="0F5EB912" w:rsidRPr="00375C25">
        <w:rPr>
          <w:rFonts w:ascii="Arial" w:hAnsi="Arial" w:cs="Arial"/>
        </w:rPr>
        <w:t xml:space="preserve">and </w:t>
      </w:r>
      <w:r w:rsidR="66736853" w:rsidRPr="00375C25">
        <w:rPr>
          <w:rFonts w:ascii="Arial" w:hAnsi="Arial" w:cs="Arial"/>
        </w:rPr>
        <w:t xml:space="preserve">they would like to see more </w:t>
      </w:r>
      <w:r w:rsidR="49358317" w:rsidRPr="00375C25">
        <w:rPr>
          <w:rFonts w:ascii="Arial" w:hAnsi="Arial" w:cs="Arial"/>
        </w:rPr>
        <w:t xml:space="preserve">detail about </w:t>
      </w:r>
      <w:r w:rsidR="77030CED" w:rsidRPr="00375C25">
        <w:rPr>
          <w:rFonts w:ascii="Arial" w:hAnsi="Arial" w:cs="Arial"/>
        </w:rPr>
        <w:t xml:space="preserve">the </w:t>
      </w:r>
      <w:r w:rsidR="49358317" w:rsidRPr="00375C25">
        <w:rPr>
          <w:rFonts w:ascii="Arial" w:hAnsi="Arial" w:cs="Arial"/>
        </w:rPr>
        <w:t>active transport planning</w:t>
      </w:r>
      <w:r w:rsidR="2975D891" w:rsidRPr="00375C25">
        <w:rPr>
          <w:rFonts w:ascii="Arial" w:hAnsi="Arial" w:cs="Arial"/>
        </w:rPr>
        <w:t xml:space="preserve"> </w:t>
      </w:r>
      <w:r w:rsidR="49358317" w:rsidRPr="00375C25">
        <w:rPr>
          <w:rFonts w:ascii="Arial" w:hAnsi="Arial" w:cs="Arial"/>
        </w:rPr>
        <w:t xml:space="preserve">in </w:t>
      </w:r>
      <w:r w:rsidR="0A387396" w:rsidRPr="00375C25">
        <w:rPr>
          <w:rFonts w:ascii="Arial" w:hAnsi="Arial" w:cs="Arial"/>
        </w:rPr>
        <w:t>the</w:t>
      </w:r>
      <w:r w:rsidR="4023B874" w:rsidRPr="00375C25">
        <w:rPr>
          <w:rFonts w:ascii="Arial" w:hAnsi="Arial" w:cs="Arial"/>
        </w:rPr>
        <w:t xml:space="preserve"> draft Master Plan</w:t>
      </w:r>
      <w:r w:rsidR="49358317" w:rsidRPr="00375C25">
        <w:rPr>
          <w:rFonts w:ascii="Arial" w:hAnsi="Arial" w:cs="Arial"/>
        </w:rPr>
        <w:t xml:space="preserve">. Respondents shared that </w:t>
      </w:r>
      <w:r w:rsidR="1C0DF121" w:rsidRPr="00375C25">
        <w:rPr>
          <w:rFonts w:ascii="Arial" w:hAnsi="Arial" w:cs="Arial"/>
        </w:rPr>
        <w:t>the north bank</w:t>
      </w:r>
      <w:r w:rsidR="5A96F2B5" w:rsidRPr="00375C25">
        <w:rPr>
          <w:rFonts w:ascii="Arial" w:hAnsi="Arial" w:cs="Arial"/>
        </w:rPr>
        <w:t xml:space="preserve"> </w:t>
      </w:r>
      <w:r w:rsidR="49358317" w:rsidRPr="00375C25">
        <w:rPr>
          <w:rFonts w:ascii="Arial" w:hAnsi="Arial" w:cs="Arial"/>
        </w:rPr>
        <w:t xml:space="preserve">is </w:t>
      </w:r>
      <w:r w:rsidR="56F1B081" w:rsidRPr="00375C25">
        <w:rPr>
          <w:rFonts w:ascii="Arial" w:hAnsi="Arial" w:cs="Arial"/>
        </w:rPr>
        <w:t>an important commut</w:t>
      </w:r>
      <w:r w:rsidR="28FBE2FF" w:rsidRPr="00375C25">
        <w:rPr>
          <w:rFonts w:ascii="Arial" w:hAnsi="Arial" w:cs="Arial"/>
        </w:rPr>
        <w:t>ing</w:t>
      </w:r>
      <w:r w:rsidR="56F1B081" w:rsidRPr="00375C25">
        <w:rPr>
          <w:rFonts w:ascii="Arial" w:hAnsi="Arial" w:cs="Arial"/>
        </w:rPr>
        <w:t xml:space="preserve"> corridor for both pedestrians and cyclists</w:t>
      </w:r>
      <w:r w:rsidR="76787651" w:rsidRPr="00375C25">
        <w:rPr>
          <w:rFonts w:ascii="Arial" w:hAnsi="Arial" w:cs="Arial"/>
        </w:rPr>
        <w:t>.</w:t>
      </w:r>
      <w:r w:rsidR="7E5FC3C1" w:rsidRPr="00375C25">
        <w:rPr>
          <w:rFonts w:ascii="Arial" w:hAnsi="Arial" w:cs="Arial"/>
        </w:rPr>
        <w:t xml:space="preserve"> </w:t>
      </w:r>
      <w:r w:rsidR="4A1191CF" w:rsidRPr="00375C25">
        <w:rPr>
          <w:rFonts w:ascii="Arial" w:hAnsi="Arial" w:cs="Arial"/>
        </w:rPr>
        <w:t xml:space="preserve">To minimise </w:t>
      </w:r>
      <w:r w:rsidR="68BE60AA" w:rsidRPr="00375C25">
        <w:rPr>
          <w:rFonts w:ascii="Arial" w:hAnsi="Arial" w:cs="Arial"/>
        </w:rPr>
        <w:t>safety risks</w:t>
      </w:r>
      <w:r w:rsidR="68BE60AA" w:rsidRPr="0BB46F19">
        <w:rPr>
          <w:rFonts w:ascii="Arial" w:hAnsi="Arial" w:cs="Arial"/>
        </w:rPr>
        <w:t xml:space="preserve"> and potential conflicts of space between cyclists</w:t>
      </w:r>
      <w:r w:rsidR="3974C521" w:rsidRPr="0BB46F19">
        <w:rPr>
          <w:rFonts w:ascii="Arial" w:hAnsi="Arial" w:cs="Arial"/>
        </w:rPr>
        <w:t>, scooter users,</w:t>
      </w:r>
      <w:r w:rsidR="68BE60AA" w:rsidRPr="0BB46F19">
        <w:rPr>
          <w:rFonts w:ascii="Arial" w:hAnsi="Arial" w:cs="Arial"/>
        </w:rPr>
        <w:t xml:space="preserve"> and pedestrians, respondents </w:t>
      </w:r>
      <w:r w:rsidR="582D8636" w:rsidRPr="0BB46F19">
        <w:rPr>
          <w:rFonts w:ascii="Arial" w:hAnsi="Arial" w:cs="Arial"/>
        </w:rPr>
        <w:t>expressed their desire for</w:t>
      </w:r>
      <w:r w:rsidR="68BE60AA" w:rsidRPr="0BB46F19">
        <w:rPr>
          <w:rFonts w:ascii="Arial" w:hAnsi="Arial" w:cs="Arial"/>
        </w:rPr>
        <w:t xml:space="preserve"> separate bike lanes </w:t>
      </w:r>
      <w:r w:rsidR="6193A809" w:rsidRPr="0BB46F19">
        <w:rPr>
          <w:rFonts w:ascii="Arial" w:hAnsi="Arial" w:cs="Arial"/>
        </w:rPr>
        <w:t xml:space="preserve">along </w:t>
      </w:r>
      <w:r w:rsidR="582F19F6" w:rsidRPr="0BB46F19">
        <w:rPr>
          <w:rFonts w:ascii="Arial" w:hAnsi="Arial" w:cs="Arial"/>
        </w:rPr>
        <w:t>t</w:t>
      </w:r>
      <w:r w:rsidR="6193A809" w:rsidRPr="0BB46F19">
        <w:rPr>
          <w:rFonts w:ascii="Arial" w:hAnsi="Arial" w:cs="Arial"/>
        </w:rPr>
        <w:t>he Greenline</w:t>
      </w:r>
      <w:r w:rsidR="5A96F2B5" w:rsidRPr="0BB46F19">
        <w:rPr>
          <w:rFonts w:ascii="Arial" w:hAnsi="Arial" w:cs="Arial"/>
        </w:rPr>
        <w:t xml:space="preserve"> Project</w:t>
      </w:r>
      <w:r w:rsidR="541CE580" w:rsidRPr="0BB46F19">
        <w:rPr>
          <w:rFonts w:ascii="Arial" w:hAnsi="Arial" w:cs="Arial"/>
        </w:rPr>
        <w:t xml:space="preserve">, instead of the proposed </w:t>
      </w:r>
      <w:r w:rsidR="751AE620" w:rsidRPr="0BB46F19">
        <w:rPr>
          <w:rFonts w:ascii="Arial" w:hAnsi="Arial" w:cs="Arial"/>
        </w:rPr>
        <w:t>pedestrian-focused shared path</w:t>
      </w:r>
      <w:r w:rsidR="6193A809" w:rsidRPr="0BB46F19">
        <w:rPr>
          <w:rFonts w:ascii="Arial" w:hAnsi="Arial" w:cs="Arial"/>
        </w:rPr>
        <w:t xml:space="preserve">. </w:t>
      </w:r>
      <w:r w:rsidR="66A37800" w:rsidRPr="0BB46F19">
        <w:rPr>
          <w:rFonts w:ascii="Arial" w:hAnsi="Arial" w:cs="Arial"/>
        </w:rPr>
        <w:t xml:space="preserve">There were suggestions to include bike lanes with </w:t>
      </w:r>
      <w:r w:rsidR="4A28F564" w:rsidRPr="0BB46F19">
        <w:rPr>
          <w:rFonts w:ascii="Arial" w:hAnsi="Arial" w:cs="Arial"/>
        </w:rPr>
        <w:t xml:space="preserve">consistent design and </w:t>
      </w:r>
      <w:r w:rsidR="66A37800" w:rsidRPr="0BB46F19">
        <w:rPr>
          <w:rFonts w:ascii="Arial" w:hAnsi="Arial" w:cs="Arial"/>
        </w:rPr>
        <w:t>clear markings</w:t>
      </w:r>
      <w:r w:rsidR="6892C770" w:rsidRPr="0BB46F19">
        <w:rPr>
          <w:rFonts w:ascii="Arial" w:hAnsi="Arial" w:cs="Arial"/>
        </w:rPr>
        <w:t xml:space="preserve"> </w:t>
      </w:r>
      <w:r w:rsidR="57AAE421" w:rsidRPr="0BB46F19">
        <w:rPr>
          <w:rFonts w:ascii="Arial" w:hAnsi="Arial" w:cs="Arial"/>
        </w:rPr>
        <w:t>to separate cyclists and pedestrians</w:t>
      </w:r>
      <w:r w:rsidR="190673D9" w:rsidRPr="0BB46F19">
        <w:rPr>
          <w:rFonts w:ascii="Arial" w:hAnsi="Arial" w:cs="Arial"/>
        </w:rPr>
        <w:t>.</w:t>
      </w:r>
      <w:r w:rsidR="6A25D3B3" w:rsidRPr="0BB46F19">
        <w:rPr>
          <w:rFonts w:ascii="Arial" w:hAnsi="Arial" w:cs="Arial"/>
        </w:rPr>
        <w:t xml:space="preserve"> </w:t>
      </w:r>
      <w:r w:rsidR="32223B95" w:rsidRPr="0BB46F19">
        <w:rPr>
          <w:rFonts w:ascii="Arial" w:hAnsi="Arial" w:cs="Arial"/>
        </w:rPr>
        <w:t xml:space="preserve">Some respondents would also like to see </w:t>
      </w:r>
      <w:r w:rsidR="60B1C0E6" w:rsidRPr="0BB46F19">
        <w:rPr>
          <w:rFonts w:ascii="Arial" w:hAnsi="Arial" w:cs="Arial"/>
        </w:rPr>
        <w:t xml:space="preserve">more </w:t>
      </w:r>
      <w:r w:rsidR="32223B95" w:rsidRPr="0BB46F19">
        <w:rPr>
          <w:rFonts w:ascii="Arial" w:hAnsi="Arial" w:cs="Arial"/>
        </w:rPr>
        <w:t xml:space="preserve">extended </w:t>
      </w:r>
      <w:r w:rsidR="6A25D3B3" w:rsidRPr="0BB46F19">
        <w:rPr>
          <w:rFonts w:ascii="Arial" w:hAnsi="Arial" w:cs="Arial"/>
        </w:rPr>
        <w:t xml:space="preserve">pedestrian and cycling </w:t>
      </w:r>
      <w:r w:rsidR="3EBF9C86" w:rsidRPr="0BB46F19">
        <w:rPr>
          <w:rFonts w:ascii="Arial" w:hAnsi="Arial" w:cs="Arial"/>
        </w:rPr>
        <w:t>connections</w:t>
      </w:r>
      <w:r w:rsidR="6C670ECC" w:rsidRPr="0BB46F19">
        <w:rPr>
          <w:rFonts w:ascii="Arial" w:hAnsi="Arial" w:cs="Arial"/>
        </w:rPr>
        <w:t xml:space="preserve"> from </w:t>
      </w:r>
      <w:r w:rsidR="2FB3A9A0" w:rsidRPr="0BB46F19">
        <w:rPr>
          <w:rFonts w:ascii="Arial" w:hAnsi="Arial" w:cs="Arial"/>
        </w:rPr>
        <w:t>the north bank</w:t>
      </w:r>
      <w:r w:rsidR="60B1C0E6" w:rsidRPr="0BB46F19">
        <w:rPr>
          <w:rFonts w:ascii="Arial" w:hAnsi="Arial" w:cs="Arial"/>
        </w:rPr>
        <w:t xml:space="preserve"> integrated</w:t>
      </w:r>
      <w:r w:rsidR="48EAF3B4" w:rsidRPr="0BB46F19">
        <w:rPr>
          <w:rFonts w:ascii="Arial" w:hAnsi="Arial" w:cs="Arial"/>
        </w:rPr>
        <w:t xml:space="preserve"> to surrounding key </w:t>
      </w:r>
      <w:r w:rsidR="22B0B5B7" w:rsidRPr="0BB46F19">
        <w:rPr>
          <w:rFonts w:ascii="Arial" w:hAnsi="Arial" w:cs="Arial"/>
        </w:rPr>
        <w:t xml:space="preserve">areas and </w:t>
      </w:r>
      <w:r w:rsidR="48EAF3B4" w:rsidRPr="0BB46F19">
        <w:rPr>
          <w:rFonts w:ascii="Arial" w:hAnsi="Arial" w:cs="Arial"/>
        </w:rPr>
        <w:t>locations</w:t>
      </w:r>
      <w:r w:rsidR="5AE21A1E" w:rsidRPr="0BB46F19">
        <w:rPr>
          <w:rFonts w:ascii="Arial" w:hAnsi="Arial" w:cs="Arial"/>
        </w:rPr>
        <w:t xml:space="preserve">, </w:t>
      </w:r>
      <w:r w:rsidR="6C670ECC" w:rsidRPr="0BB46F19">
        <w:rPr>
          <w:rFonts w:ascii="Arial" w:hAnsi="Arial" w:cs="Arial"/>
        </w:rPr>
        <w:t>such as</w:t>
      </w:r>
      <w:r w:rsidR="22B0B5B7" w:rsidRPr="0BB46F19">
        <w:rPr>
          <w:rFonts w:ascii="Arial" w:hAnsi="Arial" w:cs="Arial"/>
        </w:rPr>
        <w:t xml:space="preserve"> </w:t>
      </w:r>
      <w:r w:rsidR="6C9BD06D" w:rsidRPr="0BB46F19">
        <w:rPr>
          <w:rFonts w:ascii="Arial" w:hAnsi="Arial" w:cs="Arial"/>
        </w:rPr>
        <w:t>Docklands</w:t>
      </w:r>
      <w:r w:rsidR="22B0B5B7" w:rsidRPr="0BB46F19">
        <w:rPr>
          <w:rFonts w:ascii="Arial" w:hAnsi="Arial" w:cs="Arial"/>
        </w:rPr>
        <w:t xml:space="preserve"> and</w:t>
      </w:r>
      <w:r w:rsidR="5AE21A1E" w:rsidRPr="0BB46F19">
        <w:rPr>
          <w:rFonts w:ascii="Arial" w:hAnsi="Arial" w:cs="Arial"/>
        </w:rPr>
        <w:t xml:space="preserve"> Flinders Street Railway Station. </w:t>
      </w:r>
    </w:p>
    <w:p w14:paraId="77039D95" w14:textId="4224A1DB" w:rsidR="0041701E" w:rsidRPr="00F51CDC" w:rsidRDefault="0869B1EC" w:rsidP="000012CB">
      <w:pPr>
        <w:rPr>
          <w:rFonts w:ascii="Arial" w:hAnsi="Arial" w:cs="Arial"/>
        </w:rPr>
      </w:pPr>
      <w:r w:rsidRPr="5B54B32A">
        <w:rPr>
          <w:rFonts w:ascii="Arial" w:hAnsi="Arial" w:cs="Arial"/>
        </w:rPr>
        <w:t xml:space="preserve">Other feedback shared by respondents included </w:t>
      </w:r>
      <w:r w:rsidR="193970BE" w:rsidRPr="5B54B32A">
        <w:rPr>
          <w:rFonts w:ascii="Arial" w:hAnsi="Arial" w:cs="Arial"/>
        </w:rPr>
        <w:t xml:space="preserve">suggestions to </w:t>
      </w:r>
      <w:r w:rsidRPr="5B54B32A">
        <w:rPr>
          <w:rFonts w:ascii="Arial" w:hAnsi="Arial" w:cs="Arial"/>
        </w:rPr>
        <w:t>use non-slip</w:t>
      </w:r>
      <w:r w:rsidR="6C05D88F" w:rsidRPr="5B54B32A">
        <w:rPr>
          <w:rFonts w:ascii="Arial" w:hAnsi="Arial" w:cs="Arial"/>
        </w:rPr>
        <w:t xml:space="preserve"> ground surface materials </w:t>
      </w:r>
      <w:r w:rsidR="5F75DA38" w:rsidRPr="5B54B32A">
        <w:rPr>
          <w:rFonts w:ascii="Arial" w:hAnsi="Arial" w:cs="Arial"/>
        </w:rPr>
        <w:t>to ensure safety for all users during wet seasons</w:t>
      </w:r>
      <w:r w:rsidR="193970BE" w:rsidRPr="5B54B32A">
        <w:rPr>
          <w:rFonts w:ascii="Arial" w:hAnsi="Arial" w:cs="Arial"/>
        </w:rPr>
        <w:t xml:space="preserve"> and to </w:t>
      </w:r>
      <w:r w:rsidR="73624359" w:rsidRPr="5B54B32A">
        <w:rPr>
          <w:rFonts w:ascii="Arial" w:hAnsi="Arial" w:cs="Arial"/>
        </w:rPr>
        <w:t>in</w:t>
      </w:r>
      <w:r w:rsidR="0AE1CF45" w:rsidRPr="5B54B32A">
        <w:rPr>
          <w:rFonts w:ascii="Arial" w:hAnsi="Arial" w:cs="Arial"/>
        </w:rPr>
        <w:t>troduce</w:t>
      </w:r>
      <w:r w:rsidR="73624359" w:rsidRPr="5B54B32A">
        <w:rPr>
          <w:rFonts w:ascii="Arial" w:hAnsi="Arial" w:cs="Arial"/>
        </w:rPr>
        <w:t xml:space="preserve"> water transport</w:t>
      </w:r>
      <w:r w:rsidR="0AE1CF45" w:rsidRPr="5B54B32A">
        <w:rPr>
          <w:rFonts w:ascii="Arial" w:hAnsi="Arial" w:cs="Arial"/>
        </w:rPr>
        <w:t xml:space="preserve"> options</w:t>
      </w:r>
      <w:r w:rsidR="73624359" w:rsidRPr="5B54B32A">
        <w:rPr>
          <w:rFonts w:ascii="Arial" w:hAnsi="Arial" w:cs="Arial"/>
        </w:rPr>
        <w:t xml:space="preserve"> such as</w:t>
      </w:r>
      <w:r w:rsidR="0AE1CF45" w:rsidRPr="5B54B32A">
        <w:rPr>
          <w:rFonts w:ascii="Arial" w:hAnsi="Arial" w:cs="Arial"/>
        </w:rPr>
        <w:t xml:space="preserve"> ferries and water taxis to connect sites </w:t>
      </w:r>
      <w:r w:rsidR="51538C91" w:rsidRPr="5B54B32A">
        <w:rPr>
          <w:rFonts w:ascii="Arial" w:hAnsi="Arial" w:cs="Arial"/>
        </w:rPr>
        <w:t xml:space="preserve">along </w:t>
      </w:r>
      <w:r w:rsidR="7DB1B502" w:rsidRPr="5B54B32A">
        <w:rPr>
          <w:rFonts w:ascii="Arial" w:hAnsi="Arial" w:cs="Arial"/>
        </w:rPr>
        <w:t>the north bank</w:t>
      </w:r>
      <w:r w:rsidR="51538C91" w:rsidRPr="5B54B32A">
        <w:rPr>
          <w:rFonts w:ascii="Arial" w:hAnsi="Arial" w:cs="Arial"/>
        </w:rPr>
        <w:t>.</w:t>
      </w:r>
      <w:r w:rsidR="73624359" w:rsidRPr="5B54B32A">
        <w:rPr>
          <w:rFonts w:ascii="Arial" w:hAnsi="Arial" w:cs="Arial"/>
        </w:rPr>
        <w:t xml:space="preserve"> </w:t>
      </w:r>
    </w:p>
    <w:p w14:paraId="4464B961" w14:textId="080BC60E" w:rsidR="00910009" w:rsidRPr="00F51CDC" w:rsidRDefault="00912AC9" w:rsidP="00530B75">
      <w:pPr>
        <w:pStyle w:val="PullquoteIn-body"/>
        <w:rPr>
          <w:rFonts w:ascii="Arial" w:hAnsi="Arial" w:cs="Arial"/>
        </w:rPr>
      </w:pPr>
      <w:r w:rsidRPr="1F2A055F">
        <w:rPr>
          <w:rFonts w:ascii="Arial" w:hAnsi="Arial" w:cs="Arial"/>
        </w:rPr>
        <w:t>“Include directional marking on path to show where bicycles and scooters should st</w:t>
      </w:r>
      <w:r w:rsidR="005D2A98">
        <w:rPr>
          <w:rFonts w:ascii="Arial" w:hAnsi="Arial" w:cs="Arial"/>
        </w:rPr>
        <w:t>ick to.</w:t>
      </w:r>
      <w:r w:rsidRPr="1F2A055F">
        <w:rPr>
          <w:rFonts w:ascii="Arial" w:hAnsi="Arial" w:cs="Arial"/>
        </w:rPr>
        <w:t>”</w:t>
      </w:r>
    </w:p>
    <w:p w14:paraId="57DDE8DF" w14:textId="4DA99E7A" w:rsidR="009D2511" w:rsidRPr="00F51CDC" w:rsidRDefault="00763325" w:rsidP="00530B75">
      <w:pPr>
        <w:pStyle w:val="PullquoteIn-body"/>
        <w:rPr>
          <w:rFonts w:ascii="Arial" w:hAnsi="Arial" w:cs="Arial"/>
        </w:rPr>
      </w:pPr>
      <w:r w:rsidRPr="00F51CDC">
        <w:rPr>
          <w:rFonts w:ascii="Arial" w:hAnsi="Arial" w:cs="Arial"/>
        </w:rPr>
        <w:t>“</w:t>
      </w:r>
      <w:r w:rsidR="009D2511" w:rsidRPr="00F51CDC">
        <w:rPr>
          <w:rFonts w:ascii="Arial" w:hAnsi="Arial" w:cs="Arial"/>
        </w:rPr>
        <w:t>If the Greenline is to be a success it is essential that an alternative separated bicycle facility is provided along the length of Flinders Street with the inclusion of "protected intersections".  If not, active transport in the form of cycling will continue to be discouraged and there will be a high level of unsafe interaction between pedestrians and bike riders along the Greenline.”</w:t>
      </w:r>
    </w:p>
    <w:p w14:paraId="791D3745" w14:textId="25C6E822" w:rsidR="00127AC2" w:rsidRPr="00127AC2" w:rsidRDefault="00F30BFC" w:rsidP="00127AC2">
      <w:pPr>
        <w:pStyle w:val="PullquoteIn-body"/>
        <w:rPr>
          <w:rFonts w:ascii="Arial" w:hAnsi="Arial" w:cs="Arial"/>
        </w:rPr>
      </w:pPr>
      <w:r w:rsidRPr="00F51CDC">
        <w:rPr>
          <w:rFonts w:ascii="Arial" w:hAnsi="Arial" w:cs="Arial"/>
        </w:rPr>
        <w:t>“Given Melbourne's very temperamental weather, please ensure the walkways have good non-slip properties when it gets wet.”</w:t>
      </w:r>
    </w:p>
    <w:p w14:paraId="2DC6D384" w14:textId="786C2050" w:rsidR="00302C7E" w:rsidRPr="00F51CDC" w:rsidRDefault="00302C7E" w:rsidP="00302C7E">
      <w:pPr>
        <w:pStyle w:val="Heading2"/>
        <w:rPr>
          <w:rFonts w:ascii="Arial" w:hAnsi="Arial" w:cs="Arial"/>
        </w:rPr>
      </w:pPr>
      <w:bookmarkStart w:id="37" w:name="_Toc146280135"/>
      <w:r w:rsidRPr="00F51CDC">
        <w:rPr>
          <w:rFonts w:ascii="Arial" w:hAnsi="Arial" w:cs="Arial"/>
        </w:rPr>
        <w:t>Stakeholder feedback</w:t>
      </w:r>
      <w:bookmarkEnd w:id="37"/>
    </w:p>
    <w:p w14:paraId="685A32FB" w14:textId="5359D78D" w:rsidR="00FE1983" w:rsidRPr="00F51CDC" w:rsidRDefault="00AD015C" w:rsidP="00AF3001">
      <w:pPr>
        <w:rPr>
          <w:rFonts w:ascii="Arial" w:hAnsi="Arial" w:cs="Arial"/>
        </w:rPr>
      </w:pPr>
      <w:r w:rsidRPr="00F51CDC">
        <w:rPr>
          <w:rFonts w:ascii="Arial" w:hAnsi="Arial" w:cs="Arial"/>
        </w:rPr>
        <w:t xml:space="preserve">This section provides a summary of feedback from </w:t>
      </w:r>
      <w:r w:rsidR="00432975" w:rsidRPr="00F51CDC">
        <w:rPr>
          <w:rFonts w:ascii="Arial" w:hAnsi="Arial" w:cs="Arial"/>
        </w:rPr>
        <w:t xml:space="preserve">stakeholders gathered during </w:t>
      </w:r>
      <w:r w:rsidR="00E92587" w:rsidRPr="00F51CDC">
        <w:rPr>
          <w:rFonts w:ascii="Arial" w:hAnsi="Arial" w:cs="Arial"/>
        </w:rPr>
        <w:t xml:space="preserve">the </w:t>
      </w:r>
      <w:r w:rsidR="00F31F2F" w:rsidRPr="00F51CDC">
        <w:rPr>
          <w:rFonts w:ascii="Arial" w:hAnsi="Arial" w:cs="Arial"/>
        </w:rPr>
        <w:t xml:space="preserve">Stakeholder Workshop and email submissions </w:t>
      </w:r>
      <w:r w:rsidR="00E92587" w:rsidRPr="00F51CDC">
        <w:rPr>
          <w:rFonts w:ascii="Arial" w:hAnsi="Arial" w:cs="Arial"/>
        </w:rPr>
        <w:t xml:space="preserve">sent </w:t>
      </w:r>
      <w:r w:rsidR="00F31F2F" w:rsidRPr="00F51CDC">
        <w:rPr>
          <w:rFonts w:ascii="Arial" w:hAnsi="Arial" w:cs="Arial"/>
        </w:rPr>
        <w:t>to the project team. A list of stakeholders repre</w:t>
      </w:r>
      <w:r w:rsidR="004C2210" w:rsidRPr="00F51CDC">
        <w:rPr>
          <w:rFonts w:ascii="Arial" w:hAnsi="Arial" w:cs="Arial"/>
        </w:rPr>
        <w:t xml:space="preserve">sented in the engagement can be found in </w:t>
      </w:r>
      <w:hyperlink w:anchor="_Stakeholders" w:history="1">
        <w:r w:rsidR="00104634" w:rsidRPr="00104634">
          <w:rPr>
            <w:rStyle w:val="Hyperlink"/>
            <w:rFonts w:ascii="Arial" w:hAnsi="Arial" w:cs="Arial"/>
          </w:rPr>
          <w:t>Section 3.2</w:t>
        </w:r>
      </w:hyperlink>
      <w:r w:rsidR="004C2210" w:rsidRPr="00F51CDC">
        <w:rPr>
          <w:rFonts w:ascii="Arial" w:hAnsi="Arial" w:cs="Arial"/>
        </w:rPr>
        <w:t xml:space="preserve"> of this report.</w:t>
      </w:r>
    </w:p>
    <w:p w14:paraId="635881CF" w14:textId="77777777" w:rsidR="00E15187" w:rsidRPr="00F51CDC" w:rsidRDefault="001347CC" w:rsidP="00E15187">
      <w:pPr>
        <w:keepNext/>
        <w:rPr>
          <w:rFonts w:ascii="Arial" w:hAnsi="Arial" w:cs="Arial"/>
        </w:rPr>
      </w:pPr>
      <w:r w:rsidRPr="00F51CDC">
        <w:rPr>
          <w:rFonts w:ascii="Arial" w:hAnsi="Arial" w:cs="Arial"/>
          <w:noProof/>
          <w:color w:val="2B579A"/>
          <w:shd w:val="clear" w:color="auto" w:fill="E6E6E6"/>
          <w:lang w:eastAsia="en-AU"/>
        </w:rPr>
        <w:lastRenderedPageBreak/>
        <w:drawing>
          <wp:inline distT="0" distB="0" distL="0" distR="0" wp14:anchorId="467995B5" wp14:editId="614FC2D7">
            <wp:extent cx="6840855" cy="3852545"/>
            <wp:effectExtent l="0" t="0" r="0" b="0"/>
            <wp:docPr id="316085353" name="Picture 31608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40855" cy="3852545"/>
                    </a:xfrm>
                    <a:prstGeom prst="rect">
                      <a:avLst/>
                    </a:prstGeom>
                    <a:noFill/>
                    <a:ln>
                      <a:noFill/>
                    </a:ln>
                  </pic:spPr>
                </pic:pic>
              </a:graphicData>
            </a:graphic>
          </wp:inline>
        </w:drawing>
      </w:r>
    </w:p>
    <w:p w14:paraId="57C804E1" w14:textId="556DF7F9" w:rsidR="001347CC" w:rsidRPr="00F51CDC" w:rsidRDefault="00E15187" w:rsidP="00E15187">
      <w:pPr>
        <w:pStyle w:val="Caption"/>
        <w:rPr>
          <w:rFonts w:ascii="Arial" w:hAnsi="Arial" w:cs="Arial"/>
        </w:rPr>
      </w:pPr>
      <w:r w:rsidRPr="00F51CDC">
        <w:rPr>
          <w:rFonts w:ascii="Arial" w:hAnsi="Arial" w:cs="Arial"/>
        </w:rPr>
        <w:t xml:space="preserve">Figure </w:t>
      </w:r>
      <w:r w:rsidRPr="00F51CDC">
        <w:rPr>
          <w:rFonts w:ascii="Arial" w:hAnsi="Arial" w:cs="Arial"/>
          <w:color w:val="2B579A"/>
          <w:shd w:val="clear" w:color="auto" w:fill="E6E6E6"/>
        </w:rPr>
        <w:fldChar w:fldCharType="begin"/>
      </w:r>
      <w:r w:rsidRPr="00F51CDC">
        <w:rPr>
          <w:rFonts w:ascii="Arial" w:hAnsi="Arial" w:cs="Arial"/>
        </w:rPr>
        <w:instrText xml:space="preserve"> SEQ Figure \* ARABIC </w:instrText>
      </w:r>
      <w:r w:rsidRPr="00F51CDC">
        <w:rPr>
          <w:rFonts w:ascii="Arial" w:hAnsi="Arial" w:cs="Arial"/>
          <w:color w:val="2B579A"/>
          <w:shd w:val="clear" w:color="auto" w:fill="E6E6E6"/>
        </w:rPr>
        <w:fldChar w:fldCharType="separate"/>
      </w:r>
      <w:r w:rsidR="005D2A98">
        <w:rPr>
          <w:rFonts w:ascii="Arial" w:hAnsi="Arial" w:cs="Arial"/>
        </w:rPr>
        <w:t>10</w:t>
      </w:r>
      <w:r w:rsidRPr="00F51CDC">
        <w:rPr>
          <w:rFonts w:ascii="Arial" w:hAnsi="Arial" w:cs="Arial"/>
          <w:color w:val="2B579A"/>
          <w:shd w:val="clear" w:color="auto" w:fill="E6E6E6"/>
        </w:rPr>
        <w:fldChar w:fldCharType="end"/>
      </w:r>
      <w:r w:rsidR="00C4763A" w:rsidRPr="00F51CDC">
        <w:rPr>
          <w:rFonts w:ascii="Arial" w:hAnsi="Arial" w:cs="Arial"/>
        </w:rPr>
        <w:t>:</w:t>
      </w:r>
      <w:r w:rsidRPr="00F51CDC">
        <w:rPr>
          <w:rFonts w:ascii="Arial" w:hAnsi="Arial" w:cs="Arial"/>
        </w:rPr>
        <w:t xml:space="preserve"> Stakeholder workshop</w:t>
      </w:r>
    </w:p>
    <w:p w14:paraId="28FDC276" w14:textId="5D45C85B" w:rsidR="000B780D" w:rsidRPr="00F51CDC" w:rsidRDefault="000B780D" w:rsidP="00347B1B">
      <w:pPr>
        <w:pStyle w:val="Heading3"/>
        <w:numPr>
          <w:ilvl w:val="0"/>
          <w:numId w:val="0"/>
        </w:numPr>
        <w:ind w:left="851" w:hanging="851"/>
        <w:rPr>
          <w:rFonts w:ascii="Arial" w:hAnsi="Arial" w:cs="Arial"/>
        </w:rPr>
      </w:pPr>
      <w:r w:rsidRPr="00F51CDC">
        <w:rPr>
          <w:rFonts w:ascii="Arial" w:hAnsi="Arial" w:cs="Arial"/>
        </w:rPr>
        <w:t>Further considerations</w:t>
      </w:r>
    </w:p>
    <w:p w14:paraId="07ECBA66" w14:textId="2389A7CB" w:rsidR="003736C9" w:rsidRPr="00F51CDC" w:rsidRDefault="02E8F5A8" w:rsidP="00AF3001">
      <w:pPr>
        <w:rPr>
          <w:rFonts w:ascii="Arial" w:hAnsi="Arial" w:cs="Arial"/>
        </w:rPr>
      </w:pPr>
      <w:r w:rsidRPr="1F2A055F">
        <w:rPr>
          <w:rFonts w:ascii="Arial" w:hAnsi="Arial" w:cs="Arial"/>
        </w:rPr>
        <w:t>Overall, stakeholders expressed excit</w:t>
      </w:r>
      <w:r w:rsidR="26CDEE8A" w:rsidRPr="1F2A055F">
        <w:rPr>
          <w:rFonts w:ascii="Arial" w:hAnsi="Arial" w:cs="Arial"/>
        </w:rPr>
        <w:t>ement</w:t>
      </w:r>
      <w:r w:rsidRPr="1F2A055F">
        <w:rPr>
          <w:rFonts w:ascii="Arial" w:hAnsi="Arial" w:cs="Arial"/>
        </w:rPr>
        <w:t xml:space="preserve"> for </w:t>
      </w:r>
      <w:r w:rsidR="462CB0D6" w:rsidRPr="1F2A055F">
        <w:rPr>
          <w:rFonts w:ascii="Arial" w:hAnsi="Arial" w:cs="Arial"/>
        </w:rPr>
        <w:t>t</w:t>
      </w:r>
      <w:r w:rsidRPr="1F2A055F">
        <w:rPr>
          <w:rFonts w:ascii="Arial" w:hAnsi="Arial" w:cs="Arial"/>
        </w:rPr>
        <w:t xml:space="preserve">he Greenline Project and support for </w:t>
      </w:r>
      <w:r w:rsidR="6BB18229" w:rsidRPr="1F2A055F">
        <w:rPr>
          <w:rFonts w:ascii="Arial" w:hAnsi="Arial" w:cs="Arial"/>
        </w:rPr>
        <w:t>the</w:t>
      </w:r>
      <w:r w:rsidR="563E4EE6" w:rsidRPr="1F2A055F">
        <w:rPr>
          <w:rFonts w:ascii="Arial" w:hAnsi="Arial" w:cs="Arial"/>
        </w:rPr>
        <w:t xml:space="preserve"> draft Master Plan</w:t>
      </w:r>
      <w:r w:rsidR="3D35D556" w:rsidRPr="1F2A055F">
        <w:rPr>
          <w:rFonts w:ascii="Arial" w:hAnsi="Arial" w:cs="Arial"/>
        </w:rPr>
        <w:t>.</w:t>
      </w:r>
      <w:r w:rsidR="31FF801F" w:rsidRPr="1F2A055F">
        <w:rPr>
          <w:rFonts w:ascii="Arial" w:hAnsi="Arial" w:cs="Arial"/>
        </w:rPr>
        <w:t xml:space="preserve"> Participants were asked to </w:t>
      </w:r>
      <w:r w:rsidR="783FB6AE" w:rsidRPr="1F2A055F">
        <w:rPr>
          <w:rFonts w:ascii="Arial" w:hAnsi="Arial" w:cs="Arial"/>
        </w:rPr>
        <w:t xml:space="preserve">provide feedback on </w:t>
      </w:r>
      <w:r w:rsidR="2E5F80A0" w:rsidRPr="1F2A055F">
        <w:rPr>
          <w:rFonts w:ascii="Arial" w:hAnsi="Arial" w:cs="Arial"/>
        </w:rPr>
        <w:t>areas and details that need</w:t>
      </w:r>
      <w:r w:rsidR="465FA3A4" w:rsidRPr="1F2A055F">
        <w:rPr>
          <w:rFonts w:ascii="Arial" w:hAnsi="Arial" w:cs="Arial"/>
        </w:rPr>
        <w:t>ed</w:t>
      </w:r>
      <w:r w:rsidR="2E5F80A0" w:rsidRPr="1F2A055F">
        <w:rPr>
          <w:rFonts w:ascii="Arial" w:hAnsi="Arial" w:cs="Arial"/>
        </w:rPr>
        <w:t xml:space="preserve"> to be further considered as </w:t>
      </w:r>
      <w:r w:rsidR="4412EDB3" w:rsidRPr="1F2A055F">
        <w:rPr>
          <w:rFonts w:ascii="Arial" w:hAnsi="Arial" w:cs="Arial"/>
        </w:rPr>
        <w:t>t</w:t>
      </w:r>
      <w:r w:rsidR="2E5F80A0" w:rsidRPr="1F2A055F">
        <w:rPr>
          <w:rFonts w:ascii="Arial" w:hAnsi="Arial" w:cs="Arial"/>
        </w:rPr>
        <w:t xml:space="preserve">he Master Plan is being finalised. </w:t>
      </w:r>
      <w:r w:rsidR="0875E7A4" w:rsidRPr="1F2A055F">
        <w:rPr>
          <w:rFonts w:ascii="Arial" w:hAnsi="Arial" w:cs="Arial"/>
        </w:rPr>
        <w:t>A range of feedback was received with common themes,</w:t>
      </w:r>
      <w:r w:rsidR="4FEAAAD7" w:rsidRPr="1F2A055F">
        <w:rPr>
          <w:rFonts w:ascii="Arial" w:hAnsi="Arial" w:cs="Arial"/>
        </w:rPr>
        <w:t xml:space="preserve"> including:</w:t>
      </w:r>
      <w:r w:rsidR="3D35D556" w:rsidRPr="1F2A055F">
        <w:rPr>
          <w:rFonts w:ascii="Arial" w:hAnsi="Arial" w:cs="Arial"/>
        </w:rPr>
        <w:t xml:space="preserve"> </w:t>
      </w:r>
    </w:p>
    <w:p w14:paraId="0580238D" w14:textId="20D0AF6C" w:rsidR="00537D14" w:rsidRPr="00F51CDC" w:rsidRDefault="106A4168" w:rsidP="005C49A3">
      <w:pPr>
        <w:pStyle w:val="ListParagraph"/>
        <w:numPr>
          <w:ilvl w:val="0"/>
          <w:numId w:val="25"/>
        </w:numPr>
        <w:rPr>
          <w:rFonts w:ascii="Arial" w:hAnsi="Arial" w:cs="Arial"/>
        </w:rPr>
      </w:pPr>
      <w:r w:rsidRPr="0BB46F19">
        <w:rPr>
          <w:rFonts w:ascii="Arial" w:hAnsi="Arial" w:cs="Arial"/>
          <w:b/>
          <w:bCs/>
        </w:rPr>
        <w:t>Engaging experience through storytelling</w:t>
      </w:r>
      <w:r w:rsidR="6B329F35" w:rsidRPr="0BB46F19">
        <w:rPr>
          <w:rFonts w:ascii="Arial" w:hAnsi="Arial" w:cs="Arial"/>
        </w:rPr>
        <w:t xml:space="preserve"> – participants shared that </w:t>
      </w:r>
      <w:r w:rsidR="7A76B395" w:rsidRPr="0BB46F19">
        <w:rPr>
          <w:rFonts w:ascii="Arial" w:hAnsi="Arial" w:cs="Arial"/>
        </w:rPr>
        <w:t>t</w:t>
      </w:r>
      <w:r w:rsidR="6B329F35" w:rsidRPr="0BB46F19">
        <w:rPr>
          <w:rFonts w:ascii="Arial" w:hAnsi="Arial" w:cs="Arial"/>
        </w:rPr>
        <w:t>he Master Plan should</w:t>
      </w:r>
      <w:r w:rsidR="46A0706B" w:rsidRPr="0BB46F19">
        <w:rPr>
          <w:rFonts w:ascii="Arial" w:hAnsi="Arial" w:cs="Arial"/>
        </w:rPr>
        <w:t xml:space="preserve"> </w:t>
      </w:r>
      <w:r w:rsidR="2834D532" w:rsidRPr="0BB46F19">
        <w:rPr>
          <w:rFonts w:ascii="Arial" w:hAnsi="Arial" w:cs="Arial"/>
        </w:rPr>
        <w:t>demonstrate</w:t>
      </w:r>
      <w:r w:rsidR="46A0706B" w:rsidRPr="0BB46F19">
        <w:rPr>
          <w:rFonts w:ascii="Arial" w:hAnsi="Arial" w:cs="Arial"/>
        </w:rPr>
        <w:t xml:space="preserve"> histories and cultures of </w:t>
      </w:r>
      <w:r w:rsidR="721E7B50" w:rsidRPr="0BB46F19">
        <w:rPr>
          <w:rFonts w:ascii="Arial" w:hAnsi="Arial" w:cs="Arial"/>
        </w:rPr>
        <w:t>the project area</w:t>
      </w:r>
      <w:r w:rsidR="4228358D" w:rsidRPr="0BB46F19">
        <w:rPr>
          <w:rFonts w:ascii="Arial" w:hAnsi="Arial" w:cs="Arial"/>
        </w:rPr>
        <w:t xml:space="preserve"> </w:t>
      </w:r>
      <w:r w:rsidR="62CE056C" w:rsidRPr="0BB46F19">
        <w:rPr>
          <w:rFonts w:ascii="Arial" w:hAnsi="Arial" w:cs="Arial"/>
        </w:rPr>
        <w:t>through a whole-of-journey approach</w:t>
      </w:r>
      <w:r w:rsidR="7435D198" w:rsidRPr="0BB46F19">
        <w:rPr>
          <w:rFonts w:ascii="Arial" w:hAnsi="Arial" w:cs="Arial"/>
        </w:rPr>
        <w:t>.</w:t>
      </w:r>
      <w:r w:rsidR="46C6B333" w:rsidRPr="0BB46F19">
        <w:rPr>
          <w:rFonts w:ascii="Arial" w:hAnsi="Arial" w:cs="Arial"/>
        </w:rPr>
        <w:t xml:space="preserve"> </w:t>
      </w:r>
      <w:r w:rsidR="7C623F55" w:rsidRPr="0BB46F19">
        <w:rPr>
          <w:rFonts w:ascii="Arial" w:hAnsi="Arial" w:cs="Arial"/>
        </w:rPr>
        <w:t>P</w:t>
      </w:r>
      <w:r w:rsidR="6B575572" w:rsidRPr="0BB46F19">
        <w:rPr>
          <w:rFonts w:ascii="Arial" w:hAnsi="Arial" w:cs="Arial"/>
        </w:rPr>
        <w:t>articipants suggested</w:t>
      </w:r>
      <w:r w:rsidR="125A010F" w:rsidRPr="0BB46F19">
        <w:rPr>
          <w:rFonts w:ascii="Arial" w:hAnsi="Arial" w:cs="Arial"/>
        </w:rPr>
        <w:t xml:space="preserve"> that storytelling</w:t>
      </w:r>
      <w:r w:rsidR="60AB96A9" w:rsidRPr="0BB46F19">
        <w:rPr>
          <w:rFonts w:ascii="Arial" w:hAnsi="Arial" w:cs="Arial"/>
        </w:rPr>
        <w:t xml:space="preserve"> </w:t>
      </w:r>
      <w:r w:rsidR="125A010F" w:rsidRPr="0BB46F19">
        <w:rPr>
          <w:rFonts w:ascii="Arial" w:hAnsi="Arial" w:cs="Arial"/>
        </w:rPr>
        <w:t xml:space="preserve">should </w:t>
      </w:r>
      <w:r w:rsidR="1E6D98F9" w:rsidRPr="0BB46F19">
        <w:rPr>
          <w:rFonts w:ascii="Arial" w:hAnsi="Arial" w:cs="Arial"/>
        </w:rPr>
        <w:t xml:space="preserve">also present </w:t>
      </w:r>
      <w:r w:rsidR="7C623F55" w:rsidRPr="0BB46F19">
        <w:rPr>
          <w:rFonts w:ascii="Arial" w:hAnsi="Arial" w:cs="Arial"/>
        </w:rPr>
        <w:t xml:space="preserve">the intangible heritage of </w:t>
      </w:r>
      <w:r w:rsidR="497F6EFB" w:rsidRPr="0BB46F19">
        <w:rPr>
          <w:rFonts w:ascii="Arial" w:hAnsi="Arial" w:cs="Arial"/>
        </w:rPr>
        <w:t xml:space="preserve">the north bank </w:t>
      </w:r>
      <w:r w:rsidR="7C623F55" w:rsidRPr="0BB46F19">
        <w:rPr>
          <w:rFonts w:ascii="Arial" w:hAnsi="Arial" w:cs="Arial"/>
        </w:rPr>
        <w:t>to create an interesting and engaging experience.</w:t>
      </w:r>
    </w:p>
    <w:p w14:paraId="0B8D4AC4" w14:textId="635A6C0E" w:rsidR="002161EB" w:rsidRPr="00F51CDC" w:rsidRDefault="1F24AA73" w:rsidP="005C49A3">
      <w:pPr>
        <w:pStyle w:val="ListParagraph"/>
        <w:numPr>
          <w:ilvl w:val="0"/>
          <w:numId w:val="25"/>
        </w:numPr>
        <w:rPr>
          <w:rFonts w:ascii="Arial" w:hAnsi="Arial" w:cs="Arial"/>
        </w:rPr>
      </w:pPr>
      <w:r w:rsidRPr="0BB46F19">
        <w:rPr>
          <w:rFonts w:ascii="Arial" w:hAnsi="Arial" w:cs="Arial"/>
          <w:b/>
          <w:bCs/>
        </w:rPr>
        <w:t xml:space="preserve">Environmental </w:t>
      </w:r>
      <w:r w:rsidR="0955E72F" w:rsidRPr="0BB46F19">
        <w:rPr>
          <w:rFonts w:ascii="Arial" w:hAnsi="Arial" w:cs="Arial"/>
          <w:b/>
          <w:bCs/>
        </w:rPr>
        <w:t xml:space="preserve">sustainability and circular </w:t>
      </w:r>
      <w:r w:rsidR="179281CD" w:rsidRPr="0BB46F19">
        <w:rPr>
          <w:rFonts w:ascii="Arial" w:hAnsi="Arial" w:cs="Arial"/>
          <w:b/>
          <w:bCs/>
        </w:rPr>
        <w:t>economy</w:t>
      </w:r>
      <w:r w:rsidR="0955E72F" w:rsidRPr="0BB46F19">
        <w:rPr>
          <w:rFonts w:ascii="Arial" w:hAnsi="Arial" w:cs="Arial"/>
          <w:b/>
          <w:bCs/>
        </w:rPr>
        <w:t xml:space="preserve"> </w:t>
      </w:r>
      <w:r w:rsidR="0955E72F" w:rsidRPr="0BB46F19">
        <w:rPr>
          <w:rFonts w:ascii="Arial" w:hAnsi="Arial" w:cs="Arial"/>
        </w:rPr>
        <w:t xml:space="preserve">– participants commented that </w:t>
      </w:r>
      <w:r w:rsidR="1F5F74A7" w:rsidRPr="0BB46F19">
        <w:rPr>
          <w:rFonts w:ascii="Arial" w:hAnsi="Arial" w:cs="Arial"/>
        </w:rPr>
        <w:t>t</w:t>
      </w:r>
      <w:r w:rsidR="0955E72F" w:rsidRPr="0BB46F19">
        <w:rPr>
          <w:rFonts w:ascii="Arial" w:hAnsi="Arial" w:cs="Arial"/>
        </w:rPr>
        <w:t xml:space="preserve">he Master Plan should consider opportunities </w:t>
      </w:r>
      <w:r w:rsidR="7CF2B3DF" w:rsidRPr="0BB46F19">
        <w:rPr>
          <w:rFonts w:ascii="Arial" w:hAnsi="Arial" w:cs="Arial"/>
        </w:rPr>
        <w:t xml:space="preserve">to </w:t>
      </w:r>
      <w:r w:rsidR="589391F4" w:rsidRPr="0BB46F19">
        <w:rPr>
          <w:rFonts w:ascii="Arial" w:hAnsi="Arial" w:cs="Arial"/>
        </w:rPr>
        <w:t>support circular econom</w:t>
      </w:r>
      <w:r w:rsidR="00E62D76">
        <w:rPr>
          <w:rFonts w:ascii="Arial" w:hAnsi="Arial" w:cs="Arial"/>
        </w:rPr>
        <w:t>y</w:t>
      </w:r>
      <w:r w:rsidR="7CF2B3DF" w:rsidRPr="0BB46F19">
        <w:rPr>
          <w:rFonts w:ascii="Arial" w:hAnsi="Arial" w:cs="Arial"/>
        </w:rPr>
        <w:t xml:space="preserve"> which contributes to environmental </w:t>
      </w:r>
      <w:r w:rsidR="664E6AB2" w:rsidRPr="0BB46F19">
        <w:rPr>
          <w:rFonts w:ascii="Arial" w:hAnsi="Arial" w:cs="Arial"/>
        </w:rPr>
        <w:t>sustainability through resource recovery and waste reduction.</w:t>
      </w:r>
      <w:r w:rsidR="261C5788" w:rsidRPr="0BB46F19">
        <w:rPr>
          <w:rFonts w:ascii="Arial" w:hAnsi="Arial" w:cs="Arial"/>
        </w:rPr>
        <w:t xml:space="preserve"> Some participants </w:t>
      </w:r>
      <w:r w:rsidR="09DCDEF7" w:rsidRPr="0BB46F19">
        <w:rPr>
          <w:rFonts w:ascii="Arial" w:hAnsi="Arial" w:cs="Arial"/>
        </w:rPr>
        <w:t>emphasised</w:t>
      </w:r>
      <w:r w:rsidR="261C5788" w:rsidRPr="0BB46F19">
        <w:rPr>
          <w:rFonts w:ascii="Arial" w:hAnsi="Arial" w:cs="Arial"/>
        </w:rPr>
        <w:t xml:space="preserve"> </w:t>
      </w:r>
      <w:r w:rsidR="09DCDEF7" w:rsidRPr="0BB46F19">
        <w:rPr>
          <w:rFonts w:ascii="Arial" w:hAnsi="Arial" w:cs="Arial"/>
        </w:rPr>
        <w:t>the importance of ensuring river health</w:t>
      </w:r>
      <w:r w:rsidR="5DEF5BF6" w:rsidRPr="0BB46F19">
        <w:rPr>
          <w:rFonts w:ascii="Arial" w:hAnsi="Arial" w:cs="Arial"/>
        </w:rPr>
        <w:t xml:space="preserve"> and waterway quality through effective water management and design considered in </w:t>
      </w:r>
      <w:r w:rsidR="68CA329D" w:rsidRPr="0BB46F19">
        <w:rPr>
          <w:rFonts w:ascii="Arial" w:hAnsi="Arial" w:cs="Arial"/>
        </w:rPr>
        <w:t>t</w:t>
      </w:r>
      <w:r w:rsidR="5DEF5BF6" w:rsidRPr="0BB46F19">
        <w:rPr>
          <w:rFonts w:ascii="Arial" w:hAnsi="Arial" w:cs="Arial"/>
        </w:rPr>
        <w:t>he Master Plan.</w:t>
      </w:r>
    </w:p>
    <w:p w14:paraId="31AE988D" w14:textId="5D6A8640" w:rsidR="00F34C3A" w:rsidRPr="00F51CDC" w:rsidRDefault="5418DCE7" w:rsidP="005C49A3">
      <w:pPr>
        <w:pStyle w:val="ListParagraph"/>
        <w:numPr>
          <w:ilvl w:val="0"/>
          <w:numId w:val="25"/>
        </w:numPr>
        <w:rPr>
          <w:rFonts w:ascii="Arial" w:hAnsi="Arial" w:cs="Arial"/>
        </w:rPr>
      </w:pPr>
      <w:r w:rsidRPr="0BB46F19">
        <w:rPr>
          <w:rFonts w:ascii="Arial" w:hAnsi="Arial" w:cs="Arial"/>
          <w:b/>
          <w:bCs/>
        </w:rPr>
        <w:t xml:space="preserve">Active transport and movement </w:t>
      </w:r>
      <w:r w:rsidRPr="0BB46F19">
        <w:rPr>
          <w:rFonts w:ascii="Arial" w:hAnsi="Arial" w:cs="Arial"/>
        </w:rPr>
        <w:t xml:space="preserve">– participants expressed support for active transport and </w:t>
      </w:r>
      <w:r w:rsidR="6DB4DBC1" w:rsidRPr="0BB46F19">
        <w:rPr>
          <w:rFonts w:ascii="Arial" w:hAnsi="Arial" w:cs="Arial"/>
        </w:rPr>
        <w:t xml:space="preserve">pedestrian walkability proposed </w:t>
      </w:r>
      <w:r w:rsidR="3E377475" w:rsidRPr="0BB46F19">
        <w:rPr>
          <w:rFonts w:ascii="Arial" w:hAnsi="Arial" w:cs="Arial"/>
        </w:rPr>
        <w:t>in</w:t>
      </w:r>
      <w:r w:rsidR="6DB4DBC1" w:rsidRPr="0BB46F19">
        <w:rPr>
          <w:rFonts w:ascii="Arial" w:hAnsi="Arial" w:cs="Arial"/>
        </w:rPr>
        <w:t xml:space="preserve"> </w:t>
      </w:r>
      <w:r w:rsidR="34BC8BD3" w:rsidRPr="0BB46F19">
        <w:rPr>
          <w:rFonts w:ascii="Arial" w:hAnsi="Arial" w:cs="Arial"/>
        </w:rPr>
        <w:t>t</w:t>
      </w:r>
      <w:r w:rsidR="6DB4DBC1" w:rsidRPr="0BB46F19">
        <w:rPr>
          <w:rFonts w:ascii="Arial" w:hAnsi="Arial" w:cs="Arial"/>
        </w:rPr>
        <w:t>he Master Plan.</w:t>
      </w:r>
      <w:r w:rsidR="25204FB9" w:rsidRPr="0BB46F19">
        <w:rPr>
          <w:rFonts w:ascii="Arial" w:hAnsi="Arial" w:cs="Arial"/>
        </w:rPr>
        <w:t xml:space="preserve"> There were</w:t>
      </w:r>
      <w:r w:rsidR="602D7063" w:rsidRPr="0BB46F19">
        <w:rPr>
          <w:rFonts w:ascii="Arial" w:hAnsi="Arial" w:cs="Arial"/>
        </w:rPr>
        <w:t xml:space="preserve"> comments</w:t>
      </w:r>
      <w:r w:rsidR="25204FB9" w:rsidRPr="0BB46F19">
        <w:rPr>
          <w:rFonts w:ascii="Arial" w:hAnsi="Arial" w:cs="Arial"/>
        </w:rPr>
        <w:t xml:space="preserve"> </w:t>
      </w:r>
      <w:r w:rsidR="3EFC6574" w:rsidRPr="0BB46F19">
        <w:rPr>
          <w:rFonts w:ascii="Arial" w:hAnsi="Arial" w:cs="Arial"/>
        </w:rPr>
        <w:t xml:space="preserve">that </w:t>
      </w:r>
      <w:r w:rsidR="52BB81A5" w:rsidRPr="0BB46F19">
        <w:rPr>
          <w:rFonts w:ascii="Arial" w:hAnsi="Arial" w:cs="Arial"/>
        </w:rPr>
        <w:t>t</w:t>
      </w:r>
      <w:r w:rsidR="53853321" w:rsidRPr="0BB46F19">
        <w:rPr>
          <w:rFonts w:ascii="Arial" w:hAnsi="Arial" w:cs="Arial"/>
        </w:rPr>
        <w:t>he Master</w:t>
      </w:r>
      <w:r w:rsidR="52625501" w:rsidRPr="0BB46F19">
        <w:rPr>
          <w:rFonts w:ascii="Arial" w:hAnsi="Arial" w:cs="Arial"/>
        </w:rPr>
        <w:t xml:space="preserve"> </w:t>
      </w:r>
      <w:r w:rsidR="53853321" w:rsidRPr="0BB46F19">
        <w:rPr>
          <w:rFonts w:ascii="Arial" w:hAnsi="Arial" w:cs="Arial"/>
        </w:rPr>
        <w:t xml:space="preserve">Plan needs to consider </w:t>
      </w:r>
      <w:r w:rsidR="04323570" w:rsidRPr="0BB46F19">
        <w:rPr>
          <w:rFonts w:ascii="Arial" w:hAnsi="Arial" w:cs="Arial"/>
        </w:rPr>
        <w:t>t</w:t>
      </w:r>
      <w:r w:rsidR="52625501" w:rsidRPr="0BB46F19">
        <w:rPr>
          <w:rFonts w:ascii="Arial" w:hAnsi="Arial" w:cs="Arial"/>
        </w:rPr>
        <w:t xml:space="preserve">he Greenline </w:t>
      </w:r>
      <w:r w:rsidR="3EFC6574" w:rsidRPr="0BB46F19">
        <w:rPr>
          <w:rFonts w:ascii="Arial" w:hAnsi="Arial" w:cs="Arial"/>
        </w:rPr>
        <w:t>Project</w:t>
      </w:r>
      <w:r w:rsidR="52625501" w:rsidRPr="0BB46F19">
        <w:rPr>
          <w:rFonts w:ascii="Arial" w:hAnsi="Arial" w:cs="Arial"/>
        </w:rPr>
        <w:t xml:space="preserve"> </w:t>
      </w:r>
      <w:r w:rsidR="67ED229C" w:rsidRPr="0BB46F19">
        <w:rPr>
          <w:rFonts w:ascii="Arial" w:hAnsi="Arial" w:cs="Arial"/>
        </w:rPr>
        <w:t xml:space="preserve">area </w:t>
      </w:r>
      <w:r w:rsidR="52625501" w:rsidRPr="0BB46F19">
        <w:rPr>
          <w:rFonts w:ascii="Arial" w:hAnsi="Arial" w:cs="Arial"/>
        </w:rPr>
        <w:t xml:space="preserve">as both a destination and </w:t>
      </w:r>
      <w:r w:rsidR="7AB5857A" w:rsidRPr="0BB46F19">
        <w:rPr>
          <w:rFonts w:ascii="Arial" w:hAnsi="Arial" w:cs="Arial"/>
        </w:rPr>
        <w:t>pathway in the city, to explore measures that will</w:t>
      </w:r>
      <w:r w:rsidR="3E377475" w:rsidRPr="0BB46F19">
        <w:rPr>
          <w:rFonts w:ascii="Arial" w:hAnsi="Arial" w:cs="Arial"/>
        </w:rPr>
        <w:t xml:space="preserve"> </w:t>
      </w:r>
      <w:r w:rsidR="4CC9C802" w:rsidRPr="0BB46F19">
        <w:rPr>
          <w:rFonts w:ascii="Arial" w:hAnsi="Arial" w:cs="Arial"/>
        </w:rPr>
        <w:t xml:space="preserve">ensure </w:t>
      </w:r>
      <w:r w:rsidR="149EA805" w:rsidRPr="0BB46F19">
        <w:rPr>
          <w:rFonts w:ascii="Arial" w:hAnsi="Arial" w:cs="Arial"/>
        </w:rPr>
        <w:t xml:space="preserve">the </w:t>
      </w:r>
      <w:r w:rsidR="4CC9C802" w:rsidRPr="0BB46F19">
        <w:rPr>
          <w:rFonts w:ascii="Arial" w:hAnsi="Arial" w:cs="Arial"/>
        </w:rPr>
        <w:t xml:space="preserve">safety and comfort of </w:t>
      </w:r>
      <w:r w:rsidR="149EA805" w:rsidRPr="0BB46F19">
        <w:rPr>
          <w:rFonts w:ascii="Arial" w:hAnsi="Arial" w:cs="Arial"/>
        </w:rPr>
        <w:t>pedestrians</w:t>
      </w:r>
      <w:r w:rsidR="4CC9C802" w:rsidRPr="0BB46F19">
        <w:rPr>
          <w:rFonts w:ascii="Arial" w:hAnsi="Arial" w:cs="Arial"/>
        </w:rPr>
        <w:t xml:space="preserve"> </w:t>
      </w:r>
      <w:r w:rsidR="53853321" w:rsidRPr="0BB46F19">
        <w:rPr>
          <w:rFonts w:ascii="Arial" w:hAnsi="Arial" w:cs="Arial"/>
        </w:rPr>
        <w:t>and cyclists</w:t>
      </w:r>
      <w:r w:rsidR="5E7FCD0E" w:rsidRPr="0BB46F19">
        <w:rPr>
          <w:rFonts w:ascii="Arial" w:hAnsi="Arial" w:cs="Arial"/>
        </w:rPr>
        <w:t>.</w:t>
      </w:r>
      <w:r w:rsidR="7FC18C80" w:rsidRPr="0BB46F19">
        <w:rPr>
          <w:rFonts w:ascii="Arial" w:hAnsi="Arial" w:cs="Arial"/>
        </w:rPr>
        <w:t xml:space="preserve"> </w:t>
      </w:r>
      <w:r w:rsidR="32D14DFE" w:rsidRPr="0BB46F19">
        <w:rPr>
          <w:rFonts w:ascii="Arial" w:hAnsi="Arial" w:cs="Arial"/>
        </w:rPr>
        <w:t xml:space="preserve">Specific </w:t>
      </w:r>
      <w:r w:rsidR="602D7063" w:rsidRPr="0BB46F19">
        <w:rPr>
          <w:rFonts w:ascii="Arial" w:hAnsi="Arial" w:cs="Arial"/>
        </w:rPr>
        <w:t xml:space="preserve">suggestions included </w:t>
      </w:r>
      <w:r w:rsidR="149EA805" w:rsidRPr="0BB46F19">
        <w:rPr>
          <w:rFonts w:ascii="Arial" w:hAnsi="Arial" w:cs="Arial"/>
        </w:rPr>
        <w:t>separating</w:t>
      </w:r>
      <w:r w:rsidR="602D7063" w:rsidRPr="0BB46F19">
        <w:rPr>
          <w:rFonts w:ascii="Arial" w:hAnsi="Arial" w:cs="Arial"/>
        </w:rPr>
        <w:t xml:space="preserve"> cycling and pedestrian paths and addressing wind corridors </w:t>
      </w:r>
      <w:r w:rsidR="261C5788" w:rsidRPr="0BB46F19">
        <w:rPr>
          <w:rFonts w:ascii="Arial" w:hAnsi="Arial" w:cs="Arial"/>
        </w:rPr>
        <w:t xml:space="preserve">along </w:t>
      </w:r>
      <w:r w:rsidR="0BE3E496" w:rsidRPr="0BB46F19">
        <w:rPr>
          <w:rFonts w:ascii="Arial" w:hAnsi="Arial" w:cs="Arial"/>
        </w:rPr>
        <w:t>the north bank</w:t>
      </w:r>
      <w:r w:rsidR="261C5788" w:rsidRPr="0BB46F19">
        <w:rPr>
          <w:rFonts w:ascii="Arial" w:hAnsi="Arial" w:cs="Arial"/>
        </w:rPr>
        <w:t>.</w:t>
      </w:r>
    </w:p>
    <w:p w14:paraId="6D7397A9" w14:textId="219942FC" w:rsidR="00F13484" w:rsidRPr="00F51CDC" w:rsidRDefault="00F13484" w:rsidP="005C49A3">
      <w:pPr>
        <w:pStyle w:val="ListParagraph"/>
        <w:numPr>
          <w:ilvl w:val="0"/>
          <w:numId w:val="25"/>
        </w:numPr>
        <w:rPr>
          <w:rFonts w:ascii="Arial" w:hAnsi="Arial" w:cs="Arial"/>
        </w:rPr>
      </w:pPr>
      <w:r w:rsidRPr="11A3BF48">
        <w:rPr>
          <w:rFonts w:ascii="Arial" w:hAnsi="Arial" w:cs="Arial"/>
          <w:b/>
          <w:bCs/>
        </w:rPr>
        <w:t xml:space="preserve">Connection to </w:t>
      </w:r>
      <w:r w:rsidR="00270D55" w:rsidRPr="11A3BF48">
        <w:rPr>
          <w:rFonts w:ascii="Arial" w:hAnsi="Arial" w:cs="Arial"/>
          <w:b/>
          <w:bCs/>
        </w:rPr>
        <w:t xml:space="preserve">surrounding sites of interest </w:t>
      </w:r>
      <w:r w:rsidR="00270D55" w:rsidRPr="11A3BF48">
        <w:rPr>
          <w:rFonts w:ascii="Arial" w:hAnsi="Arial" w:cs="Arial"/>
        </w:rPr>
        <w:t xml:space="preserve">– participants shared </w:t>
      </w:r>
      <w:r w:rsidR="00F2057F" w:rsidRPr="11A3BF48">
        <w:rPr>
          <w:rFonts w:ascii="Arial" w:hAnsi="Arial" w:cs="Arial"/>
        </w:rPr>
        <w:t xml:space="preserve">feedback for </w:t>
      </w:r>
      <w:r w:rsidR="42E503B7" w:rsidRPr="11A3BF48">
        <w:rPr>
          <w:rFonts w:ascii="Arial" w:hAnsi="Arial" w:cs="Arial"/>
        </w:rPr>
        <w:t>t</w:t>
      </w:r>
      <w:r w:rsidR="00F2057F" w:rsidRPr="11A3BF48">
        <w:rPr>
          <w:rFonts w:ascii="Arial" w:hAnsi="Arial" w:cs="Arial"/>
        </w:rPr>
        <w:t xml:space="preserve">he Greenline </w:t>
      </w:r>
      <w:r w:rsidR="00753EF8" w:rsidRPr="11A3BF48">
        <w:rPr>
          <w:rFonts w:ascii="Arial" w:hAnsi="Arial" w:cs="Arial"/>
        </w:rPr>
        <w:t>Project</w:t>
      </w:r>
      <w:r w:rsidR="00F2057F" w:rsidRPr="11A3BF48">
        <w:rPr>
          <w:rFonts w:ascii="Arial" w:hAnsi="Arial" w:cs="Arial"/>
        </w:rPr>
        <w:t xml:space="preserve"> to integrate with surrounding sites and key infrastructure, such as connection to </w:t>
      </w:r>
      <w:r w:rsidR="009A2B12" w:rsidRPr="11A3BF48">
        <w:rPr>
          <w:rFonts w:ascii="Arial" w:hAnsi="Arial" w:cs="Arial"/>
        </w:rPr>
        <w:t>Flinders Street Station</w:t>
      </w:r>
      <w:r w:rsidR="0066282D" w:rsidRPr="11A3BF48">
        <w:rPr>
          <w:rFonts w:ascii="Arial" w:hAnsi="Arial" w:cs="Arial"/>
        </w:rPr>
        <w:t xml:space="preserve"> and the </w:t>
      </w:r>
      <w:r w:rsidR="00E8365E" w:rsidRPr="11A3BF48">
        <w:rPr>
          <w:rFonts w:ascii="Arial" w:hAnsi="Arial" w:cs="Arial"/>
        </w:rPr>
        <w:t xml:space="preserve">Hoddle Grid from </w:t>
      </w:r>
      <w:proofErr w:type="spellStart"/>
      <w:r w:rsidR="00E8365E" w:rsidRPr="11A3BF48">
        <w:rPr>
          <w:rFonts w:ascii="Arial" w:hAnsi="Arial" w:cs="Arial"/>
        </w:rPr>
        <w:t>Enterprize</w:t>
      </w:r>
      <w:proofErr w:type="spellEnd"/>
      <w:r w:rsidR="00E8365E" w:rsidRPr="11A3BF48">
        <w:rPr>
          <w:rFonts w:ascii="Arial" w:hAnsi="Arial" w:cs="Arial"/>
        </w:rPr>
        <w:t xml:space="preserve"> Park area</w:t>
      </w:r>
      <w:r w:rsidR="009618D8" w:rsidRPr="11A3BF48">
        <w:rPr>
          <w:rFonts w:ascii="Arial" w:hAnsi="Arial" w:cs="Arial"/>
        </w:rPr>
        <w:t>.</w:t>
      </w:r>
    </w:p>
    <w:p w14:paraId="749DE351" w14:textId="3E0A4CFA" w:rsidR="002F42AF" w:rsidRPr="00F51CDC" w:rsidRDefault="002F42AF" w:rsidP="000334A3">
      <w:pPr>
        <w:pStyle w:val="Heading3"/>
        <w:numPr>
          <w:ilvl w:val="2"/>
          <w:numId w:val="0"/>
        </w:numPr>
        <w:ind w:left="851" w:hanging="851"/>
        <w:rPr>
          <w:rFonts w:ascii="Arial" w:hAnsi="Arial" w:cs="Arial"/>
        </w:rPr>
      </w:pPr>
      <w:r w:rsidRPr="11A3BF48">
        <w:rPr>
          <w:rFonts w:ascii="Arial" w:hAnsi="Arial" w:cs="Arial"/>
        </w:rPr>
        <w:t xml:space="preserve">Future involvement in </w:t>
      </w:r>
      <w:r w:rsidR="44D0357B" w:rsidRPr="11A3BF48">
        <w:rPr>
          <w:rFonts w:ascii="Arial" w:hAnsi="Arial" w:cs="Arial"/>
        </w:rPr>
        <w:t>t</w:t>
      </w:r>
      <w:r w:rsidRPr="11A3BF48">
        <w:rPr>
          <w:rFonts w:ascii="Arial" w:hAnsi="Arial" w:cs="Arial"/>
        </w:rPr>
        <w:t>he</w:t>
      </w:r>
      <w:r w:rsidR="000A42BC" w:rsidRPr="11A3BF48">
        <w:rPr>
          <w:rFonts w:ascii="Arial" w:hAnsi="Arial" w:cs="Arial"/>
        </w:rPr>
        <w:t xml:space="preserve"> Greenline Project</w:t>
      </w:r>
    </w:p>
    <w:p w14:paraId="657E9D20" w14:textId="66FCA791" w:rsidR="008B1AF4" w:rsidRPr="00F51CDC" w:rsidRDefault="003D0A72" w:rsidP="00E52E2F">
      <w:pPr>
        <w:rPr>
          <w:rFonts w:ascii="Arial" w:hAnsi="Arial" w:cs="Arial"/>
        </w:rPr>
      </w:pPr>
      <w:r w:rsidRPr="11A3BF48">
        <w:rPr>
          <w:rFonts w:ascii="Arial" w:hAnsi="Arial" w:cs="Arial"/>
        </w:rPr>
        <w:t xml:space="preserve">Participants shared insights </w:t>
      </w:r>
      <w:r w:rsidR="0029201A" w:rsidRPr="11A3BF48">
        <w:rPr>
          <w:rFonts w:ascii="Arial" w:hAnsi="Arial" w:cs="Arial"/>
        </w:rPr>
        <w:t>into</w:t>
      </w:r>
      <w:r w:rsidRPr="11A3BF48">
        <w:rPr>
          <w:rFonts w:ascii="Arial" w:hAnsi="Arial" w:cs="Arial"/>
        </w:rPr>
        <w:t xml:space="preserve"> how </w:t>
      </w:r>
      <w:r w:rsidR="5B95730B" w:rsidRPr="11A3BF48">
        <w:rPr>
          <w:rFonts w:ascii="Arial" w:hAnsi="Arial" w:cs="Arial"/>
        </w:rPr>
        <w:t>t</w:t>
      </w:r>
      <w:r w:rsidRPr="11A3BF48">
        <w:rPr>
          <w:rFonts w:ascii="Arial" w:hAnsi="Arial" w:cs="Arial"/>
        </w:rPr>
        <w:t>he Greenline Project shou</w:t>
      </w:r>
      <w:r w:rsidR="002D73C1" w:rsidRPr="11A3BF48">
        <w:rPr>
          <w:rFonts w:ascii="Arial" w:hAnsi="Arial" w:cs="Arial"/>
        </w:rPr>
        <w:t xml:space="preserve">ld continue to involve communities and stakeholders </w:t>
      </w:r>
      <w:r w:rsidR="000B3606" w:rsidRPr="11A3BF48">
        <w:rPr>
          <w:rFonts w:ascii="Arial" w:hAnsi="Arial" w:cs="Arial"/>
        </w:rPr>
        <w:t>as the pro</w:t>
      </w:r>
      <w:r w:rsidR="004A5AF4">
        <w:rPr>
          <w:rFonts w:ascii="Arial" w:hAnsi="Arial" w:cs="Arial"/>
        </w:rPr>
        <w:t>ject</w:t>
      </w:r>
      <w:r w:rsidR="000B3606" w:rsidRPr="11A3BF48">
        <w:rPr>
          <w:rFonts w:ascii="Arial" w:hAnsi="Arial" w:cs="Arial"/>
        </w:rPr>
        <w:t xml:space="preserve"> progresses</w:t>
      </w:r>
      <w:r w:rsidR="00C76B8B" w:rsidRPr="11A3BF48">
        <w:rPr>
          <w:rFonts w:ascii="Arial" w:hAnsi="Arial" w:cs="Arial"/>
        </w:rPr>
        <w:t xml:space="preserve">, ideas </w:t>
      </w:r>
      <w:r w:rsidR="008B1AF4" w:rsidRPr="11A3BF48">
        <w:rPr>
          <w:rFonts w:ascii="Arial" w:hAnsi="Arial" w:cs="Arial"/>
        </w:rPr>
        <w:t>included to:</w:t>
      </w:r>
    </w:p>
    <w:p w14:paraId="509F3837" w14:textId="3513F050" w:rsidR="00E52E2F" w:rsidRPr="00F51CDC" w:rsidRDefault="008B1AF4" w:rsidP="005C49A3">
      <w:pPr>
        <w:pStyle w:val="ListParagraph"/>
        <w:numPr>
          <w:ilvl w:val="0"/>
          <w:numId w:val="26"/>
        </w:numPr>
        <w:rPr>
          <w:rFonts w:ascii="Arial" w:hAnsi="Arial" w:cs="Arial"/>
        </w:rPr>
      </w:pPr>
      <w:r w:rsidRPr="00F51CDC">
        <w:rPr>
          <w:rFonts w:ascii="Arial" w:hAnsi="Arial" w:cs="Arial"/>
        </w:rPr>
        <w:t>continue to</w:t>
      </w:r>
      <w:r w:rsidR="00076FB7" w:rsidRPr="00F51CDC">
        <w:rPr>
          <w:rFonts w:ascii="Arial" w:hAnsi="Arial" w:cs="Arial"/>
        </w:rPr>
        <w:t xml:space="preserve"> involve diverse community members and stakeholder groups </w:t>
      </w:r>
      <w:r w:rsidR="00753EF8" w:rsidRPr="00F51CDC">
        <w:rPr>
          <w:rFonts w:ascii="Arial" w:hAnsi="Arial" w:cs="Arial"/>
        </w:rPr>
        <w:t xml:space="preserve">in </w:t>
      </w:r>
      <w:r w:rsidR="00076FB7" w:rsidRPr="00F51CDC">
        <w:rPr>
          <w:rFonts w:ascii="Arial" w:hAnsi="Arial" w:cs="Arial"/>
        </w:rPr>
        <w:t xml:space="preserve">Precinct Planning, such as </w:t>
      </w:r>
      <w:r w:rsidR="00A15FA0" w:rsidRPr="00F51CDC">
        <w:rPr>
          <w:rFonts w:ascii="Arial" w:hAnsi="Arial" w:cs="Arial"/>
        </w:rPr>
        <w:t>resident groups</w:t>
      </w:r>
      <w:r w:rsidR="007F101C" w:rsidRPr="00F51CDC">
        <w:rPr>
          <w:rFonts w:ascii="Arial" w:hAnsi="Arial" w:cs="Arial"/>
        </w:rPr>
        <w:t xml:space="preserve"> and rowing clubs</w:t>
      </w:r>
    </w:p>
    <w:p w14:paraId="11B3F3DD" w14:textId="105B5D59" w:rsidR="001319F4" w:rsidRPr="00F51CDC" w:rsidRDefault="001319F4" w:rsidP="005C49A3">
      <w:pPr>
        <w:pStyle w:val="ListParagraph"/>
        <w:numPr>
          <w:ilvl w:val="0"/>
          <w:numId w:val="26"/>
        </w:numPr>
        <w:rPr>
          <w:rFonts w:ascii="Arial" w:hAnsi="Arial" w:cs="Arial"/>
        </w:rPr>
      </w:pPr>
      <w:r w:rsidRPr="00F51CDC">
        <w:rPr>
          <w:rFonts w:ascii="Arial" w:hAnsi="Arial" w:cs="Arial"/>
        </w:rPr>
        <w:lastRenderedPageBreak/>
        <w:t xml:space="preserve">use easy-to-understand </w:t>
      </w:r>
      <w:r w:rsidR="007F101C" w:rsidRPr="00F51CDC">
        <w:rPr>
          <w:rFonts w:ascii="Arial" w:hAnsi="Arial" w:cs="Arial"/>
        </w:rPr>
        <w:t>communication</w:t>
      </w:r>
      <w:r w:rsidR="00B94DD5" w:rsidRPr="00F51CDC">
        <w:rPr>
          <w:rFonts w:ascii="Arial" w:hAnsi="Arial" w:cs="Arial"/>
        </w:rPr>
        <w:t xml:space="preserve"> materials to engage with a wider range of community members with varied level</w:t>
      </w:r>
      <w:r w:rsidR="00A15FA0" w:rsidRPr="00F51CDC">
        <w:rPr>
          <w:rFonts w:ascii="Arial" w:hAnsi="Arial" w:cs="Arial"/>
        </w:rPr>
        <w:t>s</w:t>
      </w:r>
      <w:r w:rsidR="00B94DD5" w:rsidRPr="00F51CDC">
        <w:rPr>
          <w:rFonts w:ascii="Arial" w:hAnsi="Arial" w:cs="Arial"/>
        </w:rPr>
        <w:t xml:space="preserve"> of English litera</w:t>
      </w:r>
      <w:r w:rsidR="00A15FA0" w:rsidRPr="00F51CDC">
        <w:rPr>
          <w:rFonts w:ascii="Arial" w:hAnsi="Arial" w:cs="Arial"/>
        </w:rPr>
        <w:t>cy</w:t>
      </w:r>
    </w:p>
    <w:p w14:paraId="317B5F30" w14:textId="781765B8" w:rsidR="00C82122" w:rsidRPr="00F51CDC" w:rsidRDefault="00FC60DF" w:rsidP="005C49A3">
      <w:pPr>
        <w:pStyle w:val="ListParagraph"/>
        <w:numPr>
          <w:ilvl w:val="0"/>
          <w:numId w:val="26"/>
        </w:numPr>
        <w:rPr>
          <w:rFonts w:ascii="Arial" w:hAnsi="Arial" w:cs="Arial"/>
        </w:rPr>
      </w:pPr>
      <w:r w:rsidRPr="11A3BF48">
        <w:rPr>
          <w:rFonts w:ascii="Arial" w:hAnsi="Arial" w:cs="Arial"/>
        </w:rPr>
        <w:t>keep in touch</w:t>
      </w:r>
      <w:r w:rsidR="00C82122" w:rsidRPr="11A3BF48">
        <w:rPr>
          <w:rFonts w:ascii="Arial" w:hAnsi="Arial" w:cs="Arial"/>
        </w:rPr>
        <w:t xml:space="preserve"> with businesses and developers</w:t>
      </w:r>
      <w:r w:rsidRPr="11A3BF48">
        <w:rPr>
          <w:rFonts w:ascii="Arial" w:hAnsi="Arial" w:cs="Arial"/>
        </w:rPr>
        <w:t xml:space="preserve"> to identif</w:t>
      </w:r>
      <w:r w:rsidR="00833364" w:rsidRPr="11A3BF48">
        <w:rPr>
          <w:rFonts w:ascii="Arial" w:hAnsi="Arial" w:cs="Arial"/>
        </w:rPr>
        <w:t>y partnering opportunities</w:t>
      </w:r>
      <w:r w:rsidR="0090005A" w:rsidRPr="11A3BF48">
        <w:rPr>
          <w:rFonts w:ascii="Arial" w:hAnsi="Arial" w:cs="Arial"/>
        </w:rPr>
        <w:t>, specifically regarding other constructio</w:t>
      </w:r>
      <w:r w:rsidR="00C47433" w:rsidRPr="11A3BF48">
        <w:rPr>
          <w:rFonts w:ascii="Arial" w:hAnsi="Arial" w:cs="Arial"/>
        </w:rPr>
        <w:t>n</w:t>
      </w:r>
      <w:r w:rsidR="0090005A" w:rsidRPr="11A3BF48">
        <w:rPr>
          <w:rFonts w:ascii="Arial" w:hAnsi="Arial" w:cs="Arial"/>
        </w:rPr>
        <w:t xml:space="preserve"> and developments surrounding </w:t>
      </w:r>
      <w:r w:rsidR="1C76675E" w:rsidRPr="11A3BF48">
        <w:rPr>
          <w:rFonts w:ascii="Arial" w:hAnsi="Arial" w:cs="Arial"/>
        </w:rPr>
        <w:t>t</w:t>
      </w:r>
      <w:r w:rsidR="0090005A" w:rsidRPr="11A3BF48">
        <w:rPr>
          <w:rFonts w:ascii="Arial" w:hAnsi="Arial" w:cs="Arial"/>
        </w:rPr>
        <w:t>he Greenline Project</w:t>
      </w:r>
      <w:r w:rsidR="001B1FB0" w:rsidRPr="11A3BF48">
        <w:rPr>
          <w:rFonts w:ascii="Arial" w:hAnsi="Arial" w:cs="Arial"/>
        </w:rPr>
        <w:t xml:space="preserve"> such as Central Pier </w:t>
      </w:r>
      <w:r w:rsidR="005D5AF5" w:rsidRPr="11A3BF48">
        <w:rPr>
          <w:rFonts w:ascii="Arial" w:hAnsi="Arial" w:cs="Arial"/>
        </w:rPr>
        <w:t>Revitalisation</w:t>
      </w:r>
      <w:r w:rsidR="008A4216" w:rsidRPr="11A3BF48">
        <w:rPr>
          <w:rFonts w:ascii="Arial" w:hAnsi="Arial" w:cs="Arial"/>
        </w:rPr>
        <w:t xml:space="preserve"> and </w:t>
      </w:r>
      <w:r w:rsidR="00C47433" w:rsidRPr="11A3BF48">
        <w:rPr>
          <w:rFonts w:ascii="Arial" w:hAnsi="Arial" w:cs="Arial"/>
        </w:rPr>
        <w:t xml:space="preserve">the </w:t>
      </w:r>
      <w:r w:rsidR="0027108A" w:rsidRPr="11A3BF48">
        <w:rPr>
          <w:rFonts w:ascii="Arial" w:hAnsi="Arial" w:cs="Arial"/>
        </w:rPr>
        <w:t>opening of Metro Tunnel</w:t>
      </w:r>
    </w:p>
    <w:p w14:paraId="25EB6805" w14:textId="34A63E81" w:rsidR="00304B6B" w:rsidRPr="00F51CDC" w:rsidRDefault="00304B6B" w:rsidP="005C49A3">
      <w:pPr>
        <w:pStyle w:val="ListParagraph"/>
        <w:numPr>
          <w:ilvl w:val="0"/>
          <w:numId w:val="26"/>
        </w:numPr>
        <w:rPr>
          <w:rFonts w:ascii="Arial" w:hAnsi="Arial" w:cs="Arial"/>
        </w:rPr>
      </w:pPr>
      <w:proofErr w:type="gramStart"/>
      <w:r w:rsidRPr="11A3BF48">
        <w:rPr>
          <w:rFonts w:ascii="Arial" w:hAnsi="Arial" w:cs="Arial"/>
        </w:rPr>
        <w:t>communicate</w:t>
      </w:r>
      <w:proofErr w:type="gramEnd"/>
      <w:r w:rsidRPr="11A3BF48">
        <w:rPr>
          <w:rFonts w:ascii="Arial" w:hAnsi="Arial" w:cs="Arial"/>
        </w:rPr>
        <w:t xml:space="preserve"> clear engagement </w:t>
      </w:r>
      <w:r w:rsidR="009F74E4" w:rsidRPr="11A3BF48">
        <w:rPr>
          <w:rFonts w:ascii="Arial" w:hAnsi="Arial" w:cs="Arial"/>
        </w:rPr>
        <w:t>timeline</w:t>
      </w:r>
      <w:r w:rsidR="000F29FD" w:rsidRPr="11A3BF48">
        <w:rPr>
          <w:rFonts w:ascii="Arial" w:hAnsi="Arial" w:cs="Arial"/>
        </w:rPr>
        <w:t>s</w:t>
      </w:r>
      <w:r w:rsidRPr="11A3BF48">
        <w:rPr>
          <w:rFonts w:ascii="Arial" w:hAnsi="Arial" w:cs="Arial"/>
        </w:rPr>
        <w:t xml:space="preserve"> and scope</w:t>
      </w:r>
      <w:r w:rsidR="009F74E4" w:rsidRPr="11A3BF48">
        <w:rPr>
          <w:rFonts w:ascii="Arial" w:hAnsi="Arial" w:cs="Arial"/>
        </w:rPr>
        <w:t xml:space="preserve"> in future stages of </w:t>
      </w:r>
      <w:r w:rsidR="2A39F478" w:rsidRPr="11A3BF48">
        <w:rPr>
          <w:rFonts w:ascii="Arial" w:hAnsi="Arial" w:cs="Arial"/>
        </w:rPr>
        <w:t>t</w:t>
      </w:r>
      <w:r w:rsidR="009F74E4" w:rsidRPr="11A3BF48">
        <w:rPr>
          <w:rFonts w:ascii="Arial" w:hAnsi="Arial" w:cs="Arial"/>
        </w:rPr>
        <w:t xml:space="preserve">he </w:t>
      </w:r>
      <w:r w:rsidR="000F29FD" w:rsidRPr="11A3BF48">
        <w:rPr>
          <w:rFonts w:ascii="Arial" w:hAnsi="Arial" w:cs="Arial"/>
        </w:rPr>
        <w:t xml:space="preserve">Greenline </w:t>
      </w:r>
      <w:r w:rsidR="009F74E4" w:rsidRPr="11A3BF48">
        <w:rPr>
          <w:rFonts w:ascii="Arial" w:hAnsi="Arial" w:cs="Arial"/>
        </w:rPr>
        <w:t>Project</w:t>
      </w:r>
      <w:r w:rsidR="000E45E7" w:rsidRPr="11A3BF48">
        <w:rPr>
          <w:rFonts w:ascii="Arial" w:hAnsi="Arial" w:cs="Arial"/>
        </w:rPr>
        <w:t>.</w:t>
      </w:r>
    </w:p>
    <w:p w14:paraId="37E7B6F1" w14:textId="728575DF" w:rsidR="00E52E2F" w:rsidRPr="00F51CDC" w:rsidRDefault="00E52E2F" w:rsidP="00E52E2F">
      <w:pPr>
        <w:pStyle w:val="Heading3"/>
        <w:numPr>
          <w:ilvl w:val="0"/>
          <w:numId w:val="0"/>
        </w:numPr>
        <w:ind w:left="851" w:hanging="851"/>
        <w:rPr>
          <w:rFonts w:ascii="Arial" w:hAnsi="Arial" w:cs="Arial"/>
        </w:rPr>
      </w:pPr>
      <w:r w:rsidRPr="00F51CDC">
        <w:rPr>
          <w:rFonts w:ascii="Arial" w:hAnsi="Arial" w:cs="Arial"/>
        </w:rPr>
        <w:t>Moving forward</w:t>
      </w:r>
    </w:p>
    <w:p w14:paraId="182923B3" w14:textId="522F40C7" w:rsidR="00F46801" w:rsidRPr="00F51CDC" w:rsidRDefault="4F0F2699" w:rsidP="00F46801">
      <w:pPr>
        <w:rPr>
          <w:rFonts w:ascii="Arial" w:hAnsi="Arial" w:cs="Arial"/>
        </w:rPr>
      </w:pPr>
      <w:r w:rsidRPr="00F51CDC">
        <w:rPr>
          <w:rFonts w:ascii="Arial" w:hAnsi="Arial" w:cs="Arial"/>
        </w:rPr>
        <w:t xml:space="preserve">Participants </w:t>
      </w:r>
      <w:r w:rsidR="70386124" w:rsidRPr="00F51CDC">
        <w:rPr>
          <w:rFonts w:ascii="Arial" w:hAnsi="Arial" w:cs="Arial"/>
        </w:rPr>
        <w:t xml:space="preserve">shared reflections on </w:t>
      </w:r>
      <w:r w:rsidR="3212A7C9" w:rsidRPr="0BB46F19">
        <w:rPr>
          <w:rFonts w:ascii="Arial" w:hAnsi="Arial" w:cs="Arial"/>
        </w:rPr>
        <w:t>t</w:t>
      </w:r>
      <w:r w:rsidR="70386124" w:rsidRPr="00F51CDC">
        <w:rPr>
          <w:rFonts w:ascii="Arial" w:hAnsi="Arial" w:cs="Arial"/>
        </w:rPr>
        <w:t xml:space="preserve">he Greenline Project and </w:t>
      </w:r>
      <w:r w:rsidR="349A1702" w:rsidRPr="00F51CDC">
        <w:rPr>
          <w:rFonts w:ascii="Arial" w:hAnsi="Arial" w:cs="Arial"/>
        </w:rPr>
        <w:t>t</w:t>
      </w:r>
      <w:r w:rsidR="438CD7A4" w:rsidRPr="00F51CDC">
        <w:rPr>
          <w:rFonts w:ascii="Arial" w:hAnsi="Arial" w:cs="Arial"/>
        </w:rPr>
        <w:t xml:space="preserve">he Master Plan. </w:t>
      </w:r>
      <w:r w:rsidR="00274BD1" w:rsidRPr="00F51CDC">
        <w:rPr>
          <w:rFonts w:ascii="Arial" w:hAnsi="Arial" w:cs="Arial"/>
          <w:color w:val="2B579A"/>
          <w:shd w:val="clear" w:color="auto" w:fill="E6E6E6"/>
        </w:rPr>
        <w:fldChar w:fldCharType="begin"/>
      </w:r>
      <w:r w:rsidR="00274BD1" w:rsidRPr="00F51CDC">
        <w:rPr>
          <w:rFonts w:ascii="Arial" w:hAnsi="Arial" w:cs="Arial"/>
        </w:rPr>
        <w:instrText xml:space="preserve"> REF _Ref146632709 \h </w:instrText>
      </w:r>
      <w:r w:rsidR="00F51CDC">
        <w:rPr>
          <w:rFonts w:ascii="Arial" w:hAnsi="Arial" w:cs="Arial"/>
        </w:rPr>
        <w:instrText xml:space="preserve"> \* MERGEFORMAT </w:instrText>
      </w:r>
      <w:r w:rsidR="00274BD1" w:rsidRPr="00F51CDC">
        <w:rPr>
          <w:rFonts w:ascii="Arial" w:hAnsi="Arial" w:cs="Arial"/>
          <w:color w:val="2B579A"/>
          <w:shd w:val="clear" w:color="auto" w:fill="E6E6E6"/>
        </w:rPr>
      </w:r>
      <w:r w:rsidR="00274BD1" w:rsidRPr="00F51CDC">
        <w:rPr>
          <w:rFonts w:ascii="Arial" w:hAnsi="Arial" w:cs="Arial"/>
          <w:color w:val="2B579A"/>
          <w:shd w:val="clear" w:color="auto" w:fill="E6E6E6"/>
        </w:rPr>
        <w:fldChar w:fldCharType="separate"/>
      </w:r>
      <w:r w:rsidR="005D2A98" w:rsidRPr="11A3BF48">
        <w:rPr>
          <w:rFonts w:ascii="Arial" w:hAnsi="Arial" w:cs="Arial"/>
        </w:rPr>
        <w:t xml:space="preserve">Figure </w:t>
      </w:r>
      <w:r w:rsidR="005D2A98">
        <w:rPr>
          <w:rFonts w:ascii="Arial" w:hAnsi="Arial" w:cs="Arial"/>
          <w:noProof/>
        </w:rPr>
        <w:t>11</w:t>
      </w:r>
      <w:r w:rsidR="00274BD1" w:rsidRPr="00F51CDC">
        <w:rPr>
          <w:rFonts w:ascii="Arial" w:hAnsi="Arial" w:cs="Arial"/>
          <w:color w:val="2B579A"/>
          <w:shd w:val="clear" w:color="auto" w:fill="E6E6E6"/>
        </w:rPr>
        <w:fldChar w:fldCharType="end"/>
      </w:r>
      <w:r w:rsidR="438CD7A4" w:rsidRPr="00F51CDC">
        <w:rPr>
          <w:rFonts w:ascii="Arial" w:hAnsi="Arial" w:cs="Arial"/>
        </w:rPr>
        <w:t xml:space="preserve"> displays the top three words that participants associated </w:t>
      </w:r>
      <w:r w:rsidR="52676597" w:rsidRPr="00F51CDC">
        <w:rPr>
          <w:rFonts w:ascii="Arial" w:hAnsi="Arial" w:cs="Arial"/>
        </w:rPr>
        <w:t xml:space="preserve">with </w:t>
      </w:r>
      <w:r w:rsidR="6D2B57B6" w:rsidRPr="0BB46F19">
        <w:rPr>
          <w:rFonts w:ascii="Arial" w:hAnsi="Arial" w:cs="Arial"/>
        </w:rPr>
        <w:t>t</w:t>
      </w:r>
      <w:r w:rsidR="52676597" w:rsidRPr="00F51CDC">
        <w:rPr>
          <w:rFonts w:ascii="Arial" w:hAnsi="Arial" w:cs="Arial"/>
        </w:rPr>
        <w:t xml:space="preserve">he Greenline Project. Words </w:t>
      </w:r>
      <w:r w:rsidR="6E0B6CA8" w:rsidRPr="00F51CDC">
        <w:rPr>
          <w:rFonts w:ascii="Arial" w:hAnsi="Arial" w:cs="Arial"/>
        </w:rPr>
        <w:t>most mentioned</w:t>
      </w:r>
      <w:r w:rsidR="52676597" w:rsidRPr="00F51CDC">
        <w:rPr>
          <w:rFonts w:ascii="Arial" w:hAnsi="Arial" w:cs="Arial"/>
        </w:rPr>
        <w:t xml:space="preserve"> were </w:t>
      </w:r>
      <w:r w:rsidR="6E0B6CA8" w:rsidRPr="00F51CDC">
        <w:rPr>
          <w:rFonts w:ascii="Arial" w:hAnsi="Arial" w:cs="Arial"/>
        </w:rPr>
        <w:t>‘</w:t>
      </w:r>
      <w:r w:rsidR="2CD0FC53" w:rsidRPr="00F51CDC">
        <w:rPr>
          <w:rFonts w:ascii="Arial" w:hAnsi="Arial" w:cs="Arial"/>
        </w:rPr>
        <w:t>transformative</w:t>
      </w:r>
      <w:r w:rsidR="6E0B6CA8" w:rsidRPr="00F51CDC">
        <w:rPr>
          <w:rFonts w:ascii="Arial" w:hAnsi="Arial" w:cs="Arial"/>
        </w:rPr>
        <w:t>’</w:t>
      </w:r>
      <w:r w:rsidR="2CD0FC53" w:rsidRPr="00F51CDC">
        <w:rPr>
          <w:rFonts w:ascii="Arial" w:hAnsi="Arial" w:cs="Arial"/>
        </w:rPr>
        <w:t xml:space="preserve">, </w:t>
      </w:r>
      <w:r w:rsidR="6E0B6CA8" w:rsidRPr="00F51CDC">
        <w:rPr>
          <w:rFonts w:ascii="Arial" w:hAnsi="Arial" w:cs="Arial"/>
        </w:rPr>
        <w:t>‘</w:t>
      </w:r>
      <w:r w:rsidR="2CD0FC53" w:rsidRPr="00F51CDC">
        <w:rPr>
          <w:rFonts w:ascii="Arial" w:hAnsi="Arial" w:cs="Arial"/>
        </w:rPr>
        <w:t>ambitious</w:t>
      </w:r>
      <w:r w:rsidR="6E0B6CA8" w:rsidRPr="00F51CDC">
        <w:rPr>
          <w:rFonts w:ascii="Arial" w:hAnsi="Arial" w:cs="Arial"/>
        </w:rPr>
        <w:t>’</w:t>
      </w:r>
      <w:r w:rsidR="2CD0FC53" w:rsidRPr="00F51CDC">
        <w:rPr>
          <w:rFonts w:ascii="Arial" w:hAnsi="Arial" w:cs="Arial"/>
        </w:rPr>
        <w:t xml:space="preserve">, and </w:t>
      </w:r>
      <w:r w:rsidR="6E0B6CA8" w:rsidRPr="00F51CDC">
        <w:rPr>
          <w:rFonts w:ascii="Arial" w:hAnsi="Arial" w:cs="Arial"/>
        </w:rPr>
        <w:t>‘</w:t>
      </w:r>
      <w:r w:rsidR="2CD0FC53" w:rsidRPr="00F51CDC">
        <w:rPr>
          <w:rFonts w:ascii="Arial" w:hAnsi="Arial" w:cs="Arial"/>
        </w:rPr>
        <w:t>connection</w:t>
      </w:r>
      <w:r w:rsidR="6E0B6CA8" w:rsidRPr="00F51CDC">
        <w:rPr>
          <w:rFonts w:ascii="Arial" w:hAnsi="Arial" w:cs="Arial"/>
        </w:rPr>
        <w:t>’</w:t>
      </w:r>
      <w:r w:rsidR="2CD0FC53" w:rsidRPr="00F51CDC">
        <w:rPr>
          <w:rFonts w:ascii="Arial" w:hAnsi="Arial" w:cs="Arial"/>
        </w:rPr>
        <w:t>,</w:t>
      </w:r>
      <w:r w:rsidR="5AB1DF2C" w:rsidRPr="00F51CDC">
        <w:rPr>
          <w:rFonts w:ascii="Arial" w:hAnsi="Arial" w:cs="Arial"/>
        </w:rPr>
        <w:t xml:space="preserve"> which resonate</w:t>
      </w:r>
      <w:r w:rsidR="11BF2ECA" w:rsidRPr="00F51CDC">
        <w:rPr>
          <w:rFonts w:ascii="Arial" w:hAnsi="Arial" w:cs="Arial"/>
        </w:rPr>
        <w:t>d</w:t>
      </w:r>
      <w:r w:rsidR="5AB1DF2C" w:rsidRPr="00F51CDC">
        <w:rPr>
          <w:rFonts w:ascii="Arial" w:hAnsi="Arial" w:cs="Arial"/>
        </w:rPr>
        <w:t xml:space="preserve"> with </w:t>
      </w:r>
      <w:r w:rsidR="0739F7AA" w:rsidRPr="00F51CDC">
        <w:rPr>
          <w:rFonts w:ascii="Arial" w:hAnsi="Arial" w:cs="Arial"/>
        </w:rPr>
        <w:t xml:space="preserve">comments gathered from stakeholders through this stage of engagement. </w:t>
      </w:r>
      <w:r w:rsidR="214C6187" w:rsidRPr="00F51CDC">
        <w:rPr>
          <w:rFonts w:ascii="Arial" w:hAnsi="Arial" w:cs="Arial"/>
        </w:rPr>
        <w:t xml:space="preserve">Some </w:t>
      </w:r>
      <w:r w:rsidR="7241AF4C" w:rsidRPr="00F51CDC">
        <w:rPr>
          <w:rFonts w:ascii="Arial" w:hAnsi="Arial" w:cs="Arial"/>
        </w:rPr>
        <w:t>participants</w:t>
      </w:r>
      <w:r w:rsidR="214C6187" w:rsidRPr="00F51CDC">
        <w:rPr>
          <w:rFonts w:ascii="Arial" w:hAnsi="Arial" w:cs="Arial"/>
        </w:rPr>
        <w:t xml:space="preserve"> raised </w:t>
      </w:r>
      <w:r w:rsidR="36A5F7D3" w:rsidRPr="00F51CDC">
        <w:rPr>
          <w:rFonts w:ascii="Arial" w:hAnsi="Arial" w:cs="Arial"/>
        </w:rPr>
        <w:t>topics</w:t>
      </w:r>
      <w:r w:rsidR="214C6187" w:rsidRPr="00F51CDC">
        <w:rPr>
          <w:rFonts w:ascii="Arial" w:hAnsi="Arial" w:cs="Arial"/>
        </w:rPr>
        <w:t xml:space="preserve"> they would like to </w:t>
      </w:r>
      <w:r w:rsidR="36A5F7D3" w:rsidRPr="00F51CDC">
        <w:rPr>
          <w:rFonts w:ascii="Arial" w:hAnsi="Arial" w:cs="Arial"/>
        </w:rPr>
        <w:t>learn more about</w:t>
      </w:r>
      <w:r w:rsidR="214C6187" w:rsidRPr="00F51CDC">
        <w:rPr>
          <w:rFonts w:ascii="Arial" w:hAnsi="Arial" w:cs="Arial"/>
        </w:rPr>
        <w:t xml:space="preserve"> </w:t>
      </w:r>
      <w:r w:rsidR="36A5F7D3" w:rsidRPr="00F51CDC">
        <w:rPr>
          <w:rFonts w:ascii="Arial" w:hAnsi="Arial" w:cs="Arial"/>
        </w:rPr>
        <w:t>as the Project progresses, including:</w:t>
      </w:r>
    </w:p>
    <w:p w14:paraId="657CAFD1" w14:textId="56A00177" w:rsidR="004C5131" w:rsidRPr="00F51CDC" w:rsidRDefault="007A2DCB" w:rsidP="005C49A3">
      <w:pPr>
        <w:pStyle w:val="ListParagraph"/>
        <w:numPr>
          <w:ilvl w:val="0"/>
          <w:numId w:val="27"/>
        </w:numPr>
        <w:rPr>
          <w:rFonts w:ascii="Arial" w:hAnsi="Arial" w:cs="Arial"/>
        </w:rPr>
      </w:pPr>
      <w:r w:rsidRPr="00F51CDC">
        <w:rPr>
          <w:rFonts w:ascii="Arial" w:hAnsi="Arial" w:cs="Arial"/>
        </w:rPr>
        <w:t xml:space="preserve">project </w:t>
      </w:r>
      <w:r w:rsidR="00D035EC" w:rsidRPr="00F51CDC">
        <w:rPr>
          <w:rFonts w:ascii="Arial" w:hAnsi="Arial" w:cs="Arial"/>
        </w:rPr>
        <w:t xml:space="preserve">funding, </w:t>
      </w:r>
      <w:r w:rsidRPr="00F51CDC">
        <w:rPr>
          <w:rFonts w:ascii="Arial" w:hAnsi="Arial" w:cs="Arial"/>
        </w:rPr>
        <w:t>delivery program and timeline</w:t>
      </w:r>
    </w:p>
    <w:p w14:paraId="030CBB8F" w14:textId="1845308D" w:rsidR="00F2015E" w:rsidRPr="00F51CDC" w:rsidRDefault="006A1E06" w:rsidP="005C49A3">
      <w:pPr>
        <w:pStyle w:val="ListParagraph"/>
        <w:numPr>
          <w:ilvl w:val="0"/>
          <w:numId w:val="27"/>
        </w:numPr>
        <w:rPr>
          <w:rFonts w:ascii="Arial" w:hAnsi="Arial" w:cs="Arial"/>
        </w:rPr>
      </w:pPr>
      <w:r w:rsidRPr="00F51CDC">
        <w:rPr>
          <w:rFonts w:ascii="Arial" w:hAnsi="Arial" w:cs="Arial"/>
        </w:rPr>
        <w:t>precinct design and planning</w:t>
      </w:r>
    </w:p>
    <w:p w14:paraId="6818B88D" w14:textId="53C4A48A" w:rsidR="00A231B7" w:rsidRPr="00F51CDC" w:rsidRDefault="00A231B7" w:rsidP="005C49A3">
      <w:pPr>
        <w:pStyle w:val="ListParagraph"/>
        <w:numPr>
          <w:ilvl w:val="0"/>
          <w:numId w:val="27"/>
        </w:numPr>
        <w:rPr>
          <w:rFonts w:ascii="Arial" w:hAnsi="Arial" w:cs="Arial"/>
        </w:rPr>
      </w:pPr>
      <w:proofErr w:type="gramStart"/>
      <w:r w:rsidRPr="00F51CDC">
        <w:rPr>
          <w:rFonts w:ascii="Arial" w:hAnsi="Arial" w:cs="Arial"/>
        </w:rPr>
        <w:t>land</w:t>
      </w:r>
      <w:proofErr w:type="gramEnd"/>
      <w:r w:rsidRPr="00F51CDC">
        <w:rPr>
          <w:rFonts w:ascii="Arial" w:hAnsi="Arial" w:cs="Arial"/>
        </w:rPr>
        <w:t xml:space="preserve"> tenancy and land management considerations</w:t>
      </w:r>
      <w:r w:rsidR="00460870" w:rsidRPr="00F51CDC">
        <w:rPr>
          <w:rFonts w:ascii="Arial" w:hAnsi="Arial" w:cs="Arial"/>
        </w:rPr>
        <w:t>.</w:t>
      </w:r>
    </w:p>
    <w:p w14:paraId="56656E5F" w14:textId="77777777" w:rsidR="00E15187" w:rsidRPr="00F51CDC" w:rsidRDefault="00B53EB7" w:rsidP="00E15187">
      <w:pPr>
        <w:keepNext/>
        <w:rPr>
          <w:rFonts w:ascii="Arial" w:hAnsi="Arial" w:cs="Arial"/>
        </w:rPr>
      </w:pPr>
      <w:r w:rsidRPr="00F51CDC">
        <w:rPr>
          <w:rFonts w:ascii="Arial" w:hAnsi="Arial" w:cs="Arial"/>
          <w:noProof/>
          <w:color w:val="2B579A"/>
          <w:shd w:val="clear" w:color="auto" w:fill="E6E6E6"/>
          <w:lang w:eastAsia="en-AU"/>
        </w:rPr>
        <w:drawing>
          <wp:inline distT="0" distB="0" distL="0" distR="0" wp14:anchorId="1B97208A" wp14:editId="1AFBB6B2">
            <wp:extent cx="6840220" cy="4287520"/>
            <wp:effectExtent l="0" t="0" r="0" b="0"/>
            <wp:docPr id="1695796147" name="Picture 1695796147"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96147" name="Picture 1" descr="A close-up of words&#10;&#10;Description automatically generated"/>
                    <pic:cNvPicPr/>
                  </pic:nvPicPr>
                  <pic:blipFill>
                    <a:blip r:embed="rId39"/>
                    <a:stretch>
                      <a:fillRect/>
                    </a:stretch>
                  </pic:blipFill>
                  <pic:spPr>
                    <a:xfrm>
                      <a:off x="0" y="0"/>
                      <a:ext cx="6840220" cy="4287520"/>
                    </a:xfrm>
                    <a:prstGeom prst="rect">
                      <a:avLst/>
                    </a:prstGeom>
                  </pic:spPr>
                </pic:pic>
              </a:graphicData>
            </a:graphic>
          </wp:inline>
        </w:drawing>
      </w:r>
    </w:p>
    <w:p w14:paraId="3C8D559A" w14:textId="72B1CA55" w:rsidR="00FE1983" w:rsidRPr="00F51CDC" w:rsidRDefault="00E15187" w:rsidP="00E15187">
      <w:pPr>
        <w:pStyle w:val="Caption"/>
        <w:rPr>
          <w:rFonts w:ascii="Arial" w:hAnsi="Arial" w:cs="Arial"/>
        </w:rPr>
      </w:pPr>
      <w:bookmarkStart w:id="38" w:name="_Ref146632709"/>
      <w:r w:rsidRPr="11A3BF48">
        <w:rPr>
          <w:rFonts w:ascii="Arial" w:hAnsi="Arial" w:cs="Arial"/>
        </w:rPr>
        <w:t xml:space="preserve">Figure </w:t>
      </w:r>
      <w:r w:rsidRPr="11A3BF48">
        <w:rPr>
          <w:rFonts w:ascii="Arial" w:hAnsi="Arial" w:cs="Arial"/>
          <w:color w:val="2B579A"/>
          <w:shd w:val="clear" w:color="auto" w:fill="E6E6E6"/>
        </w:rPr>
        <w:fldChar w:fldCharType="begin"/>
      </w:r>
      <w:r w:rsidRPr="11A3BF48">
        <w:rPr>
          <w:rFonts w:ascii="Arial" w:hAnsi="Arial" w:cs="Arial"/>
        </w:rPr>
        <w:instrText xml:space="preserve"> SEQ Figure \* ARABIC </w:instrText>
      </w:r>
      <w:r w:rsidRPr="11A3BF48">
        <w:rPr>
          <w:rFonts w:ascii="Arial" w:hAnsi="Arial" w:cs="Arial"/>
          <w:color w:val="2B579A"/>
          <w:shd w:val="clear" w:color="auto" w:fill="E6E6E6"/>
        </w:rPr>
        <w:fldChar w:fldCharType="separate"/>
      </w:r>
      <w:r w:rsidR="005D2A98">
        <w:rPr>
          <w:rFonts w:ascii="Arial" w:hAnsi="Arial" w:cs="Arial"/>
        </w:rPr>
        <w:t>11</w:t>
      </w:r>
      <w:r w:rsidRPr="11A3BF48">
        <w:rPr>
          <w:rFonts w:ascii="Arial" w:hAnsi="Arial" w:cs="Arial"/>
          <w:color w:val="2B579A"/>
          <w:shd w:val="clear" w:color="auto" w:fill="E6E6E6"/>
        </w:rPr>
        <w:fldChar w:fldCharType="end"/>
      </w:r>
      <w:bookmarkEnd w:id="38"/>
      <w:r w:rsidR="0007624C" w:rsidRPr="11A3BF48">
        <w:rPr>
          <w:rFonts w:ascii="Arial" w:hAnsi="Arial" w:cs="Arial"/>
        </w:rPr>
        <w:t>:</w:t>
      </w:r>
      <w:r w:rsidRPr="11A3BF48">
        <w:rPr>
          <w:rFonts w:ascii="Arial" w:hAnsi="Arial" w:cs="Arial"/>
        </w:rPr>
        <w:t xml:space="preserve"> Top words associated with </w:t>
      </w:r>
      <w:r w:rsidR="4E3C2D5E" w:rsidRPr="11A3BF48">
        <w:rPr>
          <w:rFonts w:ascii="Arial" w:hAnsi="Arial" w:cs="Arial"/>
        </w:rPr>
        <w:t>t</w:t>
      </w:r>
      <w:r w:rsidRPr="11A3BF48">
        <w:rPr>
          <w:rFonts w:ascii="Arial" w:hAnsi="Arial" w:cs="Arial"/>
        </w:rPr>
        <w:t>he Greenline Project shared by workshop participants</w:t>
      </w:r>
    </w:p>
    <w:p w14:paraId="24BDBA61" w14:textId="1DA3DCE1" w:rsidR="00B826EE" w:rsidRPr="00F51CDC" w:rsidRDefault="00B826EE">
      <w:pPr>
        <w:rPr>
          <w:rFonts w:ascii="Arial" w:hAnsi="Arial" w:cs="Arial"/>
        </w:rPr>
      </w:pPr>
      <w:r w:rsidRPr="00F51CDC">
        <w:rPr>
          <w:rFonts w:ascii="Arial" w:hAnsi="Arial" w:cs="Arial"/>
        </w:rPr>
        <w:br w:type="page"/>
      </w:r>
    </w:p>
    <w:p w14:paraId="325D5BB6" w14:textId="407C9196" w:rsidR="00B826EE" w:rsidRPr="00F51CDC" w:rsidRDefault="00B826EE" w:rsidP="00B826EE">
      <w:pPr>
        <w:pStyle w:val="Heading1"/>
        <w:rPr>
          <w:rFonts w:ascii="Arial" w:hAnsi="Arial" w:cs="Arial"/>
        </w:rPr>
      </w:pPr>
      <w:bookmarkStart w:id="39" w:name="_Toc146280141"/>
      <w:r w:rsidRPr="00F51CDC">
        <w:rPr>
          <w:rFonts w:ascii="Arial" w:hAnsi="Arial" w:cs="Arial"/>
        </w:rPr>
        <w:lastRenderedPageBreak/>
        <w:t>Next steps</w:t>
      </w:r>
      <w:bookmarkEnd w:id="39"/>
    </w:p>
    <w:p w14:paraId="4DF5C7D5" w14:textId="271C97BA" w:rsidR="00F46801" w:rsidRPr="00F51CDC" w:rsidRDefault="644A2123" w:rsidP="00F46801">
      <w:pPr>
        <w:rPr>
          <w:rFonts w:ascii="Arial" w:hAnsi="Arial" w:cs="Arial"/>
        </w:rPr>
      </w:pPr>
      <w:r w:rsidRPr="00F51CDC">
        <w:rPr>
          <w:rFonts w:ascii="Arial" w:hAnsi="Arial" w:cs="Arial"/>
        </w:rPr>
        <w:t xml:space="preserve">The feedback collected from this phase of engagement will be used to </w:t>
      </w:r>
      <w:r w:rsidR="6BB00303" w:rsidRPr="00F51CDC">
        <w:rPr>
          <w:rFonts w:ascii="Arial" w:hAnsi="Arial" w:cs="Arial"/>
        </w:rPr>
        <w:t xml:space="preserve">finalise </w:t>
      </w:r>
      <w:r w:rsidR="4AFFBD8B" w:rsidRPr="00F51CDC">
        <w:rPr>
          <w:rFonts w:ascii="Arial" w:hAnsi="Arial" w:cs="Arial"/>
        </w:rPr>
        <w:t>t</w:t>
      </w:r>
      <w:r w:rsidR="6BB00303" w:rsidRPr="00F51CDC">
        <w:rPr>
          <w:rFonts w:ascii="Arial" w:hAnsi="Arial" w:cs="Arial"/>
        </w:rPr>
        <w:t>he Master Plan</w:t>
      </w:r>
      <w:r w:rsidR="22D0BE2E" w:rsidRPr="00F51CDC">
        <w:rPr>
          <w:rFonts w:ascii="Arial" w:hAnsi="Arial" w:cs="Arial"/>
        </w:rPr>
        <w:t xml:space="preserve">. </w:t>
      </w:r>
      <w:r w:rsidR="1E5C3642" w:rsidRPr="00F51CDC">
        <w:rPr>
          <w:rFonts w:ascii="Arial" w:hAnsi="Arial" w:cs="Arial"/>
        </w:rPr>
        <w:t xml:space="preserve">As shown in </w:t>
      </w:r>
      <w:r w:rsidR="003262BC" w:rsidRPr="00F51CDC">
        <w:rPr>
          <w:rFonts w:ascii="Arial" w:hAnsi="Arial" w:cs="Arial"/>
          <w:color w:val="2B579A"/>
          <w:shd w:val="clear" w:color="auto" w:fill="E6E6E6"/>
        </w:rPr>
        <w:fldChar w:fldCharType="begin"/>
      </w:r>
      <w:r w:rsidR="003262BC" w:rsidRPr="00F51CDC">
        <w:rPr>
          <w:rFonts w:ascii="Arial" w:hAnsi="Arial" w:cs="Arial"/>
        </w:rPr>
        <w:instrText xml:space="preserve"> REF _Ref146633517 \h </w:instrText>
      </w:r>
      <w:r w:rsidR="00F51CDC">
        <w:rPr>
          <w:rFonts w:ascii="Arial" w:hAnsi="Arial" w:cs="Arial"/>
        </w:rPr>
        <w:instrText xml:space="preserve"> \* MERGEFORMAT </w:instrText>
      </w:r>
      <w:r w:rsidR="003262BC" w:rsidRPr="00F51CDC">
        <w:rPr>
          <w:rFonts w:ascii="Arial" w:hAnsi="Arial" w:cs="Arial"/>
          <w:color w:val="2B579A"/>
          <w:shd w:val="clear" w:color="auto" w:fill="E6E6E6"/>
        </w:rPr>
      </w:r>
      <w:r w:rsidR="003262BC" w:rsidRPr="00F51CDC">
        <w:rPr>
          <w:rFonts w:ascii="Arial" w:hAnsi="Arial" w:cs="Arial"/>
          <w:color w:val="2B579A"/>
          <w:shd w:val="clear" w:color="auto" w:fill="E6E6E6"/>
        </w:rPr>
        <w:fldChar w:fldCharType="separate"/>
      </w:r>
      <w:r w:rsidR="005D2A98" w:rsidRPr="00F51CDC">
        <w:rPr>
          <w:rFonts w:ascii="Arial" w:hAnsi="Arial" w:cs="Arial"/>
        </w:rPr>
        <w:t xml:space="preserve">Figure </w:t>
      </w:r>
      <w:r w:rsidR="005D2A98">
        <w:rPr>
          <w:rFonts w:ascii="Arial" w:hAnsi="Arial" w:cs="Arial"/>
          <w:noProof/>
        </w:rPr>
        <w:t>12</w:t>
      </w:r>
      <w:r w:rsidR="003262BC" w:rsidRPr="00F51CDC">
        <w:rPr>
          <w:rFonts w:ascii="Arial" w:hAnsi="Arial" w:cs="Arial"/>
          <w:color w:val="2B579A"/>
          <w:shd w:val="clear" w:color="auto" w:fill="E6E6E6"/>
        </w:rPr>
        <w:fldChar w:fldCharType="end"/>
      </w:r>
      <w:r w:rsidR="1E5C3642" w:rsidRPr="00F51CDC">
        <w:rPr>
          <w:rFonts w:ascii="Arial" w:hAnsi="Arial" w:cs="Arial"/>
        </w:rPr>
        <w:t xml:space="preserve">, </w:t>
      </w:r>
      <w:r w:rsidR="22D0BE2E" w:rsidRPr="00F51CDC">
        <w:rPr>
          <w:rFonts w:ascii="Arial" w:hAnsi="Arial" w:cs="Arial"/>
        </w:rPr>
        <w:t xml:space="preserve">Precinct Plans and </w:t>
      </w:r>
      <w:r w:rsidR="110DABF9" w:rsidRPr="00F51CDC">
        <w:rPr>
          <w:rFonts w:ascii="Arial" w:hAnsi="Arial" w:cs="Arial"/>
        </w:rPr>
        <w:t xml:space="preserve">concept designs will </w:t>
      </w:r>
      <w:r w:rsidR="60191AD4" w:rsidRPr="00F51CDC">
        <w:rPr>
          <w:rFonts w:ascii="Arial" w:hAnsi="Arial" w:cs="Arial"/>
        </w:rPr>
        <w:t>be developed following the approval of the Master plan</w:t>
      </w:r>
      <w:r w:rsidR="1E5C3642" w:rsidRPr="00F51CDC">
        <w:rPr>
          <w:rFonts w:ascii="Arial" w:hAnsi="Arial" w:cs="Arial"/>
        </w:rPr>
        <w:t xml:space="preserve">. The City of Melbourne will continue to conduct individual and collective discussions with community and stakeholder groups as </w:t>
      </w:r>
      <w:r w:rsidR="43F68FF2" w:rsidRPr="0BB46F19">
        <w:rPr>
          <w:rFonts w:ascii="Arial" w:hAnsi="Arial" w:cs="Arial"/>
        </w:rPr>
        <w:t>t</w:t>
      </w:r>
      <w:r w:rsidR="1E5C3642" w:rsidRPr="00F51CDC">
        <w:rPr>
          <w:rFonts w:ascii="Arial" w:hAnsi="Arial" w:cs="Arial"/>
        </w:rPr>
        <w:t>he Greenline Project progresses.</w:t>
      </w:r>
    </w:p>
    <w:p w14:paraId="479CADB5" w14:textId="2F1C35B3" w:rsidR="00180FB1" w:rsidRDefault="004A7385" w:rsidP="11A3BF48">
      <w:pPr>
        <w:keepNext/>
        <w:rPr>
          <w:rFonts w:ascii="Arial" w:hAnsi="Arial" w:cs="Arial"/>
        </w:rPr>
      </w:pPr>
      <w:r>
        <w:rPr>
          <w:noProof/>
          <w:lang w:eastAsia="en-AU"/>
        </w:rPr>
        <w:drawing>
          <wp:inline distT="0" distB="0" distL="0" distR="0" wp14:anchorId="3117A96F" wp14:editId="58E4FF75">
            <wp:extent cx="6561413" cy="287259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80336" cy="2880881"/>
                    </a:xfrm>
                    <a:prstGeom prst="rect">
                      <a:avLst/>
                    </a:prstGeom>
                  </pic:spPr>
                </pic:pic>
              </a:graphicData>
            </a:graphic>
          </wp:inline>
        </w:drawing>
      </w:r>
    </w:p>
    <w:p w14:paraId="6844E745" w14:textId="77777777" w:rsidR="004A7385" w:rsidRDefault="004A7385" w:rsidP="11A3BF48">
      <w:pPr>
        <w:keepNext/>
        <w:rPr>
          <w:rFonts w:ascii="Arial" w:hAnsi="Arial" w:cs="Arial"/>
        </w:rPr>
      </w:pPr>
    </w:p>
    <w:p w14:paraId="6ACE6C1F" w14:textId="31233B9B" w:rsidR="00274BD1" w:rsidRPr="00F51CDC" w:rsidRDefault="119C0C4A" w:rsidP="00274BD1">
      <w:pPr>
        <w:pStyle w:val="Caption"/>
        <w:rPr>
          <w:rFonts w:ascii="Arial" w:hAnsi="Arial" w:cs="Arial"/>
        </w:rPr>
      </w:pPr>
      <w:bookmarkStart w:id="40" w:name="_Ref146633517"/>
      <w:r w:rsidRPr="59AF66A8">
        <w:rPr>
          <w:rFonts w:ascii="Arial" w:hAnsi="Arial" w:cs="Arial"/>
        </w:rPr>
        <w:t xml:space="preserve">Figure </w:t>
      </w:r>
      <w:r w:rsidR="00274BD1" w:rsidRPr="59AF66A8">
        <w:rPr>
          <w:rFonts w:ascii="Arial" w:hAnsi="Arial" w:cs="Arial"/>
          <w:color w:val="2B579A"/>
        </w:rPr>
        <w:fldChar w:fldCharType="begin"/>
      </w:r>
      <w:r w:rsidR="00274BD1" w:rsidRPr="59AF66A8">
        <w:rPr>
          <w:rFonts w:ascii="Arial" w:hAnsi="Arial" w:cs="Arial"/>
        </w:rPr>
        <w:instrText xml:space="preserve"> SEQ Figure \* ARABIC </w:instrText>
      </w:r>
      <w:r w:rsidR="00274BD1" w:rsidRPr="59AF66A8">
        <w:rPr>
          <w:rFonts w:ascii="Arial" w:hAnsi="Arial" w:cs="Arial"/>
          <w:color w:val="2B579A"/>
        </w:rPr>
        <w:fldChar w:fldCharType="separate"/>
      </w:r>
      <w:r w:rsidR="55CC1189" w:rsidRPr="59AF66A8">
        <w:rPr>
          <w:rFonts w:ascii="Arial" w:hAnsi="Arial" w:cs="Arial"/>
        </w:rPr>
        <w:t>12</w:t>
      </w:r>
      <w:r w:rsidR="00274BD1" w:rsidRPr="59AF66A8">
        <w:rPr>
          <w:rFonts w:ascii="Arial" w:hAnsi="Arial" w:cs="Arial"/>
          <w:color w:val="2B579A"/>
        </w:rPr>
        <w:fldChar w:fldCharType="end"/>
      </w:r>
      <w:bookmarkEnd w:id="40"/>
      <w:r w:rsidR="57D228EE" w:rsidRPr="59AF66A8">
        <w:rPr>
          <w:rFonts w:ascii="Arial" w:hAnsi="Arial" w:cs="Arial"/>
        </w:rPr>
        <w:t>:</w:t>
      </w:r>
      <w:r w:rsidRPr="59AF66A8">
        <w:rPr>
          <w:rFonts w:ascii="Arial" w:hAnsi="Arial" w:cs="Arial"/>
        </w:rPr>
        <w:t xml:space="preserve"> </w:t>
      </w:r>
      <w:r w:rsidR="40BCDED0" w:rsidRPr="59AF66A8">
        <w:rPr>
          <w:rFonts w:ascii="Arial" w:hAnsi="Arial" w:cs="Arial"/>
        </w:rPr>
        <w:t>Indic</w:t>
      </w:r>
      <w:r w:rsidR="7158EF5E" w:rsidRPr="59AF66A8">
        <w:rPr>
          <w:rFonts w:ascii="Arial" w:hAnsi="Arial" w:cs="Arial"/>
        </w:rPr>
        <w:t>ative</w:t>
      </w:r>
      <w:r w:rsidRPr="59AF66A8">
        <w:rPr>
          <w:rFonts w:ascii="Arial" w:hAnsi="Arial" w:cs="Arial"/>
        </w:rPr>
        <w:t xml:space="preserve"> project timeline</w:t>
      </w:r>
    </w:p>
    <w:p w14:paraId="6C4FB315" w14:textId="703DA5B0" w:rsidR="00180FB1" w:rsidRPr="00F51CDC" w:rsidRDefault="00180FB1" w:rsidP="11A3BF48">
      <w:r>
        <w:br/>
      </w:r>
    </w:p>
    <w:p w14:paraId="30AF3827" w14:textId="77777777" w:rsidR="005011AF" w:rsidRPr="00F51CDC" w:rsidRDefault="005011AF" w:rsidP="005011AF">
      <w:pPr>
        <w:rPr>
          <w:rFonts w:ascii="Arial" w:hAnsi="Arial" w:cs="Arial"/>
        </w:rPr>
      </w:pPr>
    </w:p>
    <w:p w14:paraId="690149DA" w14:textId="717B1186" w:rsidR="00DC20E9" w:rsidRPr="00F51CDC" w:rsidRDefault="00DC20E9">
      <w:pPr>
        <w:rPr>
          <w:rFonts w:ascii="Arial" w:hAnsi="Arial" w:cs="Arial"/>
        </w:rPr>
      </w:pPr>
      <w:r w:rsidRPr="00F51CDC">
        <w:rPr>
          <w:rFonts w:ascii="Arial" w:hAnsi="Arial" w:cs="Arial"/>
        </w:rPr>
        <w:br w:type="page"/>
      </w:r>
    </w:p>
    <w:p w14:paraId="195C4003" w14:textId="7D16E0FC" w:rsidR="00DC20E9" w:rsidRPr="00F51CDC" w:rsidRDefault="4FC3450D" w:rsidP="007B16BF">
      <w:pPr>
        <w:pStyle w:val="AppendixHeading1"/>
        <w:rPr>
          <w:rFonts w:ascii="Arial" w:hAnsi="Arial" w:cs="Arial"/>
        </w:rPr>
      </w:pPr>
      <w:r w:rsidRPr="0BB46F19">
        <w:rPr>
          <w:rFonts w:ascii="Arial" w:hAnsi="Arial" w:cs="Arial"/>
        </w:rPr>
        <w:lastRenderedPageBreak/>
        <w:t xml:space="preserve"> Survey questions</w:t>
      </w:r>
    </w:p>
    <w:p w14:paraId="399C44DB" w14:textId="1112B0C1" w:rsidR="0BB46F19" w:rsidRDefault="0BB46F19" w:rsidP="0BB46F19">
      <w:pPr>
        <w:rPr>
          <w:rFonts w:ascii="Arial" w:eastAsia="Arial" w:hAnsi="Arial" w:cs="Arial"/>
          <w:b/>
          <w:bCs/>
          <w:color w:val="3A3838"/>
          <w:sz w:val="19"/>
          <w:szCs w:val="19"/>
          <w:lang w:val="en"/>
        </w:rPr>
      </w:pPr>
    </w:p>
    <w:p w14:paraId="460C54CC" w14:textId="740747D8" w:rsidR="01BA1E14" w:rsidRDefault="01BA1E14" w:rsidP="0BB46F19">
      <w:pPr>
        <w:rPr>
          <w:rFonts w:ascii="Arial" w:eastAsia="Arial" w:hAnsi="Arial" w:cs="Arial"/>
          <w:color w:val="000000" w:themeColor="text1"/>
          <w:sz w:val="19"/>
          <w:szCs w:val="19"/>
        </w:rPr>
      </w:pPr>
      <w:r w:rsidRPr="0BB46F19">
        <w:rPr>
          <w:rFonts w:ascii="Arial" w:eastAsia="Arial" w:hAnsi="Arial" w:cs="Arial"/>
          <w:b/>
          <w:bCs/>
          <w:color w:val="000000" w:themeColor="text1"/>
          <w:sz w:val="19"/>
          <w:szCs w:val="19"/>
          <w:lang w:val="en"/>
        </w:rPr>
        <w:t xml:space="preserve">QUESTION 1: </w:t>
      </w:r>
      <w:r w:rsidRPr="0BB46F19">
        <w:rPr>
          <w:rFonts w:ascii="Arial" w:eastAsia="Arial" w:hAnsi="Arial" w:cs="Arial"/>
          <w:color w:val="000000" w:themeColor="text1"/>
          <w:sz w:val="19"/>
          <w:szCs w:val="19"/>
          <w:lang w:val="en"/>
        </w:rPr>
        <w:t xml:space="preserve">How well do you think the Greenline Project Draft Master Plan communicates a vision for the </w:t>
      </w:r>
      <w:proofErr w:type="spellStart"/>
      <w:r w:rsidRPr="0BB46F19">
        <w:rPr>
          <w:rFonts w:ascii="Arial" w:eastAsia="Arial" w:hAnsi="Arial" w:cs="Arial"/>
          <w:color w:val="000000" w:themeColor="text1"/>
          <w:sz w:val="19"/>
          <w:szCs w:val="19"/>
          <w:lang w:val="en"/>
        </w:rPr>
        <w:t>revitalisation</w:t>
      </w:r>
      <w:proofErr w:type="spellEnd"/>
      <w:r w:rsidRPr="0BB46F19">
        <w:rPr>
          <w:rFonts w:ascii="Arial" w:eastAsia="Arial" w:hAnsi="Arial" w:cs="Arial"/>
          <w:color w:val="000000" w:themeColor="text1"/>
          <w:sz w:val="19"/>
          <w:szCs w:val="19"/>
          <w:lang w:val="en"/>
        </w:rPr>
        <w:t xml:space="preserve"> of the north bank of </w:t>
      </w:r>
      <w:proofErr w:type="spellStart"/>
      <w:r w:rsidRPr="0BB46F19">
        <w:rPr>
          <w:rFonts w:ascii="Arial" w:eastAsia="Arial" w:hAnsi="Arial" w:cs="Arial"/>
          <w:color w:val="000000" w:themeColor="text1"/>
          <w:sz w:val="19"/>
          <w:szCs w:val="19"/>
          <w:lang w:val="en"/>
        </w:rPr>
        <w:t>Yarra</w:t>
      </w:r>
      <w:proofErr w:type="spellEnd"/>
      <w:r w:rsidRPr="0BB46F19">
        <w:rPr>
          <w:rFonts w:ascii="Arial" w:eastAsia="Arial" w:hAnsi="Arial" w:cs="Arial"/>
          <w:color w:val="000000" w:themeColor="text1"/>
          <w:sz w:val="19"/>
          <w:szCs w:val="19"/>
          <w:lang w:val="en"/>
        </w:rPr>
        <w:t xml:space="preserve"> River - </w:t>
      </w:r>
      <w:proofErr w:type="spellStart"/>
      <w:r w:rsidRPr="0BB46F19">
        <w:rPr>
          <w:rFonts w:ascii="Arial" w:eastAsia="Arial" w:hAnsi="Arial" w:cs="Arial"/>
          <w:color w:val="000000" w:themeColor="text1"/>
          <w:sz w:val="19"/>
          <w:szCs w:val="19"/>
          <w:lang w:val="en"/>
        </w:rPr>
        <w:t>Birrarung</w:t>
      </w:r>
      <w:proofErr w:type="spellEnd"/>
      <w:r w:rsidRPr="0BB46F19">
        <w:rPr>
          <w:rFonts w:ascii="Arial" w:eastAsia="Arial" w:hAnsi="Arial" w:cs="Arial"/>
          <w:color w:val="000000" w:themeColor="text1"/>
          <w:sz w:val="19"/>
          <w:szCs w:val="19"/>
          <w:lang w:val="en"/>
        </w:rPr>
        <w:t>?</w:t>
      </w:r>
    </w:p>
    <w:p w14:paraId="6875C1E2" w14:textId="4FF52CFE" w:rsidR="01BA1E14" w:rsidRDefault="01BA1E14" w:rsidP="00696C52">
      <w:pPr>
        <w:spacing w:before="240" w:after="0" w:line="276" w:lineRule="auto"/>
        <w:rPr>
          <w:rFonts w:ascii="Arial" w:eastAsia="Arial" w:hAnsi="Arial" w:cs="Arial"/>
          <w:color w:val="3A3838"/>
          <w:sz w:val="19"/>
          <w:szCs w:val="19"/>
        </w:rPr>
      </w:pPr>
      <w:r w:rsidRPr="0BB46F19">
        <w:rPr>
          <w:rFonts w:ascii="Arial" w:eastAsia="Arial" w:hAnsi="Arial" w:cs="Arial"/>
          <w:color w:val="FF0000"/>
          <w:sz w:val="19"/>
          <w:szCs w:val="19"/>
          <w:lang w:val="en"/>
        </w:rPr>
        <w:t xml:space="preserve"> </w:t>
      </w:r>
      <w:r w:rsidRPr="0BB46F19">
        <w:rPr>
          <w:rFonts w:ascii="Arial" w:eastAsia="Arial" w:hAnsi="Arial" w:cs="Arial"/>
          <w:b/>
          <w:bCs/>
          <w:color w:val="000000" w:themeColor="text1"/>
          <w:sz w:val="19"/>
          <w:szCs w:val="19"/>
          <w:lang w:val="en"/>
        </w:rPr>
        <w:t>QUESTION 2:</w:t>
      </w:r>
      <w:r w:rsidRPr="0BB46F19">
        <w:rPr>
          <w:rFonts w:ascii="Arial" w:eastAsia="Arial" w:hAnsi="Arial" w:cs="Arial"/>
          <w:color w:val="3A3838"/>
          <w:sz w:val="19"/>
          <w:szCs w:val="19"/>
          <w:lang w:val="en"/>
        </w:rPr>
        <w:t xml:space="preserve"> How well do think we've responded to feedback on these key themes – </w:t>
      </w:r>
    </w:p>
    <w:p w14:paraId="26248150" w14:textId="12D2A310" w:rsidR="01BA1E14" w:rsidRDefault="009254CE" w:rsidP="00696C52">
      <w:pPr>
        <w:pStyle w:val="ListParagraph"/>
        <w:numPr>
          <w:ilvl w:val="0"/>
          <w:numId w:val="4"/>
        </w:numPr>
        <w:spacing w:after="0"/>
        <w:rPr>
          <w:rFonts w:ascii="Arial" w:eastAsia="Arial" w:hAnsi="Arial" w:cs="Arial"/>
          <w:color w:val="3A3838"/>
          <w:sz w:val="19"/>
          <w:szCs w:val="19"/>
        </w:rPr>
      </w:pPr>
      <w:r>
        <w:rPr>
          <w:rFonts w:ascii="Arial" w:eastAsia="Arial" w:hAnsi="Arial" w:cs="Arial"/>
          <w:color w:val="3A3838"/>
          <w:sz w:val="19"/>
          <w:szCs w:val="19"/>
          <w:lang w:val="en"/>
        </w:rPr>
        <w:t xml:space="preserve">Health </w:t>
      </w:r>
      <w:r w:rsidR="01BA1E14" w:rsidRPr="0BB46F19">
        <w:rPr>
          <w:rFonts w:ascii="Arial" w:eastAsia="Arial" w:hAnsi="Arial" w:cs="Arial"/>
          <w:color w:val="3A3838"/>
          <w:sz w:val="19"/>
          <w:szCs w:val="19"/>
          <w:lang w:val="en"/>
        </w:rPr>
        <w:t>&amp;</w:t>
      </w:r>
      <w:r>
        <w:rPr>
          <w:rFonts w:ascii="Arial" w:eastAsia="Arial" w:hAnsi="Arial" w:cs="Arial"/>
          <w:color w:val="3A3838"/>
          <w:sz w:val="19"/>
          <w:szCs w:val="19"/>
          <w:lang w:val="en"/>
        </w:rPr>
        <w:t xml:space="preserve"> </w:t>
      </w:r>
      <w:r w:rsidR="01BA1E14" w:rsidRPr="0BB46F19">
        <w:rPr>
          <w:rFonts w:ascii="Arial" w:eastAsia="Arial" w:hAnsi="Arial" w:cs="Arial"/>
          <w:color w:val="3A3838"/>
          <w:sz w:val="19"/>
          <w:szCs w:val="19"/>
          <w:lang w:val="en"/>
        </w:rPr>
        <w:t xml:space="preserve">Wellbeing of Country </w:t>
      </w:r>
    </w:p>
    <w:p w14:paraId="446407C1" w14:textId="0424D34E" w:rsidR="01BA1E14" w:rsidRDefault="01BA1E14" w:rsidP="00696C52">
      <w:pPr>
        <w:pStyle w:val="ListParagraph"/>
        <w:numPr>
          <w:ilvl w:val="0"/>
          <w:numId w:val="4"/>
        </w:numPr>
        <w:spacing w:after="0"/>
        <w:rPr>
          <w:rFonts w:ascii="Arial" w:eastAsia="Arial" w:hAnsi="Arial" w:cs="Arial"/>
          <w:color w:val="3A3838"/>
          <w:sz w:val="19"/>
          <w:szCs w:val="19"/>
        </w:rPr>
      </w:pPr>
      <w:r w:rsidRPr="0BB46F19">
        <w:rPr>
          <w:rFonts w:ascii="Arial" w:eastAsia="Arial" w:hAnsi="Arial" w:cs="Arial"/>
          <w:color w:val="3A3838"/>
          <w:sz w:val="19"/>
          <w:szCs w:val="19"/>
          <w:lang w:val="en"/>
        </w:rPr>
        <w:t xml:space="preserve">River ecology &amp; environment </w:t>
      </w:r>
    </w:p>
    <w:p w14:paraId="0065A743" w14:textId="2270F6E9" w:rsidR="01BA1E14" w:rsidRDefault="01BA1E14" w:rsidP="00696C52">
      <w:pPr>
        <w:pStyle w:val="ListParagraph"/>
        <w:numPr>
          <w:ilvl w:val="0"/>
          <w:numId w:val="4"/>
        </w:numPr>
        <w:spacing w:after="0"/>
        <w:rPr>
          <w:rFonts w:ascii="Arial" w:eastAsia="Arial" w:hAnsi="Arial" w:cs="Arial"/>
          <w:color w:val="3A3838"/>
          <w:sz w:val="19"/>
          <w:szCs w:val="19"/>
        </w:rPr>
      </w:pPr>
      <w:r w:rsidRPr="0BB46F19">
        <w:rPr>
          <w:rFonts w:ascii="Arial" w:eastAsia="Arial" w:hAnsi="Arial" w:cs="Arial"/>
          <w:color w:val="3A3838"/>
          <w:sz w:val="19"/>
          <w:szCs w:val="19"/>
          <w:lang w:val="en"/>
        </w:rPr>
        <w:t>Safety, accessibility and inclusion</w:t>
      </w:r>
    </w:p>
    <w:p w14:paraId="15BF8330" w14:textId="2A5DC404" w:rsidR="01BA1E14" w:rsidRDefault="01BA1E14" w:rsidP="00696C52">
      <w:pPr>
        <w:pStyle w:val="ListParagraph"/>
        <w:numPr>
          <w:ilvl w:val="0"/>
          <w:numId w:val="4"/>
        </w:numPr>
        <w:spacing w:after="0"/>
        <w:rPr>
          <w:rFonts w:ascii="Arial" w:eastAsia="Arial" w:hAnsi="Arial" w:cs="Arial"/>
          <w:color w:val="3A3838"/>
          <w:sz w:val="19"/>
          <w:szCs w:val="19"/>
        </w:rPr>
      </w:pPr>
      <w:r w:rsidRPr="0BB46F19">
        <w:rPr>
          <w:rFonts w:ascii="Arial" w:eastAsia="Arial" w:hAnsi="Arial" w:cs="Arial"/>
          <w:color w:val="3A3838"/>
          <w:sz w:val="19"/>
          <w:szCs w:val="19"/>
          <w:lang w:val="en"/>
        </w:rPr>
        <w:t>Pedestrians and active transport</w:t>
      </w:r>
    </w:p>
    <w:p w14:paraId="7C3726DB" w14:textId="72B70DF7" w:rsidR="01BA1E14" w:rsidRDefault="01BA1E14" w:rsidP="00696C52">
      <w:pPr>
        <w:spacing w:before="240" w:after="0" w:line="276" w:lineRule="auto"/>
        <w:rPr>
          <w:rFonts w:ascii="Arial" w:eastAsia="Arial" w:hAnsi="Arial" w:cs="Arial"/>
          <w:color w:val="3A3838"/>
          <w:sz w:val="19"/>
          <w:szCs w:val="19"/>
        </w:rPr>
      </w:pPr>
      <w:r w:rsidRPr="0BB46F19">
        <w:rPr>
          <w:rFonts w:ascii="Arial" w:eastAsia="Arial" w:hAnsi="Arial" w:cs="Arial"/>
          <w:b/>
          <w:bCs/>
          <w:color w:val="000000" w:themeColor="text1"/>
          <w:sz w:val="19"/>
          <w:szCs w:val="19"/>
          <w:lang w:val="en"/>
        </w:rPr>
        <w:t>QUESTION 3:</w:t>
      </w:r>
      <w:r w:rsidRPr="0BB46F19">
        <w:rPr>
          <w:rFonts w:ascii="Arial" w:eastAsia="Arial" w:hAnsi="Arial" w:cs="Arial"/>
          <w:color w:val="3A3838"/>
          <w:sz w:val="19"/>
          <w:szCs w:val="19"/>
          <w:lang w:val="en"/>
        </w:rPr>
        <w:t xml:space="preserve"> Do you have any other comments or feedback that we should consider as we </w:t>
      </w:r>
      <w:proofErr w:type="spellStart"/>
      <w:r w:rsidRPr="0BB46F19">
        <w:rPr>
          <w:rFonts w:ascii="Arial" w:eastAsia="Arial" w:hAnsi="Arial" w:cs="Arial"/>
          <w:color w:val="3A3838"/>
          <w:sz w:val="19"/>
          <w:szCs w:val="19"/>
          <w:lang w:val="en"/>
        </w:rPr>
        <w:t>finalise</w:t>
      </w:r>
      <w:proofErr w:type="spellEnd"/>
      <w:r w:rsidRPr="0BB46F19">
        <w:rPr>
          <w:rFonts w:ascii="Arial" w:eastAsia="Arial" w:hAnsi="Arial" w:cs="Arial"/>
          <w:color w:val="3A3838"/>
          <w:sz w:val="19"/>
          <w:szCs w:val="19"/>
          <w:lang w:val="en"/>
        </w:rPr>
        <w:t xml:space="preserve"> the Greenline Project Master Plan?</w:t>
      </w:r>
    </w:p>
    <w:p w14:paraId="136A7FC7" w14:textId="4F84AFA0" w:rsidR="0BB46F19" w:rsidRDefault="0BB46F19" w:rsidP="0BB46F19">
      <w:pPr>
        <w:rPr>
          <w:rFonts w:ascii="Arial" w:hAnsi="Arial" w:cs="Arial"/>
        </w:rPr>
      </w:pPr>
    </w:p>
    <w:p w14:paraId="0F26AEF3" w14:textId="3CCFDBED" w:rsidR="00AF5AEB" w:rsidRPr="00F51CDC" w:rsidRDefault="006E533E" w:rsidP="00AF5AEB">
      <w:pPr>
        <w:rPr>
          <w:rFonts w:ascii="Arial" w:hAnsi="Arial" w:cs="Arial"/>
        </w:rPr>
      </w:pPr>
      <w:r w:rsidRPr="00F51CDC">
        <w:rPr>
          <w:rFonts w:ascii="Arial" w:hAnsi="Arial" w:cs="Arial"/>
          <w:noProof/>
          <w:color w:val="2B579A"/>
          <w:shd w:val="clear" w:color="auto" w:fill="E6E6E6"/>
          <w:lang w:eastAsia="en-AU"/>
        </w:rPr>
        <w:lastRenderedPageBreak/>
        <mc:AlternateContent>
          <mc:Choice Requires="wps">
            <w:drawing>
              <wp:anchor distT="45720" distB="45720" distL="114300" distR="114300" simplePos="0" relativeHeight="251658242" behindDoc="1" locked="1" layoutInCell="1" allowOverlap="1" wp14:anchorId="71701650" wp14:editId="0A9F1B37">
                <wp:simplePos x="0" y="0"/>
                <wp:positionH relativeFrom="page">
                  <wp:align>left</wp:align>
                </wp:positionH>
                <wp:positionV relativeFrom="page">
                  <wp:align>top</wp:align>
                </wp:positionV>
                <wp:extent cx="7560000" cy="10692000"/>
                <wp:effectExtent l="0" t="0" r="3175"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chemeClr val="accent1"/>
                        </a:solidFill>
                        <a:ln w="9525">
                          <a:noFill/>
                          <a:miter lim="800000"/>
                          <a:headEnd/>
                          <a:tailEnd/>
                        </a:ln>
                      </wps:spPr>
                      <wps:txbx>
                        <w:txbxContent>
                          <w:tbl>
                            <w:tblPr>
                              <w:tblStyle w:val="clear"/>
                              <w:tblW w:w="4993" w:type="pct"/>
                              <w:tblLayout w:type="fixed"/>
                              <w:tblLook w:val="04A0" w:firstRow="1" w:lastRow="0" w:firstColumn="1" w:lastColumn="0" w:noHBand="0" w:noVBand="1"/>
                            </w:tblPr>
                            <w:tblGrid>
                              <w:gridCol w:w="3115"/>
                              <w:gridCol w:w="7627"/>
                            </w:tblGrid>
                            <w:tr w:rsidR="006C25CD" w14:paraId="3BF6CC98" w14:textId="77777777">
                              <w:trPr>
                                <w:trHeight w:val="10207"/>
                              </w:trPr>
                              <w:tc>
                                <w:tcPr>
                                  <w:tcW w:w="10742" w:type="dxa"/>
                                  <w:gridSpan w:val="2"/>
                                </w:tcPr>
                                <w:p w14:paraId="6260F07D" w14:textId="3DC394D7" w:rsidR="006C25CD" w:rsidRPr="006C4E2D" w:rsidRDefault="006C25CD" w:rsidP="006E533E"/>
                              </w:tc>
                            </w:tr>
                            <w:tr w:rsidR="006C25CD" w14:paraId="011359CB" w14:textId="77777777">
                              <w:trPr>
                                <w:trHeight w:val="2692"/>
                              </w:trPr>
                              <w:tc>
                                <w:tcPr>
                                  <w:tcW w:w="3115" w:type="dxa"/>
                                </w:tcPr>
                                <w:p w14:paraId="0613AD40" w14:textId="77777777" w:rsidR="006C25CD" w:rsidRPr="00BE6A44" w:rsidRDefault="006C25CD" w:rsidP="006E533E">
                                  <w:pPr>
                                    <w:rPr>
                                      <w:rStyle w:val="BoldCtrlShiftAltB"/>
                                    </w:rPr>
                                  </w:pPr>
                                  <w:proofErr w:type="spellStart"/>
                                  <w:r w:rsidRPr="00BE6A44">
                                    <w:rPr>
                                      <w:rStyle w:val="BoldCtrlShiftAltB"/>
                                    </w:rPr>
                                    <w:t>Capire</w:t>
                                  </w:r>
                                  <w:proofErr w:type="spellEnd"/>
                                  <w:r w:rsidRPr="00BE6A44">
                                    <w:rPr>
                                      <w:rStyle w:val="BoldCtrlShiftAltB"/>
                                    </w:rPr>
                                    <w:t xml:space="preserve"> Consulting Group</w:t>
                                  </w:r>
                                </w:p>
                                <w:p w14:paraId="3BEA3569" w14:textId="77777777" w:rsidR="006C25CD" w:rsidRDefault="006C25CD" w:rsidP="006E533E">
                                  <w:r>
                                    <w:t xml:space="preserve">The Commons, </w:t>
                                  </w:r>
                                </w:p>
                                <w:p w14:paraId="230FC9B9" w14:textId="77777777" w:rsidR="006C25CD" w:rsidRDefault="006C25CD" w:rsidP="006E533E">
                                  <w:proofErr w:type="spellStart"/>
                                  <w:r>
                                    <w:t>Wurundjeri</w:t>
                                  </w:r>
                                  <w:proofErr w:type="spellEnd"/>
                                  <w:r>
                                    <w:t xml:space="preserve"> Country</w:t>
                                  </w:r>
                                </w:p>
                                <w:p w14:paraId="2FBA8A1C" w14:textId="77777777" w:rsidR="006C25CD" w:rsidRDefault="006C25CD" w:rsidP="006E533E">
                                  <w:r>
                                    <w:t xml:space="preserve">36-38 </w:t>
                                  </w:r>
                                  <w:proofErr w:type="spellStart"/>
                                  <w:r>
                                    <w:t>Gipps</w:t>
                                  </w:r>
                                  <w:proofErr w:type="spellEnd"/>
                                  <w:r>
                                    <w:t xml:space="preserve"> Street, </w:t>
                                  </w:r>
                                </w:p>
                                <w:p w14:paraId="22512E17" w14:textId="77777777" w:rsidR="006C25CD" w:rsidRDefault="006C25CD" w:rsidP="006E533E">
                                  <w:r>
                                    <w:t>Collingwood VIC 3066</w:t>
                                  </w:r>
                                </w:p>
                                <w:p w14:paraId="1F61DAA2" w14:textId="77777777" w:rsidR="006C25CD" w:rsidRDefault="006C25CD" w:rsidP="006E533E">
                                  <w:r>
                                    <w:t>(03) 9285 9000</w:t>
                                  </w:r>
                                  <w:r>
                                    <w:br/>
                                  </w:r>
                                </w:p>
                                <w:p w14:paraId="080D4E20" w14:textId="77777777" w:rsidR="006C25CD" w:rsidRPr="00BE6A44" w:rsidRDefault="006C25CD" w:rsidP="006E533E">
                                  <w:pPr>
                                    <w:rPr>
                                      <w:rStyle w:val="BoldCtrlShiftAltB"/>
                                    </w:rPr>
                                  </w:pPr>
                                  <w:r w:rsidRPr="00BE6A44">
                                    <w:rPr>
                                      <w:rStyle w:val="BoldCtrlShiftAltB"/>
                                    </w:rPr>
                                    <w:t>info@capire.com.au</w:t>
                                  </w:r>
                                </w:p>
                                <w:p w14:paraId="017AC9DE" w14:textId="77777777" w:rsidR="006C25CD" w:rsidRDefault="006C25CD" w:rsidP="006E533E">
                                  <w:pPr>
                                    <w:rPr>
                                      <w:rStyle w:val="BoldCtrlShiftAltB"/>
                                    </w:rPr>
                                  </w:pPr>
                                  <w:r w:rsidRPr="00BE6A44">
                                    <w:rPr>
                                      <w:rStyle w:val="BoldCtrlShiftAltB"/>
                                    </w:rPr>
                                    <w:t>capire.com.au</w:t>
                                  </w:r>
                                </w:p>
                                <w:p w14:paraId="5E9EEB84" w14:textId="77777777" w:rsidR="006C25CD" w:rsidRDefault="006C25CD" w:rsidP="006E533E">
                                  <w:pPr>
                                    <w:rPr>
                                      <w:rStyle w:val="BoldCtrlShiftAltB"/>
                                    </w:rPr>
                                  </w:pPr>
                                </w:p>
                                <w:p w14:paraId="11BE04B1" w14:textId="77777777" w:rsidR="006C25CD" w:rsidRDefault="006C25CD" w:rsidP="006E533E">
                                  <w:proofErr w:type="spellStart"/>
                                  <w:r w:rsidRPr="00375191">
                                    <w:t>Capire</w:t>
                                  </w:r>
                                  <w:proofErr w:type="spellEnd"/>
                                  <w:r w:rsidRPr="00375191">
                                    <w:t xml:space="preserve"> acknowledges </w:t>
                                  </w:r>
                                  <w:r>
                                    <w:br/>
                                  </w:r>
                                  <w:r w:rsidRPr="00375191">
                                    <w:t xml:space="preserve">and deeply respects the </w:t>
                                  </w:r>
                                  <w:proofErr w:type="spellStart"/>
                                  <w:r w:rsidRPr="00375191">
                                    <w:t>Wurundjeri</w:t>
                                  </w:r>
                                  <w:proofErr w:type="spellEnd"/>
                                  <w:r w:rsidRPr="00375191">
                                    <w:t xml:space="preserve"> people and </w:t>
                                  </w:r>
                                  <w:r>
                                    <w:br/>
                                  </w:r>
                                  <w:r w:rsidRPr="00375191">
                                    <w:t xml:space="preserve">the Traditional Owners </w:t>
                                  </w:r>
                                  <w:r>
                                    <w:br/>
                                  </w:r>
                                  <w:r w:rsidRPr="00375191">
                                    <w:t>of the Victorian land.</w:t>
                                  </w:r>
                                </w:p>
                              </w:tc>
                              <w:tc>
                                <w:tcPr>
                                  <w:tcW w:w="7627" w:type="dxa"/>
                                  <w:vMerge w:val="restart"/>
                                  <w:vAlign w:val="bottom"/>
                                </w:tcPr>
                                <w:p w14:paraId="41C6C228" w14:textId="77777777" w:rsidR="006C25CD" w:rsidRPr="00866708" w:rsidRDefault="006C25CD" w:rsidP="006E533E">
                                  <w:pPr>
                                    <w:pStyle w:val="spacer"/>
                                    <w:jc w:val="right"/>
                                  </w:pPr>
                                  <w:r>
                                    <w:rPr>
                                      <w:noProof/>
                                      <w:color w:val="2B579A"/>
                                      <w:shd w:val="clear" w:color="auto" w:fill="E6E6E6"/>
                                      <w:lang w:val="en-AU" w:eastAsia="en-AU"/>
                                    </w:rPr>
                                    <w:drawing>
                                      <wp:inline distT="0" distB="0" distL="0" distR="0" wp14:anchorId="3C89DD00" wp14:editId="0FF023F7">
                                        <wp:extent cx="1205865" cy="417195"/>
                                        <wp:effectExtent l="0" t="0" r="0" b="190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6">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a16="http://schemas.microsoft.com/office/drawing/2014/main" xmlns:c="http://schemas.openxmlformats.org/drawingml/2006/chart" xmlns:asvg="http://schemas.microsoft.com/office/drawing/2016/SVG/main" r:embed="rId17"/>
                                                    </a:ext>
                                                  </a:extLst>
                                                </a:blip>
                                                <a:stretch>
                                                  <a:fillRect/>
                                                </a:stretch>
                                              </pic:blipFill>
                                              <pic:spPr>
                                                <a:xfrm>
                                                  <a:off x="0" y="0"/>
                                                  <a:ext cx="1205865" cy="417195"/>
                                                </a:xfrm>
                                                <a:prstGeom prst="rect">
                                                  <a:avLst/>
                                                </a:prstGeom>
                                              </pic:spPr>
                                            </pic:pic>
                                          </a:graphicData>
                                        </a:graphic>
                                      </wp:inline>
                                    </w:drawing>
                                  </w:r>
                                  <w:r w:rsidRPr="00866708">
                                    <w:br/>
                                  </w:r>
                                </w:p>
                              </w:tc>
                            </w:tr>
                            <w:tr w:rsidR="006C25CD" w14:paraId="12B81EFF" w14:textId="77777777">
                              <w:trPr>
                                <w:trHeight w:val="1967"/>
                              </w:trPr>
                              <w:tc>
                                <w:tcPr>
                                  <w:tcW w:w="3115" w:type="dxa"/>
                                  <w:vAlign w:val="bottom"/>
                                </w:tcPr>
                                <w:p w14:paraId="5E686B61" w14:textId="77777777" w:rsidR="006C25CD" w:rsidRDefault="006C25CD" w:rsidP="006E533E">
                                  <w:r>
                                    <w:rPr>
                                      <w:noProof/>
                                      <w:color w:val="2B579A"/>
                                      <w:shd w:val="clear" w:color="auto" w:fill="E6E6E6"/>
                                      <w:lang w:eastAsia="en-AU"/>
                                    </w:rPr>
                                    <w:drawing>
                                      <wp:inline distT="0" distB="0" distL="0" distR="0" wp14:anchorId="0AA081D7" wp14:editId="4AA1D70B">
                                        <wp:extent cx="591429" cy="9000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Graphic 280"/>
                                                <pic:cNvPicPr/>
                                              </pic:nvPicPr>
                                              <pic:blipFill>
                                                <a:blip r:embed="rId18">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a16="http://schemas.microsoft.com/office/drawing/2014/main" xmlns:c="http://schemas.openxmlformats.org/drawingml/2006/chart" xmlns:asvg="http://schemas.microsoft.com/office/drawing/2016/SVG/main" r:embed="rId19"/>
                                                    </a:ext>
                                                  </a:extLst>
                                                </a:blip>
                                                <a:stretch>
                                                  <a:fillRect/>
                                                </a:stretch>
                                              </pic:blipFill>
                                              <pic:spPr>
                                                <a:xfrm>
                                                  <a:off x="0" y="0"/>
                                                  <a:ext cx="591429" cy="900000"/>
                                                </a:xfrm>
                                                <a:prstGeom prst="rect">
                                                  <a:avLst/>
                                                </a:prstGeom>
                                              </pic:spPr>
                                            </pic:pic>
                                          </a:graphicData>
                                        </a:graphic>
                                      </wp:inline>
                                    </w:drawing>
                                  </w:r>
                                </w:p>
                              </w:tc>
                              <w:tc>
                                <w:tcPr>
                                  <w:tcW w:w="7627" w:type="dxa"/>
                                  <w:vMerge/>
                                  <w:vAlign w:val="bottom"/>
                                </w:tcPr>
                                <w:p w14:paraId="66EC4FA3" w14:textId="77777777" w:rsidR="006C25CD" w:rsidRDefault="006C25CD" w:rsidP="006E533E">
                                  <w:pPr>
                                    <w:pStyle w:val="spacer"/>
                                    <w:jc w:val="right"/>
                                    <w:rPr>
                                      <w:noProof/>
                                    </w:rPr>
                                  </w:pPr>
                                </w:p>
                              </w:tc>
                            </w:tr>
                          </w:tbl>
                          <w:p w14:paraId="6B89D074" w14:textId="77777777" w:rsidR="006C25CD" w:rsidRDefault="006C25CD" w:rsidP="00866708"/>
                        </w:txbxContent>
                      </wps:txbx>
                      <wps:bodyPr rot="0" vert="horz" wrap="square" lIns="360000" tIns="360000" rIns="36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01650" id="Text Box 6" o:spid="_x0000_s1032" type="#_x0000_t202" style="position:absolute;margin-left:0;margin-top:0;width:595.3pt;height:841.9pt;z-index:-251658238;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" fillcolor="#fdb917 [3204]" stroked="f">
                <v:textbox inset="10mm,10mm,10mm">
                  <w:txbxContent>
                    <w:tbl>
                      <w:tblPr>
                        <w:tblStyle w:val="clear"/>
                        <w:tblW w:w="4993" w:type="pct"/>
                        <w:tblLayout w:type="fixed"/>
                        <w:tblLook w:val="04A0" w:firstRow="1" w:lastRow="0" w:firstColumn="1" w:lastColumn="0" w:noHBand="0" w:noVBand="1"/>
                      </w:tblPr>
                      <w:tblGrid>
                        <w:gridCol w:w="3115"/>
                        <w:gridCol w:w="7627"/>
                      </w:tblGrid>
                      <w:tr w:rsidR="006C25CD" w14:paraId="3BF6CC98" w14:textId="77777777">
                        <w:trPr>
                          <w:trHeight w:val="10207"/>
                        </w:trPr>
                        <w:tc>
                          <w:tcPr>
                            <w:tcW w:w="10742" w:type="dxa"/>
                            <w:gridSpan w:val="2"/>
                          </w:tcPr>
                          <w:p w14:paraId="6260F07D" w14:textId="3DC394D7" w:rsidR="006C25CD" w:rsidRPr="006C4E2D" w:rsidRDefault="006C25CD" w:rsidP="006E533E"/>
                        </w:tc>
                      </w:tr>
                      <w:tr w:rsidR="006C25CD" w14:paraId="011359CB" w14:textId="77777777">
                        <w:trPr>
                          <w:trHeight w:val="2692"/>
                        </w:trPr>
                        <w:tc>
                          <w:tcPr>
                            <w:tcW w:w="3115" w:type="dxa"/>
                          </w:tcPr>
                          <w:p w14:paraId="0613AD40" w14:textId="77777777" w:rsidR="006C25CD" w:rsidRPr="00BE6A44" w:rsidRDefault="006C25CD" w:rsidP="006E533E">
                            <w:pPr>
                              <w:rPr>
                                <w:rStyle w:val="BoldCtrlShiftAltB"/>
                              </w:rPr>
                            </w:pPr>
                            <w:proofErr w:type="spellStart"/>
                            <w:r w:rsidRPr="00BE6A44">
                              <w:rPr>
                                <w:rStyle w:val="BoldCtrlShiftAltB"/>
                              </w:rPr>
                              <w:t>Capire</w:t>
                            </w:r>
                            <w:proofErr w:type="spellEnd"/>
                            <w:r w:rsidRPr="00BE6A44">
                              <w:rPr>
                                <w:rStyle w:val="BoldCtrlShiftAltB"/>
                              </w:rPr>
                              <w:t xml:space="preserve"> Consulting Group</w:t>
                            </w:r>
                          </w:p>
                          <w:p w14:paraId="3BEA3569" w14:textId="77777777" w:rsidR="006C25CD" w:rsidRDefault="006C25CD" w:rsidP="006E533E">
                            <w:r>
                              <w:t xml:space="preserve">The Commons, </w:t>
                            </w:r>
                          </w:p>
                          <w:p w14:paraId="230FC9B9" w14:textId="77777777" w:rsidR="006C25CD" w:rsidRDefault="006C25CD" w:rsidP="006E533E">
                            <w:proofErr w:type="spellStart"/>
                            <w:r>
                              <w:t>Wurundjeri</w:t>
                            </w:r>
                            <w:proofErr w:type="spellEnd"/>
                            <w:r>
                              <w:t xml:space="preserve"> Country</w:t>
                            </w:r>
                          </w:p>
                          <w:p w14:paraId="2FBA8A1C" w14:textId="77777777" w:rsidR="006C25CD" w:rsidRDefault="006C25CD" w:rsidP="006E533E">
                            <w:r>
                              <w:t xml:space="preserve">36-38 </w:t>
                            </w:r>
                            <w:proofErr w:type="spellStart"/>
                            <w:r>
                              <w:t>Gipps</w:t>
                            </w:r>
                            <w:proofErr w:type="spellEnd"/>
                            <w:r>
                              <w:t xml:space="preserve"> Street, </w:t>
                            </w:r>
                          </w:p>
                          <w:p w14:paraId="22512E17" w14:textId="77777777" w:rsidR="006C25CD" w:rsidRDefault="006C25CD" w:rsidP="006E533E">
                            <w:r>
                              <w:t>Collingwood VIC 3066</w:t>
                            </w:r>
                          </w:p>
                          <w:p w14:paraId="1F61DAA2" w14:textId="77777777" w:rsidR="006C25CD" w:rsidRDefault="006C25CD" w:rsidP="006E533E">
                            <w:r>
                              <w:t>(03) 9285 9000</w:t>
                            </w:r>
                            <w:r>
                              <w:br/>
                            </w:r>
                          </w:p>
                          <w:p w14:paraId="080D4E20" w14:textId="77777777" w:rsidR="006C25CD" w:rsidRPr="00BE6A44" w:rsidRDefault="006C25CD" w:rsidP="006E533E">
                            <w:pPr>
                              <w:rPr>
                                <w:rStyle w:val="BoldCtrlShiftAltB"/>
                              </w:rPr>
                            </w:pPr>
                            <w:r w:rsidRPr="00BE6A44">
                              <w:rPr>
                                <w:rStyle w:val="BoldCtrlShiftAltB"/>
                              </w:rPr>
                              <w:t>info@capire.com.au</w:t>
                            </w:r>
                          </w:p>
                          <w:p w14:paraId="017AC9DE" w14:textId="77777777" w:rsidR="006C25CD" w:rsidRDefault="006C25CD" w:rsidP="006E533E">
                            <w:pPr>
                              <w:rPr>
                                <w:rStyle w:val="BoldCtrlShiftAltB"/>
                              </w:rPr>
                            </w:pPr>
                            <w:r w:rsidRPr="00BE6A44">
                              <w:rPr>
                                <w:rStyle w:val="BoldCtrlShiftAltB"/>
                              </w:rPr>
                              <w:t>capire.com.au</w:t>
                            </w:r>
                          </w:p>
                          <w:p w14:paraId="5E9EEB84" w14:textId="77777777" w:rsidR="006C25CD" w:rsidRDefault="006C25CD" w:rsidP="006E533E">
                            <w:pPr>
                              <w:rPr>
                                <w:rStyle w:val="BoldCtrlShiftAltB"/>
                              </w:rPr>
                            </w:pPr>
                          </w:p>
                          <w:p w14:paraId="11BE04B1" w14:textId="77777777" w:rsidR="006C25CD" w:rsidRDefault="006C25CD" w:rsidP="006E533E">
                            <w:proofErr w:type="spellStart"/>
                            <w:r w:rsidRPr="00375191">
                              <w:t>Capire</w:t>
                            </w:r>
                            <w:proofErr w:type="spellEnd"/>
                            <w:r w:rsidRPr="00375191">
                              <w:t xml:space="preserve"> acknowledges </w:t>
                            </w:r>
                            <w:r>
                              <w:br/>
                            </w:r>
                            <w:r w:rsidRPr="00375191">
                              <w:t xml:space="preserve">and deeply respects the </w:t>
                            </w:r>
                            <w:proofErr w:type="spellStart"/>
                            <w:r w:rsidRPr="00375191">
                              <w:t>Wurundjeri</w:t>
                            </w:r>
                            <w:proofErr w:type="spellEnd"/>
                            <w:r w:rsidRPr="00375191">
                              <w:t xml:space="preserve"> people and </w:t>
                            </w:r>
                            <w:r>
                              <w:br/>
                            </w:r>
                            <w:r w:rsidRPr="00375191">
                              <w:t xml:space="preserve">the Traditional Owners </w:t>
                            </w:r>
                            <w:r>
                              <w:br/>
                            </w:r>
                            <w:r w:rsidRPr="00375191">
                              <w:t>of the Victorian land.</w:t>
                            </w:r>
                          </w:p>
                        </w:tc>
                        <w:tc>
                          <w:tcPr>
                            <w:tcW w:w="7627" w:type="dxa"/>
                            <w:vMerge w:val="restart"/>
                            <w:vAlign w:val="bottom"/>
                          </w:tcPr>
                          <w:p w14:paraId="41C6C228" w14:textId="77777777" w:rsidR="006C25CD" w:rsidRPr="00866708" w:rsidRDefault="006C25CD" w:rsidP="006E533E">
                            <w:pPr>
                              <w:pStyle w:val="spacer"/>
                              <w:jc w:val="right"/>
                            </w:pPr>
                            <w:r>
                              <w:rPr>
                                <w:noProof/>
                                <w:color w:val="2B579A"/>
                                <w:shd w:val="clear" w:color="auto" w:fill="E6E6E6"/>
                                <w:lang w:val="en-AU" w:eastAsia="en-AU"/>
                              </w:rPr>
                              <w:drawing>
                                <wp:inline distT="0" distB="0" distL="0" distR="0" wp14:anchorId="3C89DD00" wp14:editId="0FF023F7">
                                  <wp:extent cx="1205865" cy="417195"/>
                                  <wp:effectExtent l="0" t="0" r="0" b="1905"/>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6">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a16="http://schemas.microsoft.com/office/drawing/2014/main" xmlns:c="http://schemas.openxmlformats.org/drawingml/2006/chart" xmlns:asvg="http://schemas.microsoft.com/office/drawing/2016/SVG/main" r:embed="rId17"/>
                                              </a:ext>
                                            </a:extLst>
                                          </a:blip>
                                          <a:stretch>
                                            <a:fillRect/>
                                          </a:stretch>
                                        </pic:blipFill>
                                        <pic:spPr>
                                          <a:xfrm>
                                            <a:off x="0" y="0"/>
                                            <a:ext cx="1205865" cy="417195"/>
                                          </a:xfrm>
                                          <a:prstGeom prst="rect">
                                            <a:avLst/>
                                          </a:prstGeom>
                                        </pic:spPr>
                                      </pic:pic>
                                    </a:graphicData>
                                  </a:graphic>
                                </wp:inline>
                              </w:drawing>
                            </w:r>
                            <w:r w:rsidRPr="00866708">
                              <w:br/>
                            </w:r>
                          </w:p>
                        </w:tc>
                      </w:tr>
                      <w:tr w:rsidR="006C25CD" w14:paraId="12B81EFF" w14:textId="77777777">
                        <w:trPr>
                          <w:trHeight w:val="1967"/>
                        </w:trPr>
                        <w:tc>
                          <w:tcPr>
                            <w:tcW w:w="3115" w:type="dxa"/>
                            <w:vAlign w:val="bottom"/>
                          </w:tcPr>
                          <w:p w14:paraId="5E686B61" w14:textId="77777777" w:rsidR="006C25CD" w:rsidRDefault="006C25CD" w:rsidP="006E533E">
                            <w:r>
                              <w:rPr>
                                <w:noProof/>
                                <w:color w:val="2B579A"/>
                                <w:shd w:val="clear" w:color="auto" w:fill="E6E6E6"/>
                                <w:lang w:eastAsia="en-AU"/>
                              </w:rPr>
                              <w:drawing>
                                <wp:inline distT="0" distB="0" distL="0" distR="0" wp14:anchorId="0AA081D7" wp14:editId="4AA1D70B">
                                  <wp:extent cx="591429" cy="900000"/>
                                  <wp:effectExtent l="0" t="0" r="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Graphic 280"/>
                                          <pic:cNvPicPr/>
                                        </pic:nvPicPr>
                                        <pic:blipFill>
                                          <a:blip r:embed="rId18">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a16="http://schemas.microsoft.com/office/drawing/2014/main" xmlns:c="http://schemas.openxmlformats.org/drawingml/2006/chart" xmlns:asvg="http://schemas.microsoft.com/office/drawing/2016/SVG/main" r:embed="rId19"/>
                                              </a:ext>
                                            </a:extLst>
                                          </a:blip>
                                          <a:stretch>
                                            <a:fillRect/>
                                          </a:stretch>
                                        </pic:blipFill>
                                        <pic:spPr>
                                          <a:xfrm>
                                            <a:off x="0" y="0"/>
                                            <a:ext cx="591429" cy="900000"/>
                                          </a:xfrm>
                                          <a:prstGeom prst="rect">
                                            <a:avLst/>
                                          </a:prstGeom>
                                        </pic:spPr>
                                      </pic:pic>
                                    </a:graphicData>
                                  </a:graphic>
                                </wp:inline>
                              </w:drawing>
                            </w:r>
                          </w:p>
                        </w:tc>
                        <w:tc>
                          <w:tcPr>
                            <w:tcW w:w="7627" w:type="dxa"/>
                            <w:vMerge/>
                            <w:vAlign w:val="bottom"/>
                          </w:tcPr>
                          <w:p w14:paraId="66EC4FA3" w14:textId="77777777" w:rsidR="006C25CD" w:rsidRDefault="006C25CD" w:rsidP="006E533E">
                            <w:pPr>
                              <w:pStyle w:val="spacer"/>
                              <w:jc w:val="right"/>
                              <w:rPr>
                                <w:noProof/>
                              </w:rPr>
                            </w:pPr>
                          </w:p>
                        </w:tc>
                      </w:tr>
                    </w:tbl>
                    <w:p w14:paraId="6B89D074" w14:textId="77777777" w:rsidR="006C25CD" w:rsidRDefault="006C25CD" w:rsidP="00866708"/>
                  </w:txbxContent>
                </v:textbox>
                <w10:wrap type="topAndBottom" anchorx="page" anchory="page"/>
                <w10:anchorlock/>
              </v:shape>
            </w:pict>
          </mc:Fallback>
        </mc:AlternateContent>
      </w:r>
    </w:p>
    <w:sectPr w:rsidR="00AF5AEB" w:rsidRPr="00F51CDC" w:rsidSect="006C1F25">
      <w:footerReference w:type="first" r:id="rId41"/>
      <w:type w:val="continuous"/>
      <w:pgSz w:w="11906" w:h="16838"/>
      <w:pgMar w:top="567" w:right="567" w:bottom="567" w:left="567" w:header="709" w:footer="56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0868C0F" w16cex:dateUtc="2023-11-02T04:32:03.129Z"/>
  <w16cex:commentExtensible w16cex:durableId="3E5BE87F" w16cex:dateUtc="2023-11-02T04:35:14.675Z"/>
  <w16cex:commentExtensible w16cex:durableId="075DF3D2" w16cex:dateUtc="2023-11-02T04:39:10.676Z"/>
  <w16cex:commentExtensible w16cex:durableId="67964AD5" w16cex:dateUtc="2023-11-02T04:41:27.651Z"/>
  <w16cex:commentExtensible w16cex:durableId="3D448F62" w16cex:dateUtc="2023-11-02T04:45:55.671Z"/>
  <w16cex:commentExtensible w16cex:durableId="144459DE" w16cex:dateUtc="2023-11-02T04:51:44.201Z"/>
</w16cex:commentsExtensible>
</file>

<file path=word/commentsIds.xml><?xml version="1.0" encoding="utf-8"?>
<w16cid:commentsIds xmlns:mc="http://schemas.openxmlformats.org/markup-compatibility/2006" xmlns:w16cid="http://schemas.microsoft.com/office/word/2016/wordml/cid" mc:Ignorable="w16cid">
  <w16cid:commentId w16cid:paraId="0FA6C1EE" w16cid:durableId="70868C0F"/>
  <w16cid:commentId w16cid:paraId="19452C05" w16cid:durableId="3E5BE87F"/>
  <w16cid:commentId w16cid:paraId="175CB863" w16cid:durableId="075DF3D2"/>
  <w16cid:commentId w16cid:paraId="0932D32C" w16cid:durableId="67964AD5"/>
  <w16cid:commentId w16cid:paraId="7C5D28CC" w16cid:durableId="3D448F62"/>
  <w16cid:commentId w16cid:paraId="665DAA80" w16cid:durableId="144459DE"/>
</w16cid:commentsIds>
</file>

<file path=word/customizations.xml><?xml version="1.0" encoding="utf-8"?>
<wne:tcg xmlns:r="http://schemas.openxmlformats.org/officeDocument/2006/relationships" xmlns:wne="http://schemas.microsoft.com/office/word/2006/wordml">
  <wne:keymaps>
    <wne:keymap wne:kcmPrimary="0742">
      <wne:acd wne:acdName="acd1"/>
    </wne:keymap>
  </wne:keymaps>
  <wne:toolbars>
    <wne:acdManifest>
      <wne:acdEntry wne:acdName="acd0"/>
      <wne:acdEntry wne:acdName="acd1"/>
    </wne:acdManifest>
  </wne:toolbars>
  <wne:acds>
    <wne:acd wne:acdName="acd0" wne:fciIndexBasedOn="0065"/>
    <wne:acd wne:argValue="AgBCAG8AbABkACAAKABDAHQAcgBsACAAKwAgAFMAaABpAGYAdAAgACsAIABBAGwAdAAgACsAIABC&#10;ACk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22765" w14:textId="77777777" w:rsidR="006C25CD" w:rsidRDefault="006C25CD" w:rsidP="007243D7">
      <w:pPr>
        <w:spacing w:after="0" w:line="240" w:lineRule="auto"/>
      </w:pPr>
      <w:r>
        <w:separator/>
      </w:r>
    </w:p>
  </w:endnote>
  <w:endnote w:type="continuationSeparator" w:id="0">
    <w:p w14:paraId="6B75D642" w14:textId="77777777" w:rsidR="006C25CD" w:rsidRDefault="006C25CD" w:rsidP="007243D7">
      <w:pPr>
        <w:spacing w:after="0" w:line="240" w:lineRule="auto"/>
      </w:pPr>
      <w:r>
        <w:continuationSeparator/>
      </w:r>
    </w:p>
  </w:endnote>
  <w:endnote w:type="continuationNotice" w:id="1">
    <w:p w14:paraId="612FAB7D" w14:textId="77777777" w:rsidR="006C25CD" w:rsidRDefault="006C25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BC Arizona Text">
    <w:altName w:val="Times New Roman"/>
    <w:panose1 w:val="00000000000000000000"/>
    <w:charset w:val="00"/>
    <w:family w:val="modern"/>
    <w:notTrueType/>
    <w:pitch w:val="variable"/>
    <w:sig w:usb0="00000007" w:usb1="00000000" w:usb2="00000000" w:usb3="00000000" w:csb0="00000093" w:csb1="00000000"/>
  </w:font>
  <w:font w:name="Museo Sans 300">
    <w:altName w:val="Calibri"/>
    <w:panose1 w:val="00000000000000000000"/>
    <w:charset w:val="00"/>
    <w:family w:val="modern"/>
    <w:notTrueType/>
    <w:pitch w:val="variable"/>
    <w:sig w:usb0="A00000AF" w:usb1="4000004A" w:usb2="00000000" w:usb3="00000000" w:csb0="00000093" w:csb1="00000000"/>
  </w:font>
  <w:font w:name="Museo Sans 700">
    <w:altName w:val="Calibri"/>
    <w:panose1 w:val="00000000000000000000"/>
    <w:charset w:val="00"/>
    <w:family w:val="modern"/>
    <w:notTrueType/>
    <w:pitch w:val="variable"/>
    <w:sig w:usb0="A00000AF" w:usb1="4000004A" w:usb2="00000000" w:usb3="00000000" w:csb0="00000093"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Yu Gothic UI Semibold">
    <w:charset w:val="80"/>
    <w:family w:val="swiss"/>
    <w:pitch w:val="variable"/>
    <w:sig w:usb0="E00002FF" w:usb1="2AC7FDFF" w:usb2="00000016" w:usb3="00000000" w:csb0="0002009F" w:csb1="00000000"/>
  </w:font>
  <w:font w:name="Museo Sans 500">
    <w:altName w:val="Calibri"/>
    <w:panose1 w:val="00000000000000000000"/>
    <w:charset w:val="00"/>
    <w:family w:val="modern"/>
    <w:notTrueType/>
    <w:pitch w:val="variable"/>
    <w:sig w:usb0="00000001"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5ED2E" w14:textId="08E8269C" w:rsidR="006C25CD" w:rsidRPr="00491E2E" w:rsidRDefault="006C25CD" w:rsidP="006E533E">
    <w:pPr>
      <w:pStyle w:val="Footer"/>
      <w:rPr>
        <w:szCs w:val="14"/>
      </w:rPr>
    </w:pPr>
    <w:r w:rsidRPr="00CB5703">
      <w:rPr>
        <w:color w:val="2B579A"/>
        <w:szCs w:val="14"/>
        <w:shd w:val="clear" w:color="auto" w:fill="E6E6E6"/>
      </w:rPr>
      <w:fldChar w:fldCharType="begin"/>
    </w:r>
    <w:r w:rsidRPr="00CB5703">
      <w:rPr>
        <w:szCs w:val="14"/>
      </w:rPr>
      <w:instrText xml:space="preserve"> PAGE   \* MERGEFORMAT </w:instrText>
    </w:r>
    <w:r w:rsidRPr="00CB5703">
      <w:rPr>
        <w:color w:val="2B579A"/>
        <w:szCs w:val="14"/>
        <w:shd w:val="clear" w:color="auto" w:fill="E6E6E6"/>
      </w:rPr>
      <w:fldChar w:fldCharType="separate"/>
    </w:r>
    <w:r w:rsidR="00853945">
      <w:rPr>
        <w:noProof/>
        <w:szCs w:val="14"/>
      </w:rPr>
      <w:t>1</w:t>
    </w:r>
    <w:r w:rsidRPr="00CB5703">
      <w:rPr>
        <w:noProof/>
        <w:color w:val="2B579A"/>
        <w:szCs w:val="14"/>
        <w:shd w:val="clear" w:color="auto" w:fill="E6E6E6"/>
      </w:rPr>
      <w:fldChar w:fldCharType="end"/>
    </w:r>
    <w:r>
      <w:rPr>
        <w:noProof/>
        <w:szCs w:val="14"/>
      </w:rPr>
      <w:t xml:space="preserve"> </w:t>
    </w:r>
    <w:sdt>
      <w:sdtPr>
        <w:rPr>
          <w:color w:val="2B579A"/>
          <w:shd w:val="clear" w:color="auto" w:fill="E6E6E6"/>
        </w:rPr>
        <w:alias w:val="Title"/>
        <w:tag w:val=""/>
        <w:id w:val="1499080823"/>
        <w:placeholder>
          <w:docPart w:val="3694351AD3474850A8AE3A6DB69B7676"/>
        </w:placeholder>
        <w:dataBinding w:prefixMappings="xmlns:ns0='http://purl.org/dc/elements/1.1/' xmlns:ns1='http://schemas.openxmlformats.org/package/2006/metadata/core-properties' " w:xpath="/ns1:coreProperties[1]/ns0:title[1]" w:storeItemID="{6C3C8BC8-F283-45AE-878A-BAB7291924A1}"/>
        <w:text/>
      </w:sdtPr>
      <w:sdtEndPr>
        <w:rPr>
          <w:color w:val="auto"/>
          <w:shd w:val="clear" w:color="auto" w:fill="auto"/>
        </w:rPr>
      </w:sdtEndPr>
      <w:sdtContent>
        <w:r>
          <w:t>The Greenline Project Master Plan</w:t>
        </w:r>
      </w:sdtContent>
    </w:sdt>
    <w:r>
      <w:t>,</w:t>
    </w:r>
    <w:r w:rsidRPr="005E4652">
      <w:t xml:space="preserve"> </w:t>
    </w:r>
    <w:sdt>
      <w:sdtPr>
        <w:rPr>
          <w:color w:val="2B579A"/>
          <w:shd w:val="clear" w:color="auto" w:fill="E6E6E6"/>
        </w:rPr>
        <w:tag w:val="ClientName"/>
        <w:id w:val="-1262448954"/>
        <w:placeholder>
          <w:docPart w:val="1F73EC45888E462E93FC1A57E029A98E"/>
        </w:placeholder>
        <w:dataBinding w:xpath="/root[1]/Client[1]" w:storeItemID="{728E7BA2-E689-4A2C-ABFF-EB89584A5CDE}"/>
        <w15:appearance w15:val="hidden"/>
        <w:text/>
      </w:sdtPr>
      <w:sdtEndPr>
        <w:rPr>
          <w:color w:val="auto"/>
          <w:shd w:val="clear" w:color="auto" w:fill="auto"/>
        </w:rPr>
      </w:sdtEndPr>
      <w:sdtContent>
        <w:r>
          <w:t>City of Melbourne</w:t>
        </w:r>
      </w:sdtContent>
    </w:sdt>
    <w:r>
      <w:rPr>
        <w:noProof/>
        <w:color w:val="2B579A"/>
        <w:shd w:val="clear" w:color="auto" w:fill="E6E6E6"/>
        <w:lang w:eastAsia="en-AU"/>
      </w:rPr>
      <w:drawing>
        <wp:anchor distT="0" distB="0" distL="114300" distR="114300" simplePos="0" relativeHeight="251658242" behindDoc="0" locked="1" layoutInCell="1" allowOverlap="1" wp14:anchorId="54D99CDB" wp14:editId="3B6351A1">
          <wp:simplePos x="0" y="0"/>
          <wp:positionH relativeFrom="margin">
            <wp:align>right</wp:align>
          </wp:positionH>
          <wp:positionV relativeFrom="bottomMargin">
            <wp:posOffset>114935</wp:posOffset>
          </wp:positionV>
          <wp:extent cx="450000" cy="154800"/>
          <wp:effectExtent l="0" t="0" r="7620" b="0"/>
          <wp:wrapNone/>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asvg="http://schemas.microsoft.com/office/drawing/2016/SVG/main" r:embed="rId2"/>
                      </a:ext>
                    </a:extLst>
                  </a:blip>
                  <a:stretch>
                    <a:fillRect/>
                  </a:stretch>
                </pic:blipFill>
                <pic:spPr>
                  <a:xfrm>
                    <a:off x="0" y="0"/>
                    <a:ext cx="450000" cy="15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F2D2D" w14:textId="78AAE90D" w:rsidR="006C25CD" w:rsidRDefault="006C25CD">
    <w:pPr>
      <w:pStyle w:val="Footer"/>
    </w:pPr>
    <w:r>
      <w:rPr>
        <w:noProof/>
        <w:color w:val="2B579A"/>
        <w:shd w:val="clear" w:color="auto" w:fill="E6E6E6"/>
        <w:lang w:eastAsia="en-AU"/>
      </w:rPr>
      <mc:AlternateContent>
        <mc:Choice Requires="wps">
          <w:drawing>
            <wp:anchor distT="45720" distB="45720" distL="114300" distR="114300" simplePos="0" relativeHeight="251658240" behindDoc="0" locked="1" layoutInCell="1" allowOverlap="1" wp14:anchorId="4587154C" wp14:editId="61C18290">
              <wp:simplePos x="0" y="0"/>
              <wp:positionH relativeFrom="page">
                <wp:align>right</wp:align>
              </wp:positionH>
              <wp:positionV relativeFrom="page">
                <wp:align>bottom</wp:align>
              </wp:positionV>
              <wp:extent cx="1155600" cy="554400"/>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600" cy="554400"/>
                      </a:xfrm>
                      <a:prstGeom prst="rect">
                        <a:avLst/>
                      </a:prstGeom>
                      <a:noFill/>
                      <a:ln w="9525">
                        <a:noFill/>
                        <a:miter lim="800000"/>
                        <a:headEnd/>
                        <a:tailEnd/>
                      </a:ln>
                    </wps:spPr>
                    <wps:txbx>
                      <w:txbxContent>
                        <w:p w14:paraId="536F74F4" w14:textId="05A7BE7D" w:rsidR="006C25CD" w:rsidRPr="00CB5703" w:rsidRDefault="006C25CD" w:rsidP="00BB2A13">
                          <w:pPr>
                            <w:spacing w:after="0" w:line="240" w:lineRule="auto"/>
                            <w:jc w:val="right"/>
                            <w:rPr>
                              <w:sz w:val="14"/>
                              <w:szCs w:val="14"/>
                            </w:rPr>
                          </w:pPr>
                          <w:r w:rsidRPr="00CB5703">
                            <w:rPr>
                              <w:color w:val="2B579A"/>
                              <w:sz w:val="14"/>
                              <w:szCs w:val="14"/>
                              <w:shd w:val="clear" w:color="auto" w:fill="E6E6E6"/>
                            </w:rPr>
                            <w:fldChar w:fldCharType="begin"/>
                          </w:r>
                          <w:r w:rsidRPr="00CB5703">
                            <w:rPr>
                              <w:sz w:val="14"/>
                              <w:szCs w:val="14"/>
                            </w:rPr>
                            <w:instrText xml:space="preserve"> PAGE   \* MERGEFORMAT </w:instrText>
                          </w:r>
                          <w:r w:rsidRPr="00CB5703">
                            <w:rPr>
                              <w:color w:val="2B579A"/>
                              <w:sz w:val="14"/>
                              <w:szCs w:val="14"/>
                              <w:shd w:val="clear" w:color="auto" w:fill="E6E6E6"/>
                            </w:rPr>
                            <w:fldChar w:fldCharType="separate"/>
                          </w:r>
                          <w:r w:rsidR="00853945">
                            <w:rPr>
                              <w:noProof/>
                              <w:sz w:val="14"/>
                              <w:szCs w:val="14"/>
                            </w:rPr>
                            <w:t>0</w:t>
                          </w:r>
                          <w:r w:rsidRPr="00CB5703">
                            <w:rPr>
                              <w:noProof/>
                              <w:color w:val="2B579A"/>
                              <w:sz w:val="14"/>
                              <w:szCs w:val="14"/>
                              <w:shd w:val="clear" w:color="auto" w:fill="E6E6E6"/>
                            </w:rPr>
                            <w:fldChar w:fldCharType="end"/>
                          </w:r>
                        </w:p>
                      </w:txbxContent>
                    </wps:txbx>
                    <wps:bodyPr rot="0" vert="horz" wrap="square" lIns="0" tIns="45720" rIns="360000" bIns="360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587154C" id="_x0000_t202" coordsize="21600,21600" o:spt="202" path="m,l,21600r21600,l21600,xe">
              <v:stroke joinstyle="miter"/>
              <v:path gradientshapeok="t" o:connecttype="rect"/>
            </v:shapetype>
            <v:shape id="Text Box 23" o:spid="_x0000_s1033" type="#_x0000_t202" style="position:absolute;margin-left:39.8pt;margin-top:0;width:91pt;height:43.65pt;z-index:251658240;visibility:visible;mso-wrap-style:square;mso-width-percent:0;mso-height-percent:0;mso-wrap-distance-left:9pt;mso-wrap-distance-top:3.6pt;mso-wrap-distance-right:9pt;mso-wrap-distance-bottom:3.6pt;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" filled="f" stroked="f">
              <v:textbox inset="0,,10mm,10mm">
                <w:txbxContent>
                  <w:p w14:paraId="536F74F4" w14:textId="05A7BE7D" w:rsidR="006C25CD" w:rsidRPr="00CB5703" w:rsidRDefault="006C25CD" w:rsidP="00BB2A13">
                    <w:pPr>
                      <w:spacing w:after="0" w:line="240" w:lineRule="auto"/>
                      <w:jc w:val="right"/>
                      <w:rPr>
                        <w:sz w:val="14"/>
                        <w:szCs w:val="14"/>
                      </w:rPr>
                    </w:pPr>
                    <w:r w:rsidRPr="00CB5703">
                      <w:rPr>
                        <w:color w:val="2B579A"/>
                        <w:sz w:val="14"/>
                        <w:szCs w:val="14"/>
                        <w:shd w:val="clear" w:color="auto" w:fill="E6E6E6"/>
                      </w:rPr>
                      <w:fldChar w:fldCharType="begin"/>
                    </w:r>
                    <w:r w:rsidRPr="00CB5703">
                      <w:rPr>
                        <w:sz w:val="14"/>
                        <w:szCs w:val="14"/>
                      </w:rPr>
                      <w:instrText xml:space="preserve"> PAGE   \* MERGEFORMAT </w:instrText>
                    </w:r>
                    <w:r w:rsidRPr="00CB5703">
                      <w:rPr>
                        <w:color w:val="2B579A"/>
                        <w:sz w:val="14"/>
                        <w:szCs w:val="14"/>
                        <w:shd w:val="clear" w:color="auto" w:fill="E6E6E6"/>
                      </w:rPr>
                      <w:fldChar w:fldCharType="separate"/>
                    </w:r>
                    <w:r w:rsidR="00853945">
                      <w:rPr>
                        <w:noProof/>
                        <w:sz w:val="14"/>
                        <w:szCs w:val="14"/>
                      </w:rPr>
                      <w:t>0</w:t>
                    </w:r>
                    <w:r w:rsidRPr="00CB5703">
                      <w:rPr>
                        <w:noProof/>
                        <w:color w:val="2B579A"/>
                        <w:sz w:val="14"/>
                        <w:szCs w:val="14"/>
                        <w:shd w:val="clear" w:color="auto" w:fill="E6E6E6"/>
                      </w:rPr>
                      <w:fldChar w:fldCharType="end"/>
                    </w:r>
                  </w:p>
                </w:txbxContent>
              </v:textbox>
              <w10:wrap type="square" anchorx="page" anchory="page"/>
              <w10:anchorlock/>
            </v:shape>
          </w:pict>
        </mc:Fallback>
      </mc:AlternateContent>
    </w:r>
    <w:sdt>
      <w:sdtPr>
        <w:rPr>
          <w:color w:val="2B579A"/>
          <w:shd w:val="clear" w:color="auto" w:fill="E6E6E6"/>
        </w:rPr>
        <w:alias w:val="Title"/>
        <w:tag w:val=""/>
        <w:id w:val="1273591822"/>
        <w:placeholder>
          <w:docPart w:val="3694351AD3474850A8AE3A6DB69B7676"/>
        </w:placeholder>
        <w:dataBinding w:prefixMappings="xmlns:ns0='http://purl.org/dc/elements/1.1/' xmlns:ns1='http://schemas.openxmlformats.org/package/2006/metadata/core-properties' " w:xpath="/ns1:coreProperties[1]/ns0:title[1]" w:storeItemID="{6C3C8BC8-F283-45AE-878A-BAB7291924A1}"/>
        <w:text w:multiLine="1"/>
      </w:sdtPr>
      <w:sdtEndPr>
        <w:rPr>
          <w:color w:val="auto"/>
          <w:shd w:val="clear" w:color="auto" w:fill="auto"/>
        </w:rPr>
      </w:sdtEndPr>
      <w:sdtContent>
        <w:r>
          <w:t>The Greenline Project Master Plan</w:t>
        </w:r>
      </w:sdtContent>
    </w:sdt>
    <w:r>
      <w:t>,</w:t>
    </w:r>
    <w:r w:rsidRPr="005E4652">
      <w:t xml:space="preserve"> </w:t>
    </w:r>
    <w:sdt>
      <w:sdtPr>
        <w:rPr>
          <w:color w:val="2B579A"/>
          <w:shd w:val="clear" w:color="auto" w:fill="E6E6E6"/>
        </w:rPr>
        <w:tag w:val="ClientName"/>
        <w:id w:val="-57020743"/>
        <w:placeholder>
          <w:docPart w:val="1F73EC45888E462E93FC1A57E029A98E"/>
        </w:placeholder>
        <w:dataBinding w:xpath="/root[1]/Client[1]" w:storeItemID="{728E7BA2-E689-4A2C-ABFF-EB89584A5CDE}"/>
        <w15:appearance w15:val="hidden"/>
        <w:text/>
      </w:sdtPr>
      <w:sdtEndPr>
        <w:rPr>
          <w:color w:val="auto"/>
          <w:shd w:val="clear" w:color="auto" w:fill="auto"/>
        </w:rPr>
      </w:sdtEndPr>
      <w:sdtContent>
        <w:r>
          <w:t>City of Melbourne</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02DE7" w14:textId="68952165" w:rsidR="006C25CD" w:rsidRPr="0094364E" w:rsidRDefault="006C25CD">
    <w:pPr>
      <w:pStyle w:val="Footer"/>
      <w:rPr>
        <w:szCs w:val="14"/>
      </w:rPr>
    </w:pPr>
    <w:r w:rsidRPr="00CB5703">
      <w:rPr>
        <w:color w:val="2B579A"/>
        <w:szCs w:val="14"/>
        <w:shd w:val="clear" w:color="auto" w:fill="E6E6E6"/>
      </w:rPr>
      <w:fldChar w:fldCharType="begin"/>
    </w:r>
    <w:r w:rsidRPr="00CB5703">
      <w:rPr>
        <w:szCs w:val="14"/>
      </w:rPr>
      <w:instrText xml:space="preserve"> PAGE   \* MERGEFORMAT </w:instrText>
    </w:r>
    <w:r w:rsidRPr="00CB5703">
      <w:rPr>
        <w:color w:val="2B579A"/>
        <w:szCs w:val="14"/>
        <w:shd w:val="clear" w:color="auto" w:fill="E6E6E6"/>
      </w:rPr>
      <w:fldChar w:fldCharType="separate"/>
    </w:r>
    <w:r>
      <w:rPr>
        <w:szCs w:val="14"/>
      </w:rPr>
      <w:t>4</w:t>
    </w:r>
    <w:r w:rsidRPr="00CB5703">
      <w:rPr>
        <w:noProof/>
        <w:color w:val="2B579A"/>
        <w:szCs w:val="14"/>
        <w:shd w:val="clear" w:color="auto" w:fill="E6E6E6"/>
      </w:rPr>
      <w:fldChar w:fldCharType="end"/>
    </w:r>
    <w:r>
      <w:rPr>
        <w:noProof/>
        <w:szCs w:val="14"/>
      </w:rPr>
      <w:t xml:space="preserve"> </w:t>
    </w:r>
    <w:sdt>
      <w:sdtPr>
        <w:rPr>
          <w:color w:val="2B579A"/>
          <w:shd w:val="clear" w:color="auto" w:fill="E6E6E6"/>
        </w:rPr>
        <w:alias w:val="Title"/>
        <w:tag w:val=""/>
        <w:id w:val="1658882832"/>
        <w:placeholder>
          <w:docPart w:val="3694351AD3474850A8AE3A6DB69B7676"/>
        </w:placeholder>
        <w:dataBinding w:prefixMappings="xmlns:ns0='http://purl.org/dc/elements/1.1/' xmlns:ns1='http://schemas.openxmlformats.org/package/2006/metadata/core-properties' " w:xpath="/ns1:coreProperties[1]/ns0:title[1]" w:storeItemID="{6C3C8BC8-F283-45AE-878A-BAB7291924A1}"/>
        <w:text w:multiLine="1"/>
      </w:sdtPr>
      <w:sdtEndPr>
        <w:rPr>
          <w:color w:val="auto"/>
          <w:shd w:val="clear" w:color="auto" w:fill="auto"/>
        </w:rPr>
      </w:sdtEndPr>
      <w:sdtContent>
        <w:r>
          <w:t>The Greenline Project Master Plan</w:t>
        </w:r>
      </w:sdtContent>
    </w:sdt>
    <w:r>
      <w:t>,</w:t>
    </w:r>
    <w:r w:rsidRPr="005E4652">
      <w:t xml:space="preserve"> </w:t>
    </w:r>
    <w:sdt>
      <w:sdtPr>
        <w:rPr>
          <w:color w:val="2B579A"/>
          <w:shd w:val="clear" w:color="auto" w:fill="E6E6E6"/>
        </w:rPr>
        <w:tag w:val="ClientName"/>
        <w:id w:val="1370871936"/>
        <w:placeholder>
          <w:docPart w:val="1F73EC45888E462E93FC1A57E029A98E"/>
        </w:placeholder>
        <w:dataBinding w:xpath="/root[1]/Client[1]" w:storeItemID="{728E7BA2-E689-4A2C-ABFF-EB89584A5CDE}"/>
        <w15:appearance w15:val="hidden"/>
        <w:text/>
      </w:sdtPr>
      <w:sdtEndPr>
        <w:rPr>
          <w:color w:val="auto"/>
          <w:shd w:val="clear" w:color="auto" w:fill="auto"/>
        </w:rPr>
      </w:sdtEndPr>
      <w:sdtContent>
        <w:r>
          <w:t>City of Melbourne</w:t>
        </w:r>
      </w:sdtContent>
    </w:sdt>
    <w:r>
      <w:rPr>
        <w:noProof/>
        <w:color w:val="2B579A"/>
        <w:shd w:val="clear" w:color="auto" w:fill="E6E6E6"/>
        <w:lang w:eastAsia="en-AU"/>
      </w:rPr>
      <w:drawing>
        <wp:anchor distT="0" distB="0" distL="114300" distR="114300" simplePos="0" relativeHeight="251658241" behindDoc="0" locked="1" layoutInCell="1" allowOverlap="1" wp14:anchorId="76AC9E92" wp14:editId="574C4DAF">
          <wp:simplePos x="0" y="0"/>
          <wp:positionH relativeFrom="column">
            <wp:posOffset>6383020</wp:posOffset>
          </wp:positionH>
          <wp:positionV relativeFrom="bottomMargin">
            <wp:posOffset>114935</wp:posOffset>
          </wp:positionV>
          <wp:extent cx="449580" cy="154305"/>
          <wp:effectExtent l="0" t="0" r="7620" b="0"/>
          <wp:wrapNone/>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a:picLocks noChangeAspect="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14="http://schemas.microsoft.com/office/drawing/2010/main" xmlns:asvg="http://schemas.microsoft.com/office/drawing/2016/SVG/main" r:embed="rId2"/>
                      </a:ext>
                    </a:extLst>
                  </a:blip>
                  <a:stretch>
                    <a:fillRect/>
                  </a:stretch>
                </pic:blipFill>
                <pic:spPr>
                  <a:xfrm>
                    <a:off x="0" y="0"/>
                    <a:ext cx="449580" cy="1543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5D2D4" w14:textId="77777777" w:rsidR="006C25CD" w:rsidRDefault="006C25CD" w:rsidP="007243D7">
      <w:pPr>
        <w:spacing w:after="0" w:line="240" w:lineRule="auto"/>
      </w:pPr>
      <w:r>
        <w:separator/>
      </w:r>
    </w:p>
  </w:footnote>
  <w:footnote w:type="continuationSeparator" w:id="0">
    <w:p w14:paraId="665DA7DE" w14:textId="77777777" w:rsidR="006C25CD" w:rsidRDefault="006C25CD" w:rsidP="007243D7">
      <w:pPr>
        <w:spacing w:after="0" w:line="240" w:lineRule="auto"/>
      </w:pPr>
      <w:r>
        <w:continuationSeparator/>
      </w:r>
    </w:p>
  </w:footnote>
  <w:footnote w:type="continuationNotice" w:id="1">
    <w:p w14:paraId="71470526" w14:textId="77777777" w:rsidR="006C25CD" w:rsidRDefault="006C25C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373FE"/>
    <w:multiLevelType w:val="hybridMultilevel"/>
    <w:tmpl w:val="620E44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0963D5"/>
    <w:multiLevelType w:val="hybridMultilevel"/>
    <w:tmpl w:val="683E6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6B28EA"/>
    <w:multiLevelType w:val="multilevel"/>
    <w:tmpl w:val="66DC6E78"/>
    <w:lvl w:ilvl="0">
      <w:start w:val="1"/>
      <w:numFmt w:val="none"/>
      <w:pStyle w:val="LegalBody"/>
      <w:lvlText w:val=""/>
      <w:lvlJc w:val="left"/>
      <w:pPr>
        <w:ind w:left="0" w:firstLine="0"/>
      </w:pPr>
      <w:rPr>
        <w:rFonts w:hint="default"/>
      </w:rPr>
    </w:lvl>
    <w:lvl w:ilvl="1">
      <w:start w:val="1"/>
      <w:numFmt w:val="none"/>
      <w:lvlText w:val=""/>
      <w:lvlJc w:val="left"/>
      <w:pPr>
        <w:tabs>
          <w:tab w:val="num" w:pos="567"/>
        </w:tabs>
        <w:ind w:left="567" w:firstLine="0"/>
      </w:pPr>
      <w:rPr>
        <w:rFonts w:hint="default"/>
      </w:rPr>
    </w:lvl>
    <w:lvl w:ilvl="2">
      <w:start w:val="1"/>
      <w:numFmt w:val="none"/>
      <w:lvlText w:val=""/>
      <w:lvlJc w:val="left"/>
      <w:pPr>
        <w:tabs>
          <w:tab w:val="num" w:pos="992"/>
        </w:tabs>
        <w:ind w:left="992" w:firstLine="0"/>
      </w:pPr>
      <w:rPr>
        <w:rFonts w:hint="default"/>
      </w:rPr>
    </w:lvl>
    <w:lvl w:ilvl="3">
      <w:start w:val="1"/>
      <w:numFmt w:val="none"/>
      <w:lvlText w:val=""/>
      <w:lvlJc w:val="left"/>
      <w:pPr>
        <w:tabs>
          <w:tab w:val="num" w:pos="1418"/>
        </w:tabs>
        <w:ind w:left="1418" w:firstLine="0"/>
      </w:pPr>
      <w:rPr>
        <w:rFonts w:hint="default"/>
      </w:rPr>
    </w:lvl>
    <w:lvl w:ilvl="4">
      <w:start w:val="1"/>
      <w:numFmt w:val="none"/>
      <w:lvlText w:val=""/>
      <w:lvlJc w:val="left"/>
      <w:pPr>
        <w:tabs>
          <w:tab w:val="num" w:pos="1843"/>
        </w:tabs>
        <w:ind w:left="1843"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tabs>
          <w:tab w:val="num" w:pos="2693"/>
        </w:tabs>
        <w:ind w:left="2693" w:firstLine="0"/>
      </w:pPr>
      <w:rPr>
        <w:rFonts w:hint="default"/>
      </w:rPr>
    </w:lvl>
    <w:lvl w:ilvl="7">
      <w:start w:val="1"/>
      <w:numFmt w:val="none"/>
      <w:lvlText w:val=""/>
      <w:lvlJc w:val="left"/>
      <w:pPr>
        <w:tabs>
          <w:tab w:val="num" w:pos="3119"/>
        </w:tabs>
        <w:ind w:left="3119" w:firstLine="0"/>
      </w:pPr>
      <w:rPr>
        <w:rFonts w:hint="default"/>
      </w:rPr>
    </w:lvl>
    <w:lvl w:ilvl="8">
      <w:start w:val="1"/>
      <w:numFmt w:val="none"/>
      <w:lvlText w:val=""/>
      <w:lvlJc w:val="left"/>
      <w:pPr>
        <w:tabs>
          <w:tab w:val="num" w:pos="3544"/>
        </w:tabs>
        <w:ind w:left="3544" w:firstLine="0"/>
      </w:pPr>
      <w:rPr>
        <w:rFonts w:hint="default"/>
      </w:rPr>
    </w:lvl>
  </w:abstractNum>
  <w:abstractNum w:abstractNumId="3" w15:restartNumberingAfterBreak="0">
    <w:nsid w:val="15064524"/>
    <w:multiLevelType w:val="multilevel"/>
    <w:tmpl w:val="8F9A84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5B49DA7"/>
    <w:multiLevelType w:val="hybridMultilevel"/>
    <w:tmpl w:val="208CE06A"/>
    <w:lvl w:ilvl="0" w:tplc="F59E6D34">
      <w:start w:val="1"/>
      <w:numFmt w:val="bullet"/>
      <w:lvlText w:val="·"/>
      <w:lvlJc w:val="left"/>
      <w:pPr>
        <w:ind w:left="720" w:hanging="360"/>
      </w:pPr>
      <w:rPr>
        <w:rFonts w:ascii="Symbol" w:hAnsi="Symbol" w:hint="default"/>
      </w:rPr>
    </w:lvl>
    <w:lvl w:ilvl="1" w:tplc="C14857CE">
      <w:start w:val="1"/>
      <w:numFmt w:val="bullet"/>
      <w:lvlText w:val="o"/>
      <w:lvlJc w:val="left"/>
      <w:pPr>
        <w:ind w:left="1440" w:hanging="360"/>
      </w:pPr>
      <w:rPr>
        <w:rFonts w:ascii="Courier New" w:hAnsi="Courier New" w:hint="default"/>
      </w:rPr>
    </w:lvl>
    <w:lvl w:ilvl="2" w:tplc="1102D1FC">
      <w:start w:val="1"/>
      <w:numFmt w:val="bullet"/>
      <w:lvlText w:val=""/>
      <w:lvlJc w:val="left"/>
      <w:pPr>
        <w:ind w:left="2160" w:hanging="360"/>
      </w:pPr>
      <w:rPr>
        <w:rFonts w:ascii="Wingdings" w:hAnsi="Wingdings" w:hint="default"/>
      </w:rPr>
    </w:lvl>
    <w:lvl w:ilvl="3" w:tplc="3B3CF22E">
      <w:start w:val="1"/>
      <w:numFmt w:val="bullet"/>
      <w:lvlText w:val=""/>
      <w:lvlJc w:val="left"/>
      <w:pPr>
        <w:ind w:left="2880" w:hanging="360"/>
      </w:pPr>
      <w:rPr>
        <w:rFonts w:ascii="Symbol" w:hAnsi="Symbol" w:hint="default"/>
      </w:rPr>
    </w:lvl>
    <w:lvl w:ilvl="4" w:tplc="4FD87964">
      <w:start w:val="1"/>
      <w:numFmt w:val="bullet"/>
      <w:lvlText w:val="o"/>
      <w:lvlJc w:val="left"/>
      <w:pPr>
        <w:ind w:left="3600" w:hanging="360"/>
      </w:pPr>
      <w:rPr>
        <w:rFonts w:ascii="Courier New" w:hAnsi="Courier New" w:hint="default"/>
      </w:rPr>
    </w:lvl>
    <w:lvl w:ilvl="5" w:tplc="89E0FDB6">
      <w:start w:val="1"/>
      <w:numFmt w:val="bullet"/>
      <w:lvlText w:val=""/>
      <w:lvlJc w:val="left"/>
      <w:pPr>
        <w:ind w:left="4320" w:hanging="360"/>
      </w:pPr>
      <w:rPr>
        <w:rFonts w:ascii="Wingdings" w:hAnsi="Wingdings" w:hint="default"/>
      </w:rPr>
    </w:lvl>
    <w:lvl w:ilvl="6" w:tplc="BF3E5796">
      <w:start w:val="1"/>
      <w:numFmt w:val="bullet"/>
      <w:lvlText w:val=""/>
      <w:lvlJc w:val="left"/>
      <w:pPr>
        <w:ind w:left="5040" w:hanging="360"/>
      </w:pPr>
      <w:rPr>
        <w:rFonts w:ascii="Symbol" w:hAnsi="Symbol" w:hint="default"/>
      </w:rPr>
    </w:lvl>
    <w:lvl w:ilvl="7" w:tplc="70DC1D64">
      <w:start w:val="1"/>
      <w:numFmt w:val="bullet"/>
      <w:lvlText w:val="o"/>
      <w:lvlJc w:val="left"/>
      <w:pPr>
        <w:ind w:left="5760" w:hanging="360"/>
      </w:pPr>
      <w:rPr>
        <w:rFonts w:ascii="Courier New" w:hAnsi="Courier New" w:hint="default"/>
      </w:rPr>
    </w:lvl>
    <w:lvl w:ilvl="8" w:tplc="F9EC74EC">
      <w:start w:val="1"/>
      <w:numFmt w:val="bullet"/>
      <w:lvlText w:val=""/>
      <w:lvlJc w:val="left"/>
      <w:pPr>
        <w:ind w:left="6480" w:hanging="360"/>
      </w:pPr>
      <w:rPr>
        <w:rFonts w:ascii="Wingdings" w:hAnsi="Wingdings" w:hint="default"/>
      </w:rPr>
    </w:lvl>
  </w:abstractNum>
  <w:abstractNum w:abstractNumId="5" w15:restartNumberingAfterBreak="0">
    <w:nsid w:val="17E0129C"/>
    <w:multiLevelType w:val="hybridMultilevel"/>
    <w:tmpl w:val="287A1E3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6" w15:restartNumberingAfterBreak="0">
    <w:nsid w:val="1AAB3EDC"/>
    <w:multiLevelType w:val="multilevel"/>
    <w:tmpl w:val="B5C27EF2"/>
    <w:lvl w:ilvl="0">
      <w:start w:val="1"/>
      <w:numFmt w:val="lowerLetter"/>
      <w:pStyle w:val="NoteSourceListlvl1"/>
      <w:lvlText w:val="%1."/>
      <w:lvlJc w:val="left"/>
      <w:pPr>
        <w:ind w:left="284" w:hanging="284"/>
      </w:pPr>
      <w:rPr>
        <w:rFonts w:hint="default"/>
      </w:rPr>
    </w:lvl>
    <w:lvl w:ilvl="1">
      <w:start w:val="1"/>
      <w:numFmt w:val="decimal"/>
      <w:pStyle w:val="NoteSourceListlvl2"/>
      <w:lvlText w:val="%2."/>
      <w:lvlJc w:val="left"/>
      <w:pPr>
        <w:ind w:left="284" w:hanging="284"/>
      </w:pPr>
      <w:rPr>
        <w:rFonts w:hint="default"/>
      </w:rPr>
    </w:lvl>
    <w:lvl w:ilvl="2">
      <w:start w:val="1"/>
      <w:numFmt w:val="bullet"/>
      <w:pStyle w:val="NoteSourceListlvl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C146B14"/>
    <w:multiLevelType w:val="multilevel"/>
    <w:tmpl w:val="ADE47FB8"/>
    <w:lvl w:ilvl="0">
      <w:start w:val="1"/>
      <w:numFmt w:val="none"/>
      <w:pStyle w:val="Source"/>
      <w:lvlText w:val="Source:"/>
      <w:lvlJc w:val="left"/>
      <w:pPr>
        <w:tabs>
          <w:tab w:val="num" w:pos="1287"/>
        </w:tabs>
        <w:ind w:left="851" w:hanging="851"/>
      </w:pPr>
      <w:rPr>
        <w:rFonts w:hint="default"/>
      </w:rPr>
    </w:lvl>
    <w:lvl w:ilvl="1">
      <w:start w:val="1"/>
      <w:numFmt w:val="none"/>
      <w:pStyle w:val="Note"/>
      <w:lvlText w:val="Note:"/>
      <w:lvlJc w:val="left"/>
      <w:pPr>
        <w:ind w:left="851" w:hanging="851"/>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8" w15:restartNumberingAfterBreak="0">
    <w:nsid w:val="1DC70A49"/>
    <w:multiLevelType w:val="multilevel"/>
    <w:tmpl w:val="C10A2558"/>
    <w:lvl w:ilvl="0">
      <w:start w:val="1"/>
      <w:numFmt w:val="upperLetter"/>
      <w:pStyle w:val="AppendixHeading1"/>
      <w:suff w:val="nothing"/>
      <w:lvlText w:val="Appendix %1:"/>
      <w:lvlJc w:val="left"/>
      <w:pPr>
        <w:ind w:left="0" w:firstLine="567"/>
      </w:pPr>
      <w:rPr>
        <w:rFonts w:hint="default"/>
      </w:rPr>
    </w:lvl>
    <w:lvl w:ilvl="1">
      <w:start w:val="1"/>
      <w:numFmt w:val="decimal"/>
      <w:pStyle w:val="AppendixHeading2"/>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12C5661"/>
    <w:multiLevelType w:val="hybridMultilevel"/>
    <w:tmpl w:val="3DBE1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203729C"/>
    <w:multiLevelType w:val="multilevel"/>
    <w:tmpl w:val="C102141C"/>
    <w:lvl w:ilvl="0">
      <w:start w:val="1"/>
      <w:numFmt w:val="bullet"/>
      <w:pStyle w:val="TableBulletlvl1"/>
      <w:lvlText w:val=""/>
      <w:lvlJc w:val="left"/>
      <w:pPr>
        <w:ind w:left="284" w:hanging="284"/>
      </w:pPr>
      <w:rPr>
        <w:rFonts w:ascii="Symbol" w:hAnsi="Symbol" w:hint="default"/>
        <w:color w:val="000000" w:themeColor="text1"/>
      </w:rPr>
    </w:lvl>
    <w:lvl w:ilvl="1">
      <w:start w:val="1"/>
      <w:numFmt w:val="bullet"/>
      <w:pStyle w:val="TableBulletlvl2"/>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11" w15:restartNumberingAfterBreak="0">
    <w:nsid w:val="264019A3"/>
    <w:multiLevelType w:val="hybridMultilevel"/>
    <w:tmpl w:val="24D2D194"/>
    <w:lvl w:ilvl="0" w:tplc="FFFFFFFF">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931029D"/>
    <w:multiLevelType w:val="hybridMultilevel"/>
    <w:tmpl w:val="D74E4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CA649F"/>
    <w:multiLevelType w:val="hybridMultilevel"/>
    <w:tmpl w:val="C696FF6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A32683D"/>
    <w:multiLevelType w:val="multilevel"/>
    <w:tmpl w:val="20A4AB84"/>
    <w:lvl w:ilvl="0">
      <w:start w:val="1"/>
      <w:numFmt w:val="bullet"/>
      <w:pStyle w:val="ListBulletlvl1"/>
      <w:lvlText w:val=""/>
      <w:lvlJc w:val="left"/>
      <w:pPr>
        <w:ind w:left="284" w:hanging="284"/>
      </w:pPr>
      <w:rPr>
        <w:rFonts w:ascii="Wingdings" w:hAnsi="Wingdings" w:hint="default"/>
        <w:color w:val="000000" w:themeColor="text1"/>
      </w:rPr>
    </w:lvl>
    <w:lvl w:ilvl="1">
      <w:start w:val="1"/>
      <w:numFmt w:val="bullet"/>
      <w:pStyle w:val="ListBulletlvl2"/>
      <w:lvlText w:val="−"/>
      <w:lvlJc w:val="left"/>
      <w:pPr>
        <w:ind w:left="568" w:hanging="284"/>
      </w:pPr>
      <w:rPr>
        <w:rFonts w:ascii="Arial" w:hAnsi="Arial" w:hint="default"/>
        <w:color w:val="000000" w:themeColor="text1"/>
      </w:rPr>
    </w:lvl>
    <w:lvl w:ilvl="2">
      <w:start w:val="1"/>
      <w:numFmt w:val="bullet"/>
      <w:pStyle w:val="ListBulletlvl3"/>
      <w:lvlText w:val=""/>
      <w:lvlJc w:val="left"/>
      <w:pPr>
        <w:ind w:left="852" w:hanging="284"/>
      </w:pPr>
      <w:rPr>
        <w:rFonts w:ascii="Wingdings 2" w:hAnsi="Wingdings 2" w:hint="default"/>
        <w:color w:val="000000" w:themeColor="text1"/>
      </w:rPr>
    </w:lvl>
    <w:lvl w:ilvl="3">
      <w:start w:val="1"/>
      <w:numFmt w:val="bullet"/>
      <w:lvlText w:val=""/>
      <w:lvlJc w:val="left"/>
      <w:pPr>
        <w:tabs>
          <w:tab w:val="num" w:pos="1419"/>
        </w:tabs>
        <w:ind w:left="1136" w:hanging="284"/>
      </w:pPr>
      <w:rPr>
        <w:rFonts w:ascii="Symbol" w:hAnsi="Symbol" w:hint="default"/>
      </w:rPr>
    </w:lvl>
    <w:lvl w:ilvl="4">
      <w:start w:val="1"/>
      <w:numFmt w:val="bullet"/>
      <w:lvlText w:val="o"/>
      <w:lvlJc w:val="left"/>
      <w:pPr>
        <w:tabs>
          <w:tab w:val="num" w:pos="1703"/>
        </w:tabs>
        <w:ind w:left="1420" w:hanging="284"/>
      </w:pPr>
      <w:rPr>
        <w:rFonts w:ascii="Courier New" w:hAnsi="Courier New" w:cs="Courier New" w:hint="default"/>
      </w:rPr>
    </w:lvl>
    <w:lvl w:ilvl="5">
      <w:start w:val="1"/>
      <w:numFmt w:val="bullet"/>
      <w:lvlText w:val=""/>
      <w:lvlJc w:val="left"/>
      <w:pPr>
        <w:tabs>
          <w:tab w:val="num" w:pos="1987"/>
        </w:tabs>
        <w:ind w:left="1704" w:hanging="284"/>
      </w:pPr>
      <w:rPr>
        <w:rFonts w:ascii="Wingdings" w:hAnsi="Wingdings" w:hint="default"/>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15" w15:restartNumberingAfterBreak="0">
    <w:nsid w:val="2A7573D5"/>
    <w:multiLevelType w:val="hybridMultilevel"/>
    <w:tmpl w:val="0BAAE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FE103D"/>
    <w:multiLevelType w:val="hybridMultilevel"/>
    <w:tmpl w:val="6B564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B83D3F"/>
    <w:multiLevelType w:val="multilevel"/>
    <w:tmpl w:val="B5AC385A"/>
    <w:lvl w:ilvl="0">
      <w:start w:val="1"/>
      <w:numFmt w:val="decimal"/>
      <w:pStyle w:val="Heading1"/>
      <w:lvlText w:val="%1."/>
      <w:lvlJc w:val="left"/>
      <w:pPr>
        <w:ind w:left="851" w:hanging="851"/>
      </w:pPr>
      <w:rPr>
        <w:rFonts w:asciiTheme="majorHAnsi" w:eastAsiaTheme="minorHAnsi" w:hAnsiTheme="majorHAnsi" w:cstheme="minorBidi"/>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DE00B15"/>
    <w:multiLevelType w:val="multilevel"/>
    <w:tmpl w:val="9C588748"/>
    <w:lvl w:ilvl="0">
      <w:start w:val="1"/>
      <w:numFmt w:val="decimal"/>
      <w:pStyle w:val="LegalNumberlvl1"/>
      <w:lvlText w:val="%1"/>
      <w:lvlJc w:val="left"/>
      <w:pPr>
        <w:ind w:left="567" w:hanging="567"/>
      </w:pPr>
      <w:rPr>
        <w:rFonts w:asciiTheme="minorHAnsi" w:hAnsiTheme="minorHAnsi" w:hint="default"/>
      </w:rPr>
    </w:lvl>
    <w:lvl w:ilvl="1">
      <w:start w:val="1"/>
      <w:numFmt w:val="decimal"/>
      <w:pStyle w:val="LegalNumberlvl2"/>
      <w:lvlText w:val="%1.%2"/>
      <w:lvlJc w:val="left"/>
      <w:pPr>
        <w:ind w:left="567" w:hanging="567"/>
      </w:pPr>
      <w:rPr>
        <w:rFonts w:asciiTheme="minorHAnsi" w:hAnsiTheme="minorHAnsi" w:hint="default"/>
      </w:rPr>
    </w:lvl>
    <w:lvl w:ilvl="2">
      <w:start w:val="1"/>
      <w:numFmt w:val="decimal"/>
      <w:pStyle w:val="LegalNumberlvl3"/>
      <w:lvlText w:val="(%3)"/>
      <w:lvlJc w:val="left"/>
      <w:pPr>
        <w:ind w:left="851" w:hanging="284"/>
      </w:pPr>
      <w:rPr>
        <w:rFonts w:asciiTheme="minorHAnsi" w:hAnsiTheme="minorHAnsi" w:hint="default"/>
      </w:rPr>
    </w:lvl>
    <w:lvl w:ilvl="3">
      <w:start w:val="1"/>
      <w:numFmt w:val="lowerLetter"/>
      <w:pStyle w:val="LegalNumberlvl4"/>
      <w:lvlText w:val="(%4)"/>
      <w:lvlJc w:val="left"/>
      <w:pPr>
        <w:tabs>
          <w:tab w:val="num" w:pos="1134"/>
        </w:tabs>
        <w:ind w:left="1134" w:hanging="283"/>
      </w:pPr>
      <w:rPr>
        <w:rFonts w:asciiTheme="minorHAnsi" w:hAnsiTheme="minorHAnsi" w:hint="default"/>
      </w:rPr>
    </w:lvl>
    <w:lvl w:ilvl="4">
      <w:start w:val="1"/>
      <w:numFmt w:val="lowerRoman"/>
      <w:pStyle w:val="LegalNumberlvl5"/>
      <w:lvlText w:val="(%5)"/>
      <w:lvlJc w:val="left"/>
      <w:pPr>
        <w:ind w:left="1418" w:hanging="284"/>
      </w:pPr>
      <w:rPr>
        <w:rFonts w:asciiTheme="minorHAnsi" w:hAnsiTheme="minorHAnsi" w:hint="default"/>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E70109C"/>
    <w:multiLevelType w:val="hybridMultilevel"/>
    <w:tmpl w:val="D2CEA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C66536"/>
    <w:multiLevelType w:val="multilevel"/>
    <w:tmpl w:val="5B1008CE"/>
    <w:lvl w:ilvl="0">
      <w:start w:val="1"/>
      <w:numFmt w:val="upperLetter"/>
      <w:pStyle w:val="ListAlphalvl1"/>
      <w:lvlText w:val="%1."/>
      <w:lvlJc w:val="left"/>
      <w:pPr>
        <w:ind w:left="284" w:hanging="284"/>
      </w:pPr>
      <w:rPr>
        <w:rFonts w:hint="default"/>
        <w:color w:val="000000" w:themeColor="text1"/>
      </w:rPr>
    </w:lvl>
    <w:lvl w:ilvl="1">
      <w:start w:val="1"/>
      <w:numFmt w:val="upperRoman"/>
      <w:pStyle w:val="ListAlphalvl2"/>
      <w:lvlText w:val="%2."/>
      <w:lvlJc w:val="left"/>
      <w:pPr>
        <w:ind w:left="568" w:hanging="284"/>
      </w:pPr>
      <w:rPr>
        <w:rFonts w:hint="default"/>
        <w:color w:val="000000" w:themeColor="text1"/>
      </w:rPr>
    </w:lvl>
    <w:lvl w:ilvl="2">
      <w:start w:val="1"/>
      <w:numFmt w:val="lowerRoman"/>
      <w:pStyle w:val="ListAlphalvl3"/>
      <w:lvlText w:val="%3."/>
      <w:lvlJc w:val="left"/>
      <w:pPr>
        <w:ind w:left="852" w:hanging="284"/>
      </w:pPr>
      <w:rPr>
        <w:rFonts w:hint="default"/>
        <w:color w:val="000000" w:themeColor="text1"/>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46B41A42"/>
    <w:multiLevelType w:val="hybridMultilevel"/>
    <w:tmpl w:val="374E12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75A166B"/>
    <w:multiLevelType w:val="hybridMultilevel"/>
    <w:tmpl w:val="74A43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8910DA"/>
    <w:multiLevelType w:val="hybridMultilevel"/>
    <w:tmpl w:val="6590D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EA671E2"/>
    <w:multiLevelType w:val="hybridMultilevel"/>
    <w:tmpl w:val="88F23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D12A78"/>
    <w:multiLevelType w:val="hybridMultilevel"/>
    <w:tmpl w:val="F0103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F215E6"/>
    <w:multiLevelType w:val="multilevel"/>
    <w:tmpl w:val="81D4072A"/>
    <w:lvl w:ilvl="0">
      <w:start w:val="1"/>
      <w:numFmt w:val="decimal"/>
      <w:pStyle w:val="ListNumberlvl1"/>
      <w:lvlText w:val="%1."/>
      <w:lvlJc w:val="left"/>
      <w:pPr>
        <w:ind w:left="284" w:hanging="284"/>
      </w:pPr>
      <w:rPr>
        <w:rFonts w:asciiTheme="minorHAnsi" w:hAnsiTheme="minorHAnsi" w:hint="default"/>
        <w:color w:val="000000" w:themeColor="text1"/>
      </w:rPr>
    </w:lvl>
    <w:lvl w:ilvl="1">
      <w:start w:val="1"/>
      <w:numFmt w:val="lowerLetter"/>
      <w:pStyle w:val="ListNumberlvl2"/>
      <w:lvlText w:val="%2."/>
      <w:lvlJc w:val="left"/>
      <w:pPr>
        <w:ind w:left="568" w:hanging="284"/>
      </w:pPr>
      <w:rPr>
        <w:rFonts w:asciiTheme="minorHAnsi" w:hAnsiTheme="minorHAnsi" w:hint="default"/>
        <w:color w:val="000000" w:themeColor="text1"/>
      </w:rPr>
    </w:lvl>
    <w:lvl w:ilvl="2">
      <w:start w:val="1"/>
      <w:numFmt w:val="lowerRoman"/>
      <w:pStyle w:val="ListNumberlvl3"/>
      <w:lvlText w:val="%3."/>
      <w:lvlJc w:val="left"/>
      <w:pPr>
        <w:ind w:left="852" w:hanging="284"/>
      </w:pPr>
      <w:rPr>
        <w:rFonts w:asciiTheme="minorHAnsi" w:hAnsiTheme="minorHAnsi" w:hint="default"/>
        <w:color w:val="000000" w:themeColor="tex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27" w15:restartNumberingAfterBreak="0">
    <w:nsid w:val="5CC667A7"/>
    <w:multiLevelType w:val="multilevel"/>
    <w:tmpl w:val="675E02BC"/>
    <w:lvl w:ilvl="0">
      <w:start w:val="1"/>
      <w:numFmt w:val="decimal"/>
      <w:pStyle w:val="TableNumberlvl1"/>
      <w:lvlText w:val="%1."/>
      <w:lvlJc w:val="left"/>
      <w:pPr>
        <w:ind w:left="284" w:hanging="284"/>
      </w:pPr>
      <w:rPr>
        <w:rFonts w:hint="default"/>
      </w:rPr>
    </w:lvl>
    <w:lvl w:ilvl="1">
      <w:start w:val="1"/>
      <w:numFmt w:val="lowerLetter"/>
      <w:pStyle w:val="TableNumberlvl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5DC37CDF"/>
    <w:multiLevelType w:val="hybridMultilevel"/>
    <w:tmpl w:val="143E05C2"/>
    <w:lvl w:ilvl="0" w:tplc="4788A244">
      <w:start w:val="1"/>
      <w:numFmt w:val="bullet"/>
      <w:lvlText w:val="·"/>
      <w:lvlJc w:val="left"/>
      <w:pPr>
        <w:ind w:left="720" w:hanging="360"/>
      </w:pPr>
      <w:rPr>
        <w:rFonts w:ascii="Symbol" w:hAnsi="Symbol" w:hint="default"/>
      </w:rPr>
    </w:lvl>
    <w:lvl w:ilvl="1" w:tplc="83DC0F8E">
      <w:start w:val="1"/>
      <w:numFmt w:val="bullet"/>
      <w:lvlText w:val="o"/>
      <w:lvlJc w:val="left"/>
      <w:pPr>
        <w:ind w:left="1440" w:hanging="360"/>
      </w:pPr>
      <w:rPr>
        <w:rFonts w:ascii="Courier New" w:hAnsi="Courier New" w:hint="default"/>
      </w:rPr>
    </w:lvl>
    <w:lvl w:ilvl="2" w:tplc="F7D8E5A8">
      <w:start w:val="1"/>
      <w:numFmt w:val="bullet"/>
      <w:lvlText w:val=""/>
      <w:lvlJc w:val="left"/>
      <w:pPr>
        <w:ind w:left="2160" w:hanging="360"/>
      </w:pPr>
      <w:rPr>
        <w:rFonts w:ascii="Wingdings" w:hAnsi="Wingdings" w:hint="default"/>
      </w:rPr>
    </w:lvl>
    <w:lvl w:ilvl="3" w:tplc="FBAEE69A">
      <w:start w:val="1"/>
      <w:numFmt w:val="bullet"/>
      <w:lvlText w:val=""/>
      <w:lvlJc w:val="left"/>
      <w:pPr>
        <w:ind w:left="2880" w:hanging="360"/>
      </w:pPr>
      <w:rPr>
        <w:rFonts w:ascii="Symbol" w:hAnsi="Symbol" w:hint="default"/>
      </w:rPr>
    </w:lvl>
    <w:lvl w:ilvl="4" w:tplc="4E347040">
      <w:start w:val="1"/>
      <w:numFmt w:val="bullet"/>
      <w:lvlText w:val="o"/>
      <w:lvlJc w:val="left"/>
      <w:pPr>
        <w:ind w:left="3600" w:hanging="360"/>
      </w:pPr>
      <w:rPr>
        <w:rFonts w:ascii="Courier New" w:hAnsi="Courier New" w:hint="default"/>
      </w:rPr>
    </w:lvl>
    <w:lvl w:ilvl="5" w:tplc="BDEC9E10">
      <w:start w:val="1"/>
      <w:numFmt w:val="bullet"/>
      <w:lvlText w:val=""/>
      <w:lvlJc w:val="left"/>
      <w:pPr>
        <w:ind w:left="4320" w:hanging="360"/>
      </w:pPr>
      <w:rPr>
        <w:rFonts w:ascii="Wingdings" w:hAnsi="Wingdings" w:hint="default"/>
      </w:rPr>
    </w:lvl>
    <w:lvl w:ilvl="6" w:tplc="4ABEDAFA">
      <w:start w:val="1"/>
      <w:numFmt w:val="bullet"/>
      <w:lvlText w:val=""/>
      <w:lvlJc w:val="left"/>
      <w:pPr>
        <w:ind w:left="5040" w:hanging="360"/>
      </w:pPr>
      <w:rPr>
        <w:rFonts w:ascii="Symbol" w:hAnsi="Symbol" w:hint="default"/>
      </w:rPr>
    </w:lvl>
    <w:lvl w:ilvl="7" w:tplc="6CB2858C">
      <w:start w:val="1"/>
      <w:numFmt w:val="bullet"/>
      <w:lvlText w:val="o"/>
      <w:lvlJc w:val="left"/>
      <w:pPr>
        <w:ind w:left="5760" w:hanging="360"/>
      </w:pPr>
      <w:rPr>
        <w:rFonts w:ascii="Courier New" w:hAnsi="Courier New" w:hint="default"/>
      </w:rPr>
    </w:lvl>
    <w:lvl w:ilvl="8" w:tplc="D1A40D10">
      <w:start w:val="1"/>
      <w:numFmt w:val="bullet"/>
      <w:lvlText w:val=""/>
      <w:lvlJc w:val="left"/>
      <w:pPr>
        <w:ind w:left="6480" w:hanging="360"/>
      </w:pPr>
      <w:rPr>
        <w:rFonts w:ascii="Wingdings" w:hAnsi="Wingdings" w:hint="default"/>
      </w:rPr>
    </w:lvl>
  </w:abstractNum>
  <w:abstractNum w:abstractNumId="29" w15:restartNumberingAfterBreak="0">
    <w:nsid w:val="5FA80DCA"/>
    <w:multiLevelType w:val="hybridMultilevel"/>
    <w:tmpl w:val="71E28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0F2C94"/>
    <w:multiLevelType w:val="hybridMultilevel"/>
    <w:tmpl w:val="D8A00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6A6233"/>
    <w:multiLevelType w:val="hybridMultilevel"/>
    <w:tmpl w:val="DD94F45C"/>
    <w:lvl w:ilvl="0" w:tplc="2EA867CC">
      <w:start w:val="1"/>
      <w:numFmt w:val="bullet"/>
      <w:lvlText w:val="·"/>
      <w:lvlJc w:val="left"/>
      <w:pPr>
        <w:ind w:left="720" w:hanging="360"/>
      </w:pPr>
      <w:rPr>
        <w:rFonts w:ascii="Symbol" w:hAnsi="Symbol" w:hint="default"/>
      </w:rPr>
    </w:lvl>
    <w:lvl w:ilvl="1" w:tplc="60B212C4">
      <w:start w:val="1"/>
      <w:numFmt w:val="bullet"/>
      <w:lvlText w:val="o"/>
      <w:lvlJc w:val="left"/>
      <w:pPr>
        <w:ind w:left="1440" w:hanging="360"/>
      </w:pPr>
      <w:rPr>
        <w:rFonts w:ascii="Courier New" w:hAnsi="Courier New" w:hint="default"/>
      </w:rPr>
    </w:lvl>
    <w:lvl w:ilvl="2" w:tplc="2E26B7BE">
      <w:start w:val="1"/>
      <w:numFmt w:val="bullet"/>
      <w:lvlText w:val=""/>
      <w:lvlJc w:val="left"/>
      <w:pPr>
        <w:ind w:left="2160" w:hanging="360"/>
      </w:pPr>
      <w:rPr>
        <w:rFonts w:ascii="Wingdings" w:hAnsi="Wingdings" w:hint="default"/>
      </w:rPr>
    </w:lvl>
    <w:lvl w:ilvl="3" w:tplc="9E62A278">
      <w:start w:val="1"/>
      <w:numFmt w:val="bullet"/>
      <w:lvlText w:val=""/>
      <w:lvlJc w:val="left"/>
      <w:pPr>
        <w:ind w:left="2880" w:hanging="360"/>
      </w:pPr>
      <w:rPr>
        <w:rFonts w:ascii="Symbol" w:hAnsi="Symbol" w:hint="default"/>
      </w:rPr>
    </w:lvl>
    <w:lvl w:ilvl="4" w:tplc="45346B60">
      <w:start w:val="1"/>
      <w:numFmt w:val="bullet"/>
      <w:lvlText w:val="o"/>
      <w:lvlJc w:val="left"/>
      <w:pPr>
        <w:ind w:left="3600" w:hanging="360"/>
      </w:pPr>
      <w:rPr>
        <w:rFonts w:ascii="Courier New" w:hAnsi="Courier New" w:hint="default"/>
      </w:rPr>
    </w:lvl>
    <w:lvl w:ilvl="5" w:tplc="BEFA1E92">
      <w:start w:val="1"/>
      <w:numFmt w:val="bullet"/>
      <w:lvlText w:val=""/>
      <w:lvlJc w:val="left"/>
      <w:pPr>
        <w:ind w:left="4320" w:hanging="360"/>
      </w:pPr>
      <w:rPr>
        <w:rFonts w:ascii="Wingdings" w:hAnsi="Wingdings" w:hint="default"/>
      </w:rPr>
    </w:lvl>
    <w:lvl w:ilvl="6" w:tplc="2142421A">
      <w:start w:val="1"/>
      <w:numFmt w:val="bullet"/>
      <w:lvlText w:val=""/>
      <w:lvlJc w:val="left"/>
      <w:pPr>
        <w:ind w:left="5040" w:hanging="360"/>
      </w:pPr>
      <w:rPr>
        <w:rFonts w:ascii="Symbol" w:hAnsi="Symbol" w:hint="default"/>
      </w:rPr>
    </w:lvl>
    <w:lvl w:ilvl="7" w:tplc="74F20A3A">
      <w:start w:val="1"/>
      <w:numFmt w:val="bullet"/>
      <w:lvlText w:val="o"/>
      <w:lvlJc w:val="left"/>
      <w:pPr>
        <w:ind w:left="5760" w:hanging="360"/>
      </w:pPr>
      <w:rPr>
        <w:rFonts w:ascii="Courier New" w:hAnsi="Courier New" w:hint="default"/>
      </w:rPr>
    </w:lvl>
    <w:lvl w:ilvl="8" w:tplc="BCEE9AD4">
      <w:start w:val="1"/>
      <w:numFmt w:val="bullet"/>
      <w:lvlText w:val=""/>
      <w:lvlJc w:val="left"/>
      <w:pPr>
        <w:ind w:left="6480" w:hanging="360"/>
      </w:pPr>
      <w:rPr>
        <w:rFonts w:ascii="Wingdings" w:hAnsi="Wingdings" w:hint="default"/>
      </w:rPr>
    </w:lvl>
  </w:abstractNum>
  <w:abstractNum w:abstractNumId="32" w15:restartNumberingAfterBreak="0">
    <w:nsid w:val="76BDEBB6"/>
    <w:multiLevelType w:val="hybridMultilevel"/>
    <w:tmpl w:val="F1CA56C6"/>
    <w:lvl w:ilvl="0" w:tplc="7CA6754C">
      <w:start w:val="1"/>
      <w:numFmt w:val="bullet"/>
      <w:lvlText w:val="·"/>
      <w:lvlJc w:val="left"/>
      <w:pPr>
        <w:ind w:left="720" w:hanging="360"/>
      </w:pPr>
      <w:rPr>
        <w:rFonts w:ascii="Symbol" w:hAnsi="Symbol" w:hint="default"/>
      </w:rPr>
    </w:lvl>
    <w:lvl w:ilvl="1" w:tplc="8040B83C">
      <w:start w:val="1"/>
      <w:numFmt w:val="bullet"/>
      <w:lvlText w:val="o"/>
      <w:lvlJc w:val="left"/>
      <w:pPr>
        <w:ind w:left="1440" w:hanging="360"/>
      </w:pPr>
      <w:rPr>
        <w:rFonts w:ascii="Courier New" w:hAnsi="Courier New" w:hint="default"/>
      </w:rPr>
    </w:lvl>
    <w:lvl w:ilvl="2" w:tplc="7AEC511C">
      <w:start w:val="1"/>
      <w:numFmt w:val="bullet"/>
      <w:lvlText w:val=""/>
      <w:lvlJc w:val="left"/>
      <w:pPr>
        <w:ind w:left="2160" w:hanging="360"/>
      </w:pPr>
      <w:rPr>
        <w:rFonts w:ascii="Wingdings" w:hAnsi="Wingdings" w:hint="default"/>
      </w:rPr>
    </w:lvl>
    <w:lvl w:ilvl="3" w:tplc="14F69D8A">
      <w:start w:val="1"/>
      <w:numFmt w:val="bullet"/>
      <w:lvlText w:val=""/>
      <w:lvlJc w:val="left"/>
      <w:pPr>
        <w:ind w:left="2880" w:hanging="360"/>
      </w:pPr>
      <w:rPr>
        <w:rFonts w:ascii="Symbol" w:hAnsi="Symbol" w:hint="default"/>
      </w:rPr>
    </w:lvl>
    <w:lvl w:ilvl="4" w:tplc="4B080236">
      <w:start w:val="1"/>
      <w:numFmt w:val="bullet"/>
      <w:lvlText w:val="o"/>
      <w:lvlJc w:val="left"/>
      <w:pPr>
        <w:ind w:left="3600" w:hanging="360"/>
      </w:pPr>
      <w:rPr>
        <w:rFonts w:ascii="Courier New" w:hAnsi="Courier New" w:hint="default"/>
      </w:rPr>
    </w:lvl>
    <w:lvl w:ilvl="5" w:tplc="30AECA88">
      <w:start w:val="1"/>
      <w:numFmt w:val="bullet"/>
      <w:lvlText w:val=""/>
      <w:lvlJc w:val="left"/>
      <w:pPr>
        <w:ind w:left="4320" w:hanging="360"/>
      </w:pPr>
      <w:rPr>
        <w:rFonts w:ascii="Wingdings" w:hAnsi="Wingdings" w:hint="default"/>
      </w:rPr>
    </w:lvl>
    <w:lvl w:ilvl="6" w:tplc="39560820">
      <w:start w:val="1"/>
      <w:numFmt w:val="bullet"/>
      <w:lvlText w:val=""/>
      <w:lvlJc w:val="left"/>
      <w:pPr>
        <w:ind w:left="5040" w:hanging="360"/>
      </w:pPr>
      <w:rPr>
        <w:rFonts w:ascii="Symbol" w:hAnsi="Symbol" w:hint="default"/>
      </w:rPr>
    </w:lvl>
    <w:lvl w:ilvl="7" w:tplc="35FA05CC">
      <w:start w:val="1"/>
      <w:numFmt w:val="bullet"/>
      <w:lvlText w:val="o"/>
      <w:lvlJc w:val="left"/>
      <w:pPr>
        <w:ind w:left="5760" w:hanging="360"/>
      </w:pPr>
      <w:rPr>
        <w:rFonts w:ascii="Courier New" w:hAnsi="Courier New" w:hint="default"/>
      </w:rPr>
    </w:lvl>
    <w:lvl w:ilvl="8" w:tplc="B4F0DBE2">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31"/>
  </w:num>
  <w:num w:numId="4">
    <w:abstractNumId w:val="4"/>
  </w:num>
  <w:num w:numId="5">
    <w:abstractNumId w:val="11"/>
  </w:num>
  <w:num w:numId="6">
    <w:abstractNumId w:val="8"/>
  </w:num>
  <w:num w:numId="7">
    <w:abstractNumId w:val="10"/>
    <w:lvlOverride w:ilvl="0">
      <w:lvl w:ilvl="0">
        <w:start w:val="1"/>
        <w:numFmt w:val="bullet"/>
        <w:pStyle w:val="TableBulletlvl1"/>
        <w:lvlText w:val=""/>
        <w:lvlJc w:val="left"/>
        <w:pPr>
          <w:ind w:left="284" w:hanging="284"/>
        </w:pPr>
        <w:rPr>
          <w:rFonts w:ascii="Wingdings" w:hAnsi="Wingdings" w:hint="default"/>
          <w:color w:val="000000" w:themeColor="text1"/>
        </w:rPr>
      </w:lvl>
    </w:lvlOverride>
    <w:lvlOverride w:ilvl="1">
      <w:lvl w:ilvl="1">
        <w:start w:val="1"/>
        <w:numFmt w:val="bullet"/>
        <w:pStyle w:val="TableBulletlvl2"/>
        <w:lvlText w:val="−"/>
        <w:lvlJc w:val="left"/>
        <w:pPr>
          <w:ind w:left="567" w:hanging="283"/>
        </w:pPr>
        <w:rPr>
          <w:rFonts w:ascii="Calibri" w:hAnsi="Calibri" w:hint="default"/>
          <w:color w:val="000000" w:themeColor="text1"/>
        </w:rPr>
      </w:lvl>
    </w:lvlOverride>
    <w:lvlOverride w:ilvl="2">
      <w:lvl w:ilvl="2">
        <w:start w:val="1"/>
        <w:numFmt w:val="bullet"/>
        <w:lvlText w:val=""/>
        <w:lvlJc w:val="left"/>
        <w:pPr>
          <w:ind w:left="681" w:hanging="227"/>
        </w:pPr>
        <w:rPr>
          <w:rFonts w:ascii="Wingdings" w:hAnsi="Wingdings" w:hint="default"/>
        </w:rPr>
      </w:lvl>
    </w:lvlOverride>
    <w:lvlOverride w:ilvl="3">
      <w:lvl w:ilvl="3">
        <w:start w:val="1"/>
        <w:numFmt w:val="bullet"/>
        <w:lvlText w:val=""/>
        <w:lvlJc w:val="left"/>
        <w:pPr>
          <w:ind w:left="908" w:hanging="227"/>
        </w:pPr>
        <w:rPr>
          <w:rFonts w:ascii="Symbol" w:hAnsi="Symbol" w:hint="default"/>
        </w:rPr>
      </w:lvl>
    </w:lvlOverride>
    <w:lvlOverride w:ilvl="4">
      <w:lvl w:ilvl="4">
        <w:start w:val="1"/>
        <w:numFmt w:val="bullet"/>
        <w:lvlText w:val=""/>
        <w:lvlJc w:val="left"/>
        <w:pPr>
          <w:ind w:left="1135" w:hanging="227"/>
        </w:pPr>
        <w:rPr>
          <w:rFonts w:ascii="Symbol" w:hAnsi="Symbol" w:hint="default"/>
        </w:rPr>
      </w:lvl>
    </w:lvlOverride>
    <w:lvlOverride w:ilvl="5">
      <w:lvl w:ilvl="5">
        <w:start w:val="1"/>
        <w:numFmt w:val="bullet"/>
        <w:lvlText w:val=""/>
        <w:lvlJc w:val="left"/>
        <w:pPr>
          <w:ind w:left="1362" w:hanging="227"/>
        </w:pPr>
        <w:rPr>
          <w:rFonts w:ascii="Wingdings" w:hAnsi="Wingdings" w:hint="default"/>
        </w:rPr>
      </w:lvl>
    </w:lvlOverride>
    <w:lvlOverride w:ilvl="6">
      <w:lvl w:ilvl="6">
        <w:start w:val="1"/>
        <w:numFmt w:val="bullet"/>
        <w:lvlText w:val=""/>
        <w:lvlJc w:val="left"/>
        <w:pPr>
          <w:ind w:left="1589" w:hanging="227"/>
        </w:pPr>
        <w:rPr>
          <w:rFonts w:ascii="Wingdings" w:hAnsi="Wingdings" w:hint="default"/>
        </w:rPr>
      </w:lvl>
    </w:lvlOverride>
    <w:lvlOverride w:ilvl="7">
      <w:lvl w:ilvl="7">
        <w:start w:val="1"/>
        <w:numFmt w:val="bullet"/>
        <w:lvlText w:val=""/>
        <w:lvlJc w:val="left"/>
        <w:pPr>
          <w:ind w:left="1816" w:hanging="227"/>
        </w:pPr>
        <w:rPr>
          <w:rFonts w:ascii="Symbol" w:hAnsi="Symbol" w:hint="default"/>
        </w:rPr>
      </w:lvl>
    </w:lvlOverride>
    <w:lvlOverride w:ilvl="8">
      <w:lvl w:ilvl="8">
        <w:start w:val="1"/>
        <w:numFmt w:val="bullet"/>
        <w:lvlText w:val=""/>
        <w:lvlJc w:val="left"/>
        <w:pPr>
          <w:ind w:left="2043" w:hanging="227"/>
        </w:pPr>
        <w:rPr>
          <w:rFonts w:ascii="Symbol" w:hAnsi="Symbol" w:hint="default"/>
        </w:rPr>
      </w:lvl>
    </w:lvlOverride>
  </w:num>
  <w:num w:numId="8">
    <w:abstractNumId w:val="27"/>
  </w:num>
  <w:num w:numId="9">
    <w:abstractNumId w:val="14"/>
  </w:num>
  <w:num w:numId="10">
    <w:abstractNumId w:val="6"/>
  </w:num>
  <w:num w:numId="11">
    <w:abstractNumId w:val="20"/>
  </w:num>
  <w:num w:numId="12">
    <w:abstractNumId w:val="26"/>
  </w:num>
  <w:num w:numId="13">
    <w:abstractNumId w:val="7"/>
  </w:num>
  <w:num w:numId="14">
    <w:abstractNumId w:val="17"/>
  </w:num>
  <w:num w:numId="15">
    <w:abstractNumId w:val="18"/>
  </w:num>
  <w:num w:numId="16">
    <w:abstractNumId w:val="2"/>
  </w:num>
  <w:num w:numId="17">
    <w:abstractNumId w:val="16"/>
  </w:num>
  <w:num w:numId="18">
    <w:abstractNumId w:val="3"/>
  </w:num>
  <w:num w:numId="19">
    <w:abstractNumId w:val="24"/>
  </w:num>
  <w:num w:numId="20">
    <w:abstractNumId w:val="12"/>
  </w:num>
  <w:num w:numId="21">
    <w:abstractNumId w:val="29"/>
  </w:num>
  <w:num w:numId="22">
    <w:abstractNumId w:val="15"/>
  </w:num>
  <w:num w:numId="23">
    <w:abstractNumId w:val="25"/>
  </w:num>
  <w:num w:numId="24">
    <w:abstractNumId w:val="19"/>
  </w:num>
  <w:num w:numId="25">
    <w:abstractNumId w:val="13"/>
  </w:num>
  <w:num w:numId="26">
    <w:abstractNumId w:val="5"/>
  </w:num>
  <w:num w:numId="27">
    <w:abstractNumId w:val="30"/>
  </w:num>
  <w:num w:numId="28">
    <w:abstractNumId w:val="22"/>
  </w:num>
  <w:num w:numId="29">
    <w:abstractNumId w:val="21"/>
  </w:num>
  <w:num w:numId="30">
    <w:abstractNumId w:val="23"/>
  </w:num>
  <w:num w:numId="31">
    <w:abstractNumId w:val="9"/>
  </w:num>
  <w:num w:numId="32">
    <w:abstractNumId w:val="0"/>
  </w:num>
  <w:num w:numId="33">
    <w:abstractNumId w:val="11"/>
  </w:num>
  <w:num w:numId="34">
    <w:abstractNumId w:val="11"/>
  </w:num>
  <w:num w:numId="35">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formatting="1" w:enforcement="0"/>
  <w:defaultTabStop w:val="720"/>
  <w:defaultTableStyle w:val="CapireTableStyledefault"/>
  <w:drawingGridHorizontalSpacing w:val="198"/>
  <w:drawingGridVerticalSpacing w:val="198"/>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F9A"/>
    <w:rsid w:val="000002FB"/>
    <w:rsid w:val="000012CB"/>
    <w:rsid w:val="00001641"/>
    <w:rsid w:val="000016A3"/>
    <w:rsid w:val="00002592"/>
    <w:rsid w:val="00002B30"/>
    <w:rsid w:val="00003A16"/>
    <w:rsid w:val="00003F27"/>
    <w:rsid w:val="000059CD"/>
    <w:rsid w:val="00005FB5"/>
    <w:rsid w:val="00006D25"/>
    <w:rsid w:val="000072A8"/>
    <w:rsid w:val="00010589"/>
    <w:rsid w:val="000112EB"/>
    <w:rsid w:val="000114A5"/>
    <w:rsid w:val="00012ADE"/>
    <w:rsid w:val="00016428"/>
    <w:rsid w:val="000168E8"/>
    <w:rsid w:val="00016BBE"/>
    <w:rsid w:val="00017E26"/>
    <w:rsid w:val="000203BB"/>
    <w:rsid w:val="000206DF"/>
    <w:rsid w:val="00020AD1"/>
    <w:rsid w:val="00020E9A"/>
    <w:rsid w:val="00021512"/>
    <w:rsid w:val="00021FEE"/>
    <w:rsid w:val="000224F1"/>
    <w:rsid w:val="00022F80"/>
    <w:rsid w:val="000252F3"/>
    <w:rsid w:val="00027207"/>
    <w:rsid w:val="00030ED3"/>
    <w:rsid w:val="000334A3"/>
    <w:rsid w:val="000344A5"/>
    <w:rsid w:val="00035A2F"/>
    <w:rsid w:val="00036535"/>
    <w:rsid w:val="000365D0"/>
    <w:rsid w:val="0003677F"/>
    <w:rsid w:val="00036BA2"/>
    <w:rsid w:val="00042478"/>
    <w:rsid w:val="00042C0D"/>
    <w:rsid w:val="00043EA0"/>
    <w:rsid w:val="00044621"/>
    <w:rsid w:val="00044892"/>
    <w:rsid w:val="00044F62"/>
    <w:rsid w:val="00051E00"/>
    <w:rsid w:val="000529DA"/>
    <w:rsid w:val="0005321C"/>
    <w:rsid w:val="000539DB"/>
    <w:rsid w:val="00053B54"/>
    <w:rsid w:val="00054534"/>
    <w:rsid w:val="0005505A"/>
    <w:rsid w:val="0005586E"/>
    <w:rsid w:val="0005650E"/>
    <w:rsid w:val="00057D48"/>
    <w:rsid w:val="00061874"/>
    <w:rsid w:val="00062494"/>
    <w:rsid w:val="00062C57"/>
    <w:rsid w:val="00064E9F"/>
    <w:rsid w:val="000707AA"/>
    <w:rsid w:val="00071096"/>
    <w:rsid w:val="00071438"/>
    <w:rsid w:val="0007268C"/>
    <w:rsid w:val="00072790"/>
    <w:rsid w:val="00072F38"/>
    <w:rsid w:val="00075A9F"/>
    <w:rsid w:val="00075EAE"/>
    <w:rsid w:val="0007624C"/>
    <w:rsid w:val="00076EFE"/>
    <w:rsid w:val="00076FB7"/>
    <w:rsid w:val="00077331"/>
    <w:rsid w:val="00077BA0"/>
    <w:rsid w:val="00082463"/>
    <w:rsid w:val="0009495F"/>
    <w:rsid w:val="000949A9"/>
    <w:rsid w:val="000956BA"/>
    <w:rsid w:val="0009649E"/>
    <w:rsid w:val="0009742E"/>
    <w:rsid w:val="000A179F"/>
    <w:rsid w:val="000A42BC"/>
    <w:rsid w:val="000B029C"/>
    <w:rsid w:val="000B02B5"/>
    <w:rsid w:val="000B09CF"/>
    <w:rsid w:val="000B2EBD"/>
    <w:rsid w:val="000B3606"/>
    <w:rsid w:val="000B780D"/>
    <w:rsid w:val="000C1015"/>
    <w:rsid w:val="000C22F6"/>
    <w:rsid w:val="000C4F13"/>
    <w:rsid w:val="000C6A74"/>
    <w:rsid w:val="000C79F6"/>
    <w:rsid w:val="000C7B61"/>
    <w:rsid w:val="000D412E"/>
    <w:rsid w:val="000E04E8"/>
    <w:rsid w:val="000E2061"/>
    <w:rsid w:val="000E2BB7"/>
    <w:rsid w:val="000E2C54"/>
    <w:rsid w:val="000E45E7"/>
    <w:rsid w:val="000E5087"/>
    <w:rsid w:val="000E58A2"/>
    <w:rsid w:val="000E6B4D"/>
    <w:rsid w:val="000E70A7"/>
    <w:rsid w:val="000F1836"/>
    <w:rsid w:val="000F29FD"/>
    <w:rsid w:val="000F506A"/>
    <w:rsid w:val="000F554B"/>
    <w:rsid w:val="000F6703"/>
    <w:rsid w:val="000F7A2E"/>
    <w:rsid w:val="00100FAB"/>
    <w:rsid w:val="0010111F"/>
    <w:rsid w:val="00101436"/>
    <w:rsid w:val="00101AC9"/>
    <w:rsid w:val="00104634"/>
    <w:rsid w:val="0010477A"/>
    <w:rsid w:val="001047E7"/>
    <w:rsid w:val="00104CC1"/>
    <w:rsid w:val="00105FAE"/>
    <w:rsid w:val="00106418"/>
    <w:rsid w:val="0010667F"/>
    <w:rsid w:val="00106D02"/>
    <w:rsid w:val="0011041E"/>
    <w:rsid w:val="001105F4"/>
    <w:rsid w:val="00111BF8"/>
    <w:rsid w:val="001127FE"/>
    <w:rsid w:val="0011285B"/>
    <w:rsid w:val="001133BB"/>
    <w:rsid w:val="00113FE3"/>
    <w:rsid w:val="001152F8"/>
    <w:rsid w:val="001153E6"/>
    <w:rsid w:val="001164FB"/>
    <w:rsid w:val="00116F37"/>
    <w:rsid w:val="00117A12"/>
    <w:rsid w:val="00121301"/>
    <w:rsid w:val="001217B1"/>
    <w:rsid w:val="001226AA"/>
    <w:rsid w:val="001234ED"/>
    <w:rsid w:val="00124A65"/>
    <w:rsid w:val="0012522D"/>
    <w:rsid w:val="00127AC2"/>
    <w:rsid w:val="001319F4"/>
    <w:rsid w:val="00132EAA"/>
    <w:rsid w:val="001347CC"/>
    <w:rsid w:val="0013543C"/>
    <w:rsid w:val="00135ABC"/>
    <w:rsid w:val="001368F2"/>
    <w:rsid w:val="00136CCA"/>
    <w:rsid w:val="00143254"/>
    <w:rsid w:val="00145B89"/>
    <w:rsid w:val="00146D94"/>
    <w:rsid w:val="00146DC7"/>
    <w:rsid w:val="001477D3"/>
    <w:rsid w:val="0015093A"/>
    <w:rsid w:val="0015160E"/>
    <w:rsid w:val="00152391"/>
    <w:rsid w:val="001531E9"/>
    <w:rsid w:val="001550E6"/>
    <w:rsid w:val="00156EB6"/>
    <w:rsid w:val="0015732E"/>
    <w:rsid w:val="0016001A"/>
    <w:rsid w:val="001613E2"/>
    <w:rsid w:val="00161CD1"/>
    <w:rsid w:val="0016248D"/>
    <w:rsid w:val="0016297F"/>
    <w:rsid w:val="00163CA6"/>
    <w:rsid w:val="00165266"/>
    <w:rsid w:val="0016606D"/>
    <w:rsid w:val="001662D4"/>
    <w:rsid w:val="0016656B"/>
    <w:rsid w:val="0017155F"/>
    <w:rsid w:val="001741B8"/>
    <w:rsid w:val="00174C7A"/>
    <w:rsid w:val="0017564B"/>
    <w:rsid w:val="00175BF0"/>
    <w:rsid w:val="00176102"/>
    <w:rsid w:val="00176230"/>
    <w:rsid w:val="00177F76"/>
    <w:rsid w:val="00180FB1"/>
    <w:rsid w:val="00181EA1"/>
    <w:rsid w:val="0018286F"/>
    <w:rsid w:val="00182B55"/>
    <w:rsid w:val="0018479C"/>
    <w:rsid w:val="00185A47"/>
    <w:rsid w:val="00186CF5"/>
    <w:rsid w:val="00187441"/>
    <w:rsid w:val="00192126"/>
    <w:rsid w:val="00193093"/>
    <w:rsid w:val="00194121"/>
    <w:rsid w:val="001941EB"/>
    <w:rsid w:val="00195A5A"/>
    <w:rsid w:val="00195A8E"/>
    <w:rsid w:val="001961DC"/>
    <w:rsid w:val="001A1380"/>
    <w:rsid w:val="001A3566"/>
    <w:rsid w:val="001A46C2"/>
    <w:rsid w:val="001A4B25"/>
    <w:rsid w:val="001A60E4"/>
    <w:rsid w:val="001A703B"/>
    <w:rsid w:val="001A78E2"/>
    <w:rsid w:val="001A792A"/>
    <w:rsid w:val="001A7DAA"/>
    <w:rsid w:val="001B0D68"/>
    <w:rsid w:val="001B1B53"/>
    <w:rsid w:val="001B1FB0"/>
    <w:rsid w:val="001B3C28"/>
    <w:rsid w:val="001B40BF"/>
    <w:rsid w:val="001B5435"/>
    <w:rsid w:val="001B5FAA"/>
    <w:rsid w:val="001B70B5"/>
    <w:rsid w:val="001C0512"/>
    <w:rsid w:val="001C2991"/>
    <w:rsid w:val="001C5E37"/>
    <w:rsid w:val="001C6ECA"/>
    <w:rsid w:val="001C751A"/>
    <w:rsid w:val="001C7B3E"/>
    <w:rsid w:val="001D112E"/>
    <w:rsid w:val="001D198B"/>
    <w:rsid w:val="001D3A48"/>
    <w:rsid w:val="001D4C46"/>
    <w:rsid w:val="001D4EA5"/>
    <w:rsid w:val="001D651B"/>
    <w:rsid w:val="001D67D0"/>
    <w:rsid w:val="001E03BF"/>
    <w:rsid w:val="001E09A6"/>
    <w:rsid w:val="001E39A3"/>
    <w:rsid w:val="001E476B"/>
    <w:rsid w:val="001E675C"/>
    <w:rsid w:val="001F01DF"/>
    <w:rsid w:val="001F1124"/>
    <w:rsid w:val="001F195E"/>
    <w:rsid w:val="001F4A11"/>
    <w:rsid w:val="001F4AAF"/>
    <w:rsid w:val="001F57EF"/>
    <w:rsid w:val="001F596E"/>
    <w:rsid w:val="001F6312"/>
    <w:rsid w:val="001F77CD"/>
    <w:rsid w:val="001F7B93"/>
    <w:rsid w:val="00203010"/>
    <w:rsid w:val="00204B31"/>
    <w:rsid w:val="00205080"/>
    <w:rsid w:val="00206E81"/>
    <w:rsid w:val="002070EC"/>
    <w:rsid w:val="00211D02"/>
    <w:rsid w:val="00212055"/>
    <w:rsid w:val="00213929"/>
    <w:rsid w:val="00215BCE"/>
    <w:rsid w:val="002161EB"/>
    <w:rsid w:val="00216299"/>
    <w:rsid w:val="00216511"/>
    <w:rsid w:val="00216C93"/>
    <w:rsid w:val="00217852"/>
    <w:rsid w:val="00222837"/>
    <w:rsid w:val="002260C1"/>
    <w:rsid w:val="002272B8"/>
    <w:rsid w:val="00227AC1"/>
    <w:rsid w:val="0023251D"/>
    <w:rsid w:val="002347EF"/>
    <w:rsid w:val="002364EF"/>
    <w:rsid w:val="002365A4"/>
    <w:rsid w:val="00236A96"/>
    <w:rsid w:val="00237932"/>
    <w:rsid w:val="002421EE"/>
    <w:rsid w:val="002438E7"/>
    <w:rsid w:val="00245135"/>
    <w:rsid w:val="00245A64"/>
    <w:rsid w:val="00246BFA"/>
    <w:rsid w:val="0024710D"/>
    <w:rsid w:val="00247517"/>
    <w:rsid w:val="00247B10"/>
    <w:rsid w:val="002515E0"/>
    <w:rsid w:val="00251F60"/>
    <w:rsid w:val="002524DC"/>
    <w:rsid w:val="00253A2D"/>
    <w:rsid w:val="002552A4"/>
    <w:rsid w:val="00261CD5"/>
    <w:rsid w:val="00261D7E"/>
    <w:rsid w:val="00262A30"/>
    <w:rsid w:val="00262B0F"/>
    <w:rsid w:val="00263ACF"/>
    <w:rsid w:val="00266126"/>
    <w:rsid w:val="002670F1"/>
    <w:rsid w:val="002676AB"/>
    <w:rsid w:val="0026779E"/>
    <w:rsid w:val="00270D55"/>
    <w:rsid w:val="0027108A"/>
    <w:rsid w:val="00274040"/>
    <w:rsid w:val="00274BD1"/>
    <w:rsid w:val="0027759C"/>
    <w:rsid w:val="00277D50"/>
    <w:rsid w:val="00280C9F"/>
    <w:rsid w:val="00280EE5"/>
    <w:rsid w:val="00281F95"/>
    <w:rsid w:val="00283FBA"/>
    <w:rsid w:val="002847F9"/>
    <w:rsid w:val="0028510D"/>
    <w:rsid w:val="00287BD9"/>
    <w:rsid w:val="0029201A"/>
    <w:rsid w:val="0029275C"/>
    <w:rsid w:val="002949C8"/>
    <w:rsid w:val="002954B2"/>
    <w:rsid w:val="0029746D"/>
    <w:rsid w:val="00297C06"/>
    <w:rsid w:val="002A0488"/>
    <w:rsid w:val="002A19A4"/>
    <w:rsid w:val="002A2F8C"/>
    <w:rsid w:val="002A395C"/>
    <w:rsid w:val="002A40E8"/>
    <w:rsid w:val="002A44D0"/>
    <w:rsid w:val="002A6710"/>
    <w:rsid w:val="002A7ED8"/>
    <w:rsid w:val="002B0F48"/>
    <w:rsid w:val="002B1066"/>
    <w:rsid w:val="002B26DA"/>
    <w:rsid w:val="002B3824"/>
    <w:rsid w:val="002B3E07"/>
    <w:rsid w:val="002B627F"/>
    <w:rsid w:val="002B7998"/>
    <w:rsid w:val="002C0180"/>
    <w:rsid w:val="002C0889"/>
    <w:rsid w:val="002C2FB6"/>
    <w:rsid w:val="002C363C"/>
    <w:rsid w:val="002C3DD8"/>
    <w:rsid w:val="002C435F"/>
    <w:rsid w:val="002C7DD7"/>
    <w:rsid w:val="002CB50A"/>
    <w:rsid w:val="002D0043"/>
    <w:rsid w:val="002D0EE5"/>
    <w:rsid w:val="002D14AB"/>
    <w:rsid w:val="002D44C1"/>
    <w:rsid w:val="002D4AAD"/>
    <w:rsid w:val="002D4DD6"/>
    <w:rsid w:val="002D50B7"/>
    <w:rsid w:val="002D54B9"/>
    <w:rsid w:val="002D5E13"/>
    <w:rsid w:val="002D73C1"/>
    <w:rsid w:val="002D76E8"/>
    <w:rsid w:val="002D7AE8"/>
    <w:rsid w:val="002E02A2"/>
    <w:rsid w:val="002E1980"/>
    <w:rsid w:val="002E2AB6"/>
    <w:rsid w:val="002E3162"/>
    <w:rsid w:val="002E3DCC"/>
    <w:rsid w:val="002E4EB4"/>
    <w:rsid w:val="002F19E8"/>
    <w:rsid w:val="002F2CA2"/>
    <w:rsid w:val="002F340D"/>
    <w:rsid w:val="002F3D32"/>
    <w:rsid w:val="002F416B"/>
    <w:rsid w:val="002F42AF"/>
    <w:rsid w:val="002F4DF7"/>
    <w:rsid w:val="002F4E8E"/>
    <w:rsid w:val="002F7C15"/>
    <w:rsid w:val="003014AE"/>
    <w:rsid w:val="00302C7E"/>
    <w:rsid w:val="00304B6B"/>
    <w:rsid w:val="00305852"/>
    <w:rsid w:val="00312BBB"/>
    <w:rsid w:val="00313EA3"/>
    <w:rsid w:val="00315743"/>
    <w:rsid w:val="00316DF9"/>
    <w:rsid w:val="00317312"/>
    <w:rsid w:val="00321407"/>
    <w:rsid w:val="00321A21"/>
    <w:rsid w:val="00324AC0"/>
    <w:rsid w:val="003260E9"/>
    <w:rsid w:val="003262BC"/>
    <w:rsid w:val="00326EBE"/>
    <w:rsid w:val="00330340"/>
    <w:rsid w:val="003307A4"/>
    <w:rsid w:val="00331493"/>
    <w:rsid w:val="0033241E"/>
    <w:rsid w:val="0033672D"/>
    <w:rsid w:val="0034019A"/>
    <w:rsid w:val="00340577"/>
    <w:rsid w:val="00342A7C"/>
    <w:rsid w:val="0034394D"/>
    <w:rsid w:val="00345F04"/>
    <w:rsid w:val="003477FD"/>
    <w:rsid w:val="00347B1B"/>
    <w:rsid w:val="00350404"/>
    <w:rsid w:val="00350C1A"/>
    <w:rsid w:val="00355E06"/>
    <w:rsid w:val="003622D9"/>
    <w:rsid w:val="00367848"/>
    <w:rsid w:val="00367C49"/>
    <w:rsid w:val="00370879"/>
    <w:rsid w:val="003708AB"/>
    <w:rsid w:val="00372B70"/>
    <w:rsid w:val="003736C9"/>
    <w:rsid w:val="003740F7"/>
    <w:rsid w:val="00375C25"/>
    <w:rsid w:val="00375CF6"/>
    <w:rsid w:val="003761AD"/>
    <w:rsid w:val="003764DB"/>
    <w:rsid w:val="0037699E"/>
    <w:rsid w:val="003775E5"/>
    <w:rsid w:val="00383C16"/>
    <w:rsid w:val="00385D58"/>
    <w:rsid w:val="0038688E"/>
    <w:rsid w:val="0038794F"/>
    <w:rsid w:val="003907FA"/>
    <w:rsid w:val="003908C4"/>
    <w:rsid w:val="00390BF3"/>
    <w:rsid w:val="00392B57"/>
    <w:rsid w:val="0039704B"/>
    <w:rsid w:val="0039761D"/>
    <w:rsid w:val="003A37A4"/>
    <w:rsid w:val="003A384F"/>
    <w:rsid w:val="003A4BAC"/>
    <w:rsid w:val="003A4E0A"/>
    <w:rsid w:val="003B5A00"/>
    <w:rsid w:val="003B78D6"/>
    <w:rsid w:val="003C0239"/>
    <w:rsid w:val="003C0B2F"/>
    <w:rsid w:val="003C294D"/>
    <w:rsid w:val="003C38D8"/>
    <w:rsid w:val="003C4EFE"/>
    <w:rsid w:val="003C530A"/>
    <w:rsid w:val="003C59B4"/>
    <w:rsid w:val="003C7308"/>
    <w:rsid w:val="003C7433"/>
    <w:rsid w:val="003C7801"/>
    <w:rsid w:val="003D0A13"/>
    <w:rsid w:val="003D0A72"/>
    <w:rsid w:val="003D11DF"/>
    <w:rsid w:val="003D1D5D"/>
    <w:rsid w:val="003D4CB6"/>
    <w:rsid w:val="003D5AF2"/>
    <w:rsid w:val="003D5C38"/>
    <w:rsid w:val="003D5C7B"/>
    <w:rsid w:val="003D7E6C"/>
    <w:rsid w:val="003F0CF6"/>
    <w:rsid w:val="003F0FD3"/>
    <w:rsid w:val="003F18B3"/>
    <w:rsid w:val="003F1A2F"/>
    <w:rsid w:val="003F2209"/>
    <w:rsid w:val="003F70CB"/>
    <w:rsid w:val="00400FAF"/>
    <w:rsid w:val="00402020"/>
    <w:rsid w:val="00402AF5"/>
    <w:rsid w:val="00403632"/>
    <w:rsid w:val="004046B9"/>
    <w:rsid w:val="00405F9A"/>
    <w:rsid w:val="00406145"/>
    <w:rsid w:val="0040629D"/>
    <w:rsid w:val="0040725C"/>
    <w:rsid w:val="00410C3C"/>
    <w:rsid w:val="0041128C"/>
    <w:rsid w:val="00411577"/>
    <w:rsid w:val="00412D79"/>
    <w:rsid w:val="00415883"/>
    <w:rsid w:val="00416656"/>
    <w:rsid w:val="0041701E"/>
    <w:rsid w:val="00417FEC"/>
    <w:rsid w:val="0042033A"/>
    <w:rsid w:val="00420D75"/>
    <w:rsid w:val="00421BFB"/>
    <w:rsid w:val="00423772"/>
    <w:rsid w:val="004247DA"/>
    <w:rsid w:val="004250DE"/>
    <w:rsid w:val="0042557F"/>
    <w:rsid w:val="004260E2"/>
    <w:rsid w:val="004320B5"/>
    <w:rsid w:val="00432975"/>
    <w:rsid w:val="00433448"/>
    <w:rsid w:val="00435DF0"/>
    <w:rsid w:val="004369D8"/>
    <w:rsid w:val="004402FF"/>
    <w:rsid w:val="00440C0F"/>
    <w:rsid w:val="004412DD"/>
    <w:rsid w:val="004419E9"/>
    <w:rsid w:val="004435B9"/>
    <w:rsid w:val="00444183"/>
    <w:rsid w:val="00446478"/>
    <w:rsid w:val="004500FE"/>
    <w:rsid w:val="0045287A"/>
    <w:rsid w:val="00453566"/>
    <w:rsid w:val="00453C02"/>
    <w:rsid w:val="00455C32"/>
    <w:rsid w:val="00455DC1"/>
    <w:rsid w:val="004578D3"/>
    <w:rsid w:val="00460870"/>
    <w:rsid w:val="00462748"/>
    <w:rsid w:val="00462866"/>
    <w:rsid w:val="00463A5E"/>
    <w:rsid w:val="00463DAB"/>
    <w:rsid w:val="00471EAF"/>
    <w:rsid w:val="004734EC"/>
    <w:rsid w:val="004749E5"/>
    <w:rsid w:val="00475111"/>
    <w:rsid w:val="00477E9F"/>
    <w:rsid w:val="004801C5"/>
    <w:rsid w:val="004808AD"/>
    <w:rsid w:val="00481A45"/>
    <w:rsid w:val="004830B0"/>
    <w:rsid w:val="0048500C"/>
    <w:rsid w:val="00486A8F"/>
    <w:rsid w:val="00491521"/>
    <w:rsid w:val="00491E2E"/>
    <w:rsid w:val="00492651"/>
    <w:rsid w:val="004938C0"/>
    <w:rsid w:val="00494DB9"/>
    <w:rsid w:val="00494F70"/>
    <w:rsid w:val="0049517D"/>
    <w:rsid w:val="00495C0B"/>
    <w:rsid w:val="00495FFA"/>
    <w:rsid w:val="00497349"/>
    <w:rsid w:val="004A105E"/>
    <w:rsid w:val="004A1BD2"/>
    <w:rsid w:val="004A3ADA"/>
    <w:rsid w:val="004A3C99"/>
    <w:rsid w:val="004A5AF4"/>
    <w:rsid w:val="004A65EE"/>
    <w:rsid w:val="004A6E72"/>
    <w:rsid w:val="004A7385"/>
    <w:rsid w:val="004B1580"/>
    <w:rsid w:val="004B2B2D"/>
    <w:rsid w:val="004B3140"/>
    <w:rsid w:val="004B5311"/>
    <w:rsid w:val="004B7227"/>
    <w:rsid w:val="004C1FD5"/>
    <w:rsid w:val="004C2210"/>
    <w:rsid w:val="004C26E1"/>
    <w:rsid w:val="004C3FEA"/>
    <w:rsid w:val="004C5131"/>
    <w:rsid w:val="004C5A36"/>
    <w:rsid w:val="004C77FD"/>
    <w:rsid w:val="004D184B"/>
    <w:rsid w:val="004D24C2"/>
    <w:rsid w:val="004D2935"/>
    <w:rsid w:val="004D3EDB"/>
    <w:rsid w:val="004E0A16"/>
    <w:rsid w:val="004E25A7"/>
    <w:rsid w:val="004E3250"/>
    <w:rsid w:val="004E33DB"/>
    <w:rsid w:val="004E50FE"/>
    <w:rsid w:val="004E66A7"/>
    <w:rsid w:val="004E74AF"/>
    <w:rsid w:val="004F0EBF"/>
    <w:rsid w:val="004F1338"/>
    <w:rsid w:val="004F1ADA"/>
    <w:rsid w:val="004F1AF4"/>
    <w:rsid w:val="004F6518"/>
    <w:rsid w:val="004F678B"/>
    <w:rsid w:val="004F729E"/>
    <w:rsid w:val="004F7554"/>
    <w:rsid w:val="00500427"/>
    <w:rsid w:val="00500936"/>
    <w:rsid w:val="00500B10"/>
    <w:rsid w:val="005011AF"/>
    <w:rsid w:val="00501D43"/>
    <w:rsid w:val="00503901"/>
    <w:rsid w:val="005057A9"/>
    <w:rsid w:val="00507CA4"/>
    <w:rsid w:val="0051039B"/>
    <w:rsid w:val="00510982"/>
    <w:rsid w:val="00511632"/>
    <w:rsid w:val="005128A9"/>
    <w:rsid w:val="00512F55"/>
    <w:rsid w:val="00512F90"/>
    <w:rsid w:val="005133B6"/>
    <w:rsid w:val="00514CD2"/>
    <w:rsid w:val="00515680"/>
    <w:rsid w:val="00516044"/>
    <w:rsid w:val="00517035"/>
    <w:rsid w:val="00517157"/>
    <w:rsid w:val="00517612"/>
    <w:rsid w:val="00517865"/>
    <w:rsid w:val="00520461"/>
    <w:rsid w:val="00523694"/>
    <w:rsid w:val="00523780"/>
    <w:rsid w:val="0052579E"/>
    <w:rsid w:val="00525F77"/>
    <w:rsid w:val="00530B75"/>
    <w:rsid w:val="00531984"/>
    <w:rsid w:val="00532066"/>
    <w:rsid w:val="005320FB"/>
    <w:rsid w:val="005322F4"/>
    <w:rsid w:val="00532514"/>
    <w:rsid w:val="0053385C"/>
    <w:rsid w:val="00533BCF"/>
    <w:rsid w:val="00533E89"/>
    <w:rsid w:val="00537D14"/>
    <w:rsid w:val="00543249"/>
    <w:rsid w:val="005439BF"/>
    <w:rsid w:val="005442EC"/>
    <w:rsid w:val="005446AA"/>
    <w:rsid w:val="00545256"/>
    <w:rsid w:val="0054533F"/>
    <w:rsid w:val="005463CB"/>
    <w:rsid w:val="00554781"/>
    <w:rsid w:val="00554A5D"/>
    <w:rsid w:val="00556591"/>
    <w:rsid w:val="00557413"/>
    <w:rsid w:val="0056436C"/>
    <w:rsid w:val="00565BA4"/>
    <w:rsid w:val="00565FFA"/>
    <w:rsid w:val="00570F58"/>
    <w:rsid w:val="0057112A"/>
    <w:rsid w:val="00574903"/>
    <w:rsid w:val="00575B10"/>
    <w:rsid w:val="00575BB2"/>
    <w:rsid w:val="005771DD"/>
    <w:rsid w:val="0058067F"/>
    <w:rsid w:val="005812D1"/>
    <w:rsid w:val="00583B28"/>
    <w:rsid w:val="00585962"/>
    <w:rsid w:val="00586A08"/>
    <w:rsid w:val="005873BC"/>
    <w:rsid w:val="00590DD9"/>
    <w:rsid w:val="00592133"/>
    <w:rsid w:val="00593F5E"/>
    <w:rsid w:val="00597681"/>
    <w:rsid w:val="005A34EA"/>
    <w:rsid w:val="005A3950"/>
    <w:rsid w:val="005A569F"/>
    <w:rsid w:val="005A5714"/>
    <w:rsid w:val="005A6CBA"/>
    <w:rsid w:val="005A70A5"/>
    <w:rsid w:val="005A7CC1"/>
    <w:rsid w:val="005B0A85"/>
    <w:rsid w:val="005B3036"/>
    <w:rsid w:val="005B34A7"/>
    <w:rsid w:val="005B386E"/>
    <w:rsid w:val="005B59FA"/>
    <w:rsid w:val="005B5CE7"/>
    <w:rsid w:val="005C2E9C"/>
    <w:rsid w:val="005C49A3"/>
    <w:rsid w:val="005C6160"/>
    <w:rsid w:val="005C68AD"/>
    <w:rsid w:val="005C6F7A"/>
    <w:rsid w:val="005D0055"/>
    <w:rsid w:val="005D0536"/>
    <w:rsid w:val="005D0F23"/>
    <w:rsid w:val="005D1A37"/>
    <w:rsid w:val="005D2710"/>
    <w:rsid w:val="005D2821"/>
    <w:rsid w:val="005D2A98"/>
    <w:rsid w:val="005D3969"/>
    <w:rsid w:val="005D4DB3"/>
    <w:rsid w:val="005D5AF5"/>
    <w:rsid w:val="005D5F3E"/>
    <w:rsid w:val="005D6510"/>
    <w:rsid w:val="005D6CAA"/>
    <w:rsid w:val="005D7174"/>
    <w:rsid w:val="005D7FF9"/>
    <w:rsid w:val="005E06FD"/>
    <w:rsid w:val="005E0BFA"/>
    <w:rsid w:val="005E3302"/>
    <w:rsid w:val="005E36CA"/>
    <w:rsid w:val="005E4652"/>
    <w:rsid w:val="005E56F1"/>
    <w:rsid w:val="005E79DC"/>
    <w:rsid w:val="005F1A9D"/>
    <w:rsid w:val="005F1E50"/>
    <w:rsid w:val="005F1ECA"/>
    <w:rsid w:val="005F4D14"/>
    <w:rsid w:val="005F54A3"/>
    <w:rsid w:val="005F685C"/>
    <w:rsid w:val="00600CAF"/>
    <w:rsid w:val="00602218"/>
    <w:rsid w:val="00603434"/>
    <w:rsid w:val="006056E3"/>
    <w:rsid w:val="006064C6"/>
    <w:rsid w:val="00611851"/>
    <w:rsid w:val="00613591"/>
    <w:rsid w:val="006146F0"/>
    <w:rsid w:val="006157EE"/>
    <w:rsid w:val="006179DE"/>
    <w:rsid w:val="00617DC9"/>
    <w:rsid w:val="00620C4F"/>
    <w:rsid w:val="00621180"/>
    <w:rsid w:val="00622DE4"/>
    <w:rsid w:val="00623431"/>
    <w:rsid w:val="00624601"/>
    <w:rsid w:val="00624B24"/>
    <w:rsid w:val="00624FC7"/>
    <w:rsid w:val="00625521"/>
    <w:rsid w:val="00627EE8"/>
    <w:rsid w:val="00630167"/>
    <w:rsid w:val="006305F5"/>
    <w:rsid w:val="00631378"/>
    <w:rsid w:val="00631399"/>
    <w:rsid w:val="00632201"/>
    <w:rsid w:val="0063221E"/>
    <w:rsid w:val="00632ADC"/>
    <w:rsid w:val="00632D0B"/>
    <w:rsid w:val="006330E7"/>
    <w:rsid w:val="00636206"/>
    <w:rsid w:val="00637027"/>
    <w:rsid w:val="0064593F"/>
    <w:rsid w:val="00645EC7"/>
    <w:rsid w:val="006505A3"/>
    <w:rsid w:val="006538C3"/>
    <w:rsid w:val="00656D9F"/>
    <w:rsid w:val="006570C3"/>
    <w:rsid w:val="00661F33"/>
    <w:rsid w:val="0066282D"/>
    <w:rsid w:val="006632B0"/>
    <w:rsid w:val="00665ADA"/>
    <w:rsid w:val="00665CB4"/>
    <w:rsid w:val="0066623F"/>
    <w:rsid w:val="0066703E"/>
    <w:rsid w:val="006676E5"/>
    <w:rsid w:val="006713B4"/>
    <w:rsid w:val="006715E0"/>
    <w:rsid w:val="00671D8F"/>
    <w:rsid w:val="0067697C"/>
    <w:rsid w:val="00676C17"/>
    <w:rsid w:val="006828CD"/>
    <w:rsid w:val="00682B45"/>
    <w:rsid w:val="00683DEE"/>
    <w:rsid w:val="00684597"/>
    <w:rsid w:val="006850C8"/>
    <w:rsid w:val="00685205"/>
    <w:rsid w:val="00685DC0"/>
    <w:rsid w:val="00686F91"/>
    <w:rsid w:val="00692FE6"/>
    <w:rsid w:val="006937E8"/>
    <w:rsid w:val="006938CF"/>
    <w:rsid w:val="0069472B"/>
    <w:rsid w:val="00696C52"/>
    <w:rsid w:val="006A0EF6"/>
    <w:rsid w:val="006A1870"/>
    <w:rsid w:val="006A1E06"/>
    <w:rsid w:val="006A2F50"/>
    <w:rsid w:val="006A4D25"/>
    <w:rsid w:val="006B0F18"/>
    <w:rsid w:val="006B134C"/>
    <w:rsid w:val="006B1722"/>
    <w:rsid w:val="006B3B5F"/>
    <w:rsid w:val="006B3E24"/>
    <w:rsid w:val="006B625E"/>
    <w:rsid w:val="006B79D5"/>
    <w:rsid w:val="006C18F2"/>
    <w:rsid w:val="006C1F25"/>
    <w:rsid w:val="006C25CD"/>
    <w:rsid w:val="006C2A9C"/>
    <w:rsid w:val="006C4E2D"/>
    <w:rsid w:val="006C59D7"/>
    <w:rsid w:val="006C6A9F"/>
    <w:rsid w:val="006C6D00"/>
    <w:rsid w:val="006C7662"/>
    <w:rsid w:val="006C7F40"/>
    <w:rsid w:val="006D0F64"/>
    <w:rsid w:val="006D19BD"/>
    <w:rsid w:val="006D2952"/>
    <w:rsid w:val="006D2F20"/>
    <w:rsid w:val="006D6A66"/>
    <w:rsid w:val="006D7522"/>
    <w:rsid w:val="006E101A"/>
    <w:rsid w:val="006E2553"/>
    <w:rsid w:val="006E355E"/>
    <w:rsid w:val="006E3B2F"/>
    <w:rsid w:val="006E46E6"/>
    <w:rsid w:val="006E533E"/>
    <w:rsid w:val="006E5B7C"/>
    <w:rsid w:val="006E5CF0"/>
    <w:rsid w:val="006F1CF9"/>
    <w:rsid w:val="006F3797"/>
    <w:rsid w:val="006F4D03"/>
    <w:rsid w:val="006F4DBA"/>
    <w:rsid w:val="006F6C31"/>
    <w:rsid w:val="0070041B"/>
    <w:rsid w:val="00700BC3"/>
    <w:rsid w:val="0070300C"/>
    <w:rsid w:val="00705F00"/>
    <w:rsid w:val="0070662C"/>
    <w:rsid w:val="00710800"/>
    <w:rsid w:val="007133B6"/>
    <w:rsid w:val="00713C18"/>
    <w:rsid w:val="00714898"/>
    <w:rsid w:val="00715CC5"/>
    <w:rsid w:val="00715FB7"/>
    <w:rsid w:val="00716F13"/>
    <w:rsid w:val="0072153F"/>
    <w:rsid w:val="007223A9"/>
    <w:rsid w:val="00722C67"/>
    <w:rsid w:val="0072343C"/>
    <w:rsid w:val="007243D7"/>
    <w:rsid w:val="007258CA"/>
    <w:rsid w:val="00725FB3"/>
    <w:rsid w:val="0072CD35"/>
    <w:rsid w:val="007333A9"/>
    <w:rsid w:val="00733838"/>
    <w:rsid w:val="0073449A"/>
    <w:rsid w:val="007350C8"/>
    <w:rsid w:val="007360A4"/>
    <w:rsid w:val="0074090A"/>
    <w:rsid w:val="00741BB5"/>
    <w:rsid w:val="00743943"/>
    <w:rsid w:val="00750091"/>
    <w:rsid w:val="00750224"/>
    <w:rsid w:val="0075028C"/>
    <w:rsid w:val="00751B22"/>
    <w:rsid w:val="00753EF8"/>
    <w:rsid w:val="0075443F"/>
    <w:rsid w:val="00754832"/>
    <w:rsid w:val="00755721"/>
    <w:rsid w:val="007575AE"/>
    <w:rsid w:val="00757CC2"/>
    <w:rsid w:val="00757E7F"/>
    <w:rsid w:val="00761129"/>
    <w:rsid w:val="00761998"/>
    <w:rsid w:val="00763325"/>
    <w:rsid w:val="007647F8"/>
    <w:rsid w:val="00765058"/>
    <w:rsid w:val="00766F0A"/>
    <w:rsid w:val="007671E7"/>
    <w:rsid w:val="00770F6C"/>
    <w:rsid w:val="00772828"/>
    <w:rsid w:val="00777AF5"/>
    <w:rsid w:val="00781659"/>
    <w:rsid w:val="00782633"/>
    <w:rsid w:val="007858DA"/>
    <w:rsid w:val="00785F00"/>
    <w:rsid w:val="00786694"/>
    <w:rsid w:val="00786B0A"/>
    <w:rsid w:val="0078746E"/>
    <w:rsid w:val="007908C5"/>
    <w:rsid w:val="0079183E"/>
    <w:rsid w:val="00791EAD"/>
    <w:rsid w:val="00791FB0"/>
    <w:rsid w:val="00792007"/>
    <w:rsid w:val="0079258B"/>
    <w:rsid w:val="0079525B"/>
    <w:rsid w:val="00796C55"/>
    <w:rsid w:val="007A23D4"/>
    <w:rsid w:val="007A26A0"/>
    <w:rsid w:val="007A2DCB"/>
    <w:rsid w:val="007A4855"/>
    <w:rsid w:val="007A7E36"/>
    <w:rsid w:val="007B0FA3"/>
    <w:rsid w:val="007B16BF"/>
    <w:rsid w:val="007B1AF3"/>
    <w:rsid w:val="007B3597"/>
    <w:rsid w:val="007B45A8"/>
    <w:rsid w:val="007B47D1"/>
    <w:rsid w:val="007B6FC6"/>
    <w:rsid w:val="007B7816"/>
    <w:rsid w:val="007C0E67"/>
    <w:rsid w:val="007C1573"/>
    <w:rsid w:val="007C25FE"/>
    <w:rsid w:val="007C2D74"/>
    <w:rsid w:val="007C2F90"/>
    <w:rsid w:val="007C4769"/>
    <w:rsid w:val="007D18F9"/>
    <w:rsid w:val="007D5A17"/>
    <w:rsid w:val="007D5C65"/>
    <w:rsid w:val="007D5EA8"/>
    <w:rsid w:val="007D6361"/>
    <w:rsid w:val="007D6488"/>
    <w:rsid w:val="007D6CF6"/>
    <w:rsid w:val="007D7DFB"/>
    <w:rsid w:val="007DB832"/>
    <w:rsid w:val="007E26EE"/>
    <w:rsid w:val="007E5071"/>
    <w:rsid w:val="007E536D"/>
    <w:rsid w:val="007E65CD"/>
    <w:rsid w:val="007E7407"/>
    <w:rsid w:val="007E7F58"/>
    <w:rsid w:val="007F05CC"/>
    <w:rsid w:val="007F101C"/>
    <w:rsid w:val="007F151D"/>
    <w:rsid w:val="007F48D7"/>
    <w:rsid w:val="007F6F01"/>
    <w:rsid w:val="007F7428"/>
    <w:rsid w:val="00801C87"/>
    <w:rsid w:val="00801EC3"/>
    <w:rsid w:val="00802013"/>
    <w:rsid w:val="008035C9"/>
    <w:rsid w:val="00803886"/>
    <w:rsid w:val="00804E03"/>
    <w:rsid w:val="00805463"/>
    <w:rsid w:val="00807C86"/>
    <w:rsid w:val="008137F6"/>
    <w:rsid w:val="00816131"/>
    <w:rsid w:val="00817466"/>
    <w:rsid w:val="00817E75"/>
    <w:rsid w:val="008209AE"/>
    <w:rsid w:val="00821A81"/>
    <w:rsid w:val="008234E4"/>
    <w:rsid w:val="00827B2D"/>
    <w:rsid w:val="00831B69"/>
    <w:rsid w:val="00833037"/>
    <w:rsid w:val="0083317E"/>
    <w:rsid w:val="00833252"/>
    <w:rsid w:val="00833364"/>
    <w:rsid w:val="0083351B"/>
    <w:rsid w:val="008352FE"/>
    <w:rsid w:val="00835D35"/>
    <w:rsid w:val="00837093"/>
    <w:rsid w:val="00837D24"/>
    <w:rsid w:val="00840A4D"/>
    <w:rsid w:val="00843453"/>
    <w:rsid w:val="00844389"/>
    <w:rsid w:val="00844EF6"/>
    <w:rsid w:val="00846CCB"/>
    <w:rsid w:val="008470DD"/>
    <w:rsid w:val="008516F0"/>
    <w:rsid w:val="008519AC"/>
    <w:rsid w:val="0085385A"/>
    <w:rsid w:val="00853945"/>
    <w:rsid w:val="00855074"/>
    <w:rsid w:val="008550E0"/>
    <w:rsid w:val="00855124"/>
    <w:rsid w:val="00856784"/>
    <w:rsid w:val="008614EA"/>
    <w:rsid w:val="0086169A"/>
    <w:rsid w:val="008629B5"/>
    <w:rsid w:val="008641A7"/>
    <w:rsid w:val="0086430D"/>
    <w:rsid w:val="00866708"/>
    <w:rsid w:val="0086737F"/>
    <w:rsid w:val="0086E2DF"/>
    <w:rsid w:val="008705FA"/>
    <w:rsid w:val="00872C2B"/>
    <w:rsid w:val="00872C70"/>
    <w:rsid w:val="00873605"/>
    <w:rsid w:val="0087445F"/>
    <w:rsid w:val="00874C37"/>
    <w:rsid w:val="00876440"/>
    <w:rsid w:val="00876B3B"/>
    <w:rsid w:val="00884991"/>
    <w:rsid w:val="008863A3"/>
    <w:rsid w:val="008870C2"/>
    <w:rsid w:val="00887F2E"/>
    <w:rsid w:val="008900F6"/>
    <w:rsid w:val="00890374"/>
    <w:rsid w:val="00890FD5"/>
    <w:rsid w:val="008955D2"/>
    <w:rsid w:val="008957C8"/>
    <w:rsid w:val="008969DE"/>
    <w:rsid w:val="00896F94"/>
    <w:rsid w:val="00897945"/>
    <w:rsid w:val="008A242B"/>
    <w:rsid w:val="008A36CB"/>
    <w:rsid w:val="008A3D29"/>
    <w:rsid w:val="008A4216"/>
    <w:rsid w:val="008A6A8D"/>
    <w:rsid w:val="008A79AA"/>
    <w:rsid w:val="008B0373"/>
    <w:rsid w:val="008B1AF4"/>
    <w:rsid w:val="008B2231"/>
    <w:rsid w:val="008B360F"/>
    <w:rsid w:val="008B6172"/>
    <w:rsid w:val="008B7B80"/>
    <w:rsid w:val="008C0B6B"/>
    <w:rsid w:val="008C14AD"/>
    <w:rsid w:val="008C2336"/>
    <w:rsid w:val="008C2865"/>
    <w:rsid w:val="008C4428"/>
    <w:rsid w:val="008C44EF"/>
    <w:rsid w:val="008C5BFD"/>
    <w:rsid w:val="008C6D95"/>
    <w:rsid w:val="008D25C1"/>
    <w:rsid w:val="008D33D2"/>
    <w:rsid w:val="008D36DF"/>
    <w:rsid w:val="008D48FE"/>
    <w:rsid w:val="008D68A8"/>
    <w:rsid w:val="008E20F8"/>
    <w:rsid w:val="008E51F3"/>
    <w:rsid w:val="008E52C6"/>
    <w:rsid w:val="008E5360"/>
    <w:rsid w:val="008E554A"/>
    <w:rsid w:val="008F0AB1"/>
    <w:rsid w:val="008F204E"/>
    <w:rsid w:val="008F36B5"/>
    <w:rsid w:val="008F4CF4"/>
    <w:rsid w:val="008F5D03"/>
    <w:rsid w:val="008F71C7"/>
    <w:rsid w:val="0090005A"/>
    <w:rsid w:val="00901403"/>
    <w:rsid w:val="00902369"/>
    <w:rsid w:val="00903CD5"/>
    <w:rsid w:val="00905615"/>
    <w:rsid w:val="00906FE2"/>
    <w:rsid w:val="00907B48"/>
    <w:rsid w:val="00910009"/>
    <w:rsid w:val="009122D3"/>
    <w:rsid w:val="00912AC9"/>
    <w:rsid w:val="00914889"/>
    <w:rsid w:val="00916D2D"/>
    <w:rsid w:val="009208DC"/>
    <w:rsid w:val="0092199C"/>
    <w:rsid w:val="00925271"/>
    <w:rsid w:val="009254CE"/>
    <w:rsid w:val="0092643B"/>
    <w:rsid w:val="00926DDC"/>
    <w:rsid w:val="009302D9"/>
    <w:rsid w:val="009332D2"/>
    <w:rsid w:val="0093505A"/>
    <w:rsid w:val="0093507F"/>
    <w:rsid w:val="009350C6"/>
    <w:rsid w:val="0094026E"/>
    <w:rsid w:val="00941526"/>
    <w:rsid w:val="00941BF4"/>
    <w:rsid w:val="00943301"/>
    <w:rsid w:val="0094364E"/>
    <w:rsid w:val="00944FB5"/>
    <w:rsid w:val="0094503A"/>
    <w:rsid w:val="009450CF"/>
    <w:rsid w:val="009462B6"/>
    <w:rsid w:val="00950AF0"/>
    <w:rsid w:val="00950B33"/>
    <w:rsid w:val="0095254A"/>
    <w:rsid w:val="00955331"/>
    <w:rsid w:val="0095613B"/>
    <w:rsid w:val="00957597"/>
    <w:rsid w:val="00960423"/>
    <w:rsid w:val="009608C4"/>
    <w:rsid w:val="009615DD"/>
    <w:rsid w:val="009618D8"/>
    <w:rsid w:val="009625E7"/>
    <w:rsid w:val="00963357"/>
    <w:rsid w:val="009656C8"/>
    <w:rsid w:val="00971354"/>
    <w:rsid w:val="009745CD"/>
    <w:rsid w:val="00974AB5"/>
    <w:rsid w:val="00982838"/>
    <w:rsid w:val="00984689"/>
    <w:rsid w:val="00984B46"/>
    <w:rsid w:val="00985588"/>
    <w:rsid w:val="00985BB4"/>
    <w:rsid w:val="0098721B"/>
    <w:rsid w:val="009876BC"/>
    <w:rsid w:val="0098770C"/>
    <w:rsid w:val="00990355"/>
    <w:rsid w:val="009916CF"/>
    <w:rsid w:val="00992EF0"/>
    <w:rsid w:val="00993785"/>
    <w:rsid w:val="009943A3"/>
    <w:rsid w:val="00995092"/>
    <w:rsid w:val="00995C59"/>
    <w:rsid w:val="00995F21"/>
    <w:rsid w:val="00996111"/>
    <w:rsid w:val="00996205"/>
    <w:rsid w:val="0099704F"/>
    <w:rsid w:val="009A2B12"/>
    <w:rsid w:val="009A4E3E"/>
    <w:rsid w:val="009A4EE9"/>
    <w:rsid w:val="009A53A3"/>
    <w:rsid w:val="009A609C"/>
    <w:rsid w:val="009B01FC"/>
    <w:rsid w:val="009B101B"/>
    <w:rsid w:val="009B12FA"/>
    <w:rsid w:val="009B2FAB"/>
    <w:rsid w:val="009B48E1"/>
    <w:rsid w:val="009B5980"/>
    <w:rsid w:val="009B5C6A"/>
    <w:rsid w:val="009B79DF"/>
    <w:rsid w:val="009C17AB"/>
    <w:rsid w:val="009C1EBE"/>
    <w:rsid w:val="009D2511"/>
    <w:rsid w:val="009D2C85"/>
    <w:rsid w:val="009D3290"/>
    <w:rsid w:val="009D393E"/>
    <w:rsid w:val="009D3A7A"/>
    <w:rsid w:val="009E0690"/>
    <w:rsid w:val="009E1B1C"/>
    <w:rsid w:val="009E2EA9"/>
    <w:rsid w:val="009E4CA4"/>
    <w:rsid w:val="009E697A"/>
    <w:rsid w:val="009E7DAB"/>
    <w:rsid w:val="009F02C4"/>
    <w:rsid w:val="009F04E9"/>
    <w:rsid w:val="009F2284"/>
    <w:rsid w:val="009F5401"/>
    <w:rsid w:val="009F74E4"/>
    <w:rsid w:val="009F7C3D"/>
    <w:rsid w:val="00A028B8"/>
    <w:rsid w:val="00A060B0"/>
    <w:rsid w:val="00A06DC6"/>
    <w:rsid w:val="00A078FC"/>
    <w:rsid w:val="00A07EC2"/>
    <w:rsid w:val="00A1171A"/>
    <w:rsid w:val="00A118D9"/>
    <w:rsid w:val="00A12B78"/>
    <w:rsid w:val="00A13835"/>
    <w:rsid w:val="00A14453"/>
    <w:rsid w:val="00A15DD8"/>
    <w:rsid w:val="00A15FA0"/>
    <w:rsid w:val="00A17247"/>
    <w:rsid w:val="00A20136"/>
    <w:rsid w:val="00A231B7"/>
    <w:rsid w:val="00A25557"/>
    <w:rsid w:val="00A27D26"/>
    <w:rsid w:val="00A30918"/>
    <w:rsid w:val="00A31F13"/>
    <w:rsid w:val="00A3244D"/>
    <w:rsid w:val="00A33117"/>
    <w:rsid w:val="00A3375E"/>
    <w:rsid w:val="00A33DB1"/>
    <w:rsid w:val="00A34B59"/>
    <w:rsid w:val="00A36130"/>
    <w:rsid w:val="00A37AAC"/>
    <w:rsid w:val="00A40614"/>
    <w:rsid w:val="00A416AA"/>
    <w:rsid w:val="00A419AA"/>
    <w:rsid w:val="00A426DD"/>
    <w:rsid w:val="00A43CE7"/>
    <w:rsid w:val="00A4545E"/>
    <w:rsid w:val="00A45F2C"/>
    <w:rsid w:val="00A45F42"/>
    <w:rsid w:val="00A47E56"/>
    <w:rsid w:val="00A50629"/>
    <w:rsid w:val="00A5077D"/>
    <w:rsid w:val="00A50EBA"/>
    <w:rsid w:val="00A519D7"/>
    <w:rsid w:val="00A534CF"/>
    <w:rsid w:val="00A5355D"/>
    <w:rsid w:val="00A55608"/>
    <w:rsid w:val="00A55AEE"/>
    <w:rsid w:val="00A55EF7"/>
    <w:rsid w:val="00A560F4"/>
    <w:rsid w:val="00A568C4"/>
    <w:rsid w:val="00A5692E"/>
    <w:rsid w:val="00A5726C"/>
    <w:rsid w:val="00A57915"/>
    <w:rsid w:val="00A57D1F"/>
    <w:rsid w:val="00A60AD9"/>
    <w:rsid w:val="00A613E3"/>
    <w:rsid w:val="00A615E7"/>
    <w:rsid w:val="00A626C7"/>
    <w:rsid w:val="00A62DDB"/>
    <w:rsid w:val="00A637DF"/>
    <w:rsid w:val="00A65955"/>
    <w:rsid w:val="00A678D4"/>
    <w:rsid w:val="00A70628"/>
    <w:rsid w:val="00A708A2"/>
    <w:rsid w:val="00A7617C"/>
    <w:rsid w:val="00A76B8C"/>
    <w:rsid w:val="00A77756"/>
    <w:rsid w:val="00A77B45"/>
    <w:rsid w:val="00A8088A"/>
    <w:rsid w:val="00A8240D"/>
    <w:rsid w:val="00A82757"/>
    <w:rsid w:val="00A838E2"/>
    <w:rsid w:val="00A8441F"/>
    <w:rsid w:val="00A857FB"/>
    <w:rsid w:val="00A92CDA"/>
    <w:rsid w:val="00A932AA"/>
    <w:rsid w:val="00A93DE1"/>
    <w:rsid w:val="00A94788"/>
    <w:rsid w:val="00AA2911"/>
    <w:rsid w:val="00AA32E5"/>
    <w:rsid w:val="00AA4BA9"/>
    <w:rsid w:val="00AA4F65"/>
    <w:rsid w:val="00AA742B"/>
    <w:rsid w:val="00AA7CBF"/>
    <w:rsid w:val="00AB0916"/>
    <w:rsid w:val="00AB14CD"/>
    <w:rsid w:val="00AB1CD3"/>
    <w:rsid w:val="00AB2976"/>
    <w:rsid w:val="00AB2A87"/>
    <w:rsid w:val="00AB2FAC"/>
    <w:rsid w:val="00AB37BE"/>
    <w:rsid w:val="00AB40DB"/>
    <w:rsid w:val="00AB537F"/>
    <w:rsid w:val="00AB77C7"/>
    <w:rsid w:val="00AC0634"/>
    <w:rsid w:val="00AC17BB"/>
    <w:rsid w:val="00AC4191"/>
    <w:rsid w:val="00AC5ADE"/>
    <w:rsid w:val="00AC6771"/>
    <w:rsid w:val="00AD015C"/>
    <w:rsid w:val="00AD044F"/>
    <w:rsid w:val="00AD1C96"/>
    <w:rsid w:val="00AD2F17"/>
    <w:rsid w:val="00AD45AB"/>
    <w:rsid w:val="00AD50F0"/>
    <w:rsid w:val="00AD70A0"/>
    <w:rsid w:val="00AE115C"/>
    <w:rsid w:val="00AE1B89"/>
    <w:rsid w:val="00AE5CEA"/>
    <w:rsid w:val="00AE671B"/>
    <w:rsid w:val="00AE6D3A"/>
    <w:rsid w:val="00AE6D42"/>
    <w:rsid w:val="00AF1A55"/>
    <w:rsid w:val="00AF20AE"/>
    <w:rsid w:val="00AF2C91"/>
    <w:rsid w:val="00AF3001"/>
    <w:rsid w:val="00AF3724"/>
    <w:rsid w:val="00AF3C87"/>
    <w:rsid w:val="00AF5AEB"/>
    <w:rsid w:val="00AF6FB1"/>
    <w:rsid w:val="00B003DD"/>
    <w:rsid w:val="00B02234"/>
    <w:rsid w:val="00B05430"/>
    <w:rsid w:val="00B058E2"/>
    <w:rsid w:val="00B06C99"/>
    <w:rsid w:val="00B0744A"/>
    <w:rsid w:val="00B12E3F"/>
    <w:rsid w:val="00B13479"/>
    <w:rsid w:val="00B14659"/>
    <w:rsid w:val="00B162F3"/>
    <w:rsid w:val="00B216B2"/>
    <w:rsid w:val="00B234D8"/>
    <w:rsid w:val="00B23BDE"/>
    <w:rsid w:val="00B24DEA"/>
    <w:rsid w:val="00B2507F"/>
    <w:rsid w:val="00B25E43"/>
    <w:rsid w:val="00B260FE"/>
    <w:rsid w:val="00B2771C"/>
    <w:rsid w:val="00B321F3"/>
    <w:rsid w:val="00B32E2E"/>
    <w:rsid w:val="00B351E9"/>
    <w:rsid w:val="00B401A8"/>
    <w:rsid w:val="00B40BAF"/>
    <w:rsid w:val="00B41B07"/>
    <w:rsid w:val="00B41FAE"/>
    <w:rsid w:val="00B42291"/>
    <w:rsid w:val="00B422AC"/>
    <w:rsid w:val="00B433E6"/>
    <w:rsid w:val="00B44AC3"/>
    <w:rsid w:val="00B50F59"/>
    <w:rsid w:val="00B52B40"/>
    <w:rsid w:val="00B53312"/>
    <w:rsid w:val="00B53EB7"/>
    <w:rsid w:val="00B54566"/>
    <w:rsid w:val="00B549EF"/>
    <w:rsid w:val="00B5586E"/>
    <w:rsid w:val="00B56388"/>
    <w:rsid w:val="00B57AA6"/>
    <w:rsid w:val="00B57E7A"/>
    <w:rsid w:val="00B60A1D"/>
    <w:rsid w:val="00B61A16"/>
    <w:rsid w:val="00B62AEC"/>
    <w:rsid w:val="00B66F1E"/>
    <w:rsid w:val="00B71F30"/>
    <w:rsid w:val="00B73ECA"/>
    <w:rsid w:val="00B76CBF"/>
    <w:rsid w:val="00B802C9"/>
    <w:rsid w:val="00B810CA"/>
    <w:rsid w:val="00B826EE"/>
    <w:rsid w:val="00B84774"/>
    <w:rsid w:val="00B84A48"/>
    <w:rsid w:val="00B865D0"/>
    <w:rsid w:val="00B866A4"/>
    <w:rsid w:val="00B93A30"/>
    <w:rsid w:val="00B94941"/>
    <w:rsid w:val="00B94DD5"/>
    <w:rsid w:val="00BA1182"/>
    <w:rsid w:val="00BA4717"/>
    <w:rsid w:val="00BA7659"/>
    <w:rsid w:val="00BB06F6"/>
    <w:rsid w:val="00BB081E"/>
    <w:rsid w:val="00BB1969"/>
    <w:rsid w:val="00BB1B50"/>
    <w:rsid w:val="00BB21B5"/>
    <w:rsid w:val="00BB2A13"/>
    <w:rsid w:val="00BB2F02"/>
    <w:rsid w:val="00BB703C"/>
    <w:rsid w:val="00BB7237"/>
    <w:rsid w:val="00BC325A"/>
    <w:rsid w:val="00BC45BE"/>
    <w:rsid w:val="00BC6DC2"/>
    <w:rsid w:val="00BD0434"/>
    <w:rsid w:val="00BD0A5C"/>
    <w:rsid w:val="00BD1ACF"/>
    <w:rsid w:val="00BD3686"/>
    <w:rsid w:val="00BD36D6"/>
    <w:rsid w:val="00BD4455"/>
    <w:rsid w:val="00BD7DC5"/>
    <w:rsid w:val="00BE01C3"/>
    <w:rsid w:val="00BE1545"/>
    <w:rsid w:val="00BE1D93"/>
    <w:rsid w:val="00BE4603"/>
    <w:rsid w:val="00BE6A44"/>
    <w:rsid w:val="00BE7657"/>
    <w:rsid w:val="00BF07F6"/>
    <w:rsid w:val="00BF10BF"/>
    <w:rsid w:val="00BF10FF"/>
    <w:rsid w:val="00BF25A8"/>
    <w:rsid w:val="00BF5BFD"/>
    <w:rsid w:val="00C017C0"/>
    <w:rsid w:val="00C03F26"/>
    <w:rsid w:val="00C04E55"/>
    <w:rsid w:val="00C05A54"/>
    <w:rsid w:val="00C076BE"/>
    <w:rsid w:val="00C07D41"/>
    <w:rsid w:val="00C14119"/>
    <w:rsid w:val="00C247C0"/>
    <w:rsid w:val="00C24C1F"/>
    <w:rsid w:val="00C24DE5"/>
    <w:rsid w:val="00C251AE"/>
    <w:rsid w:val="00C25BBC"/>
    <w:rsid w:val="00C26214"/>
    <w:rsid w:val="00C31078"/>
    <w:rsid w:val="00C32D81"/>
    <w:rsid w:val="00C35F64"/>
    <w:rsid w:val="00C35FE4"/>
    <w:rsid w:val="00C36677"/>
    <w:rsid w:val="00C36DCA"/>
    <w:rsid w:val="00C36F00"/>
    <w:rsid w:val="00C445F8"/>
    <w:rsid w:val="00C47433"/>
    <w:rsid w:val="00C4763A"/>
    <w:rsid w:val="00C476D9"/>
    <w:rsid w:val="00C551F0"/>
    <w:rsid w:val="00C56C3E"/>
    <w:rsid w:val="00C56D9D"/>
    <w:rsid w:val="00C56F6E"/>
    <w:rsid w:val="00C600F8"/>
    <w:rsid w:val="00C60D01"/>
    <w:rsid w:val="00C62168"/>
    <w:rsid w:val="00C6246E"/>
    <w:rsid w:val="00C62530"/>
    <w:rsid w:val="00C6303C"/>
    <w:rsid w:val="00C631FD"/>
    <w:rsid w:val="00C6444E"/>
    <w:rsid w:val="00C650A4"/>
    <w:rsid w:val="00C654B0"/>
    <w:rsid w:val="00C65876"/>
    <w:rsid w:val="00C718D3"/>
    <w:rsid w:val="00C71E4D"/>
    <w:rsid w:val="00C7268D"/>
    <w:rsid w:val="00C72DA6"/>
    <w:rsid w:val="00C736E5"/>
    <w:rsid w:val="00C76B8B"/>
    <w:rsid w:val="00C77A7F"/>
    <w:rsid w:val="00C80850"/>
    <w:rsid w:val="00C81953"/>
    <w:rsid w:val="00C82122"/>
    <w:rsid w:val="00C864AA"/>
    <w:rsid w:val="00C900A1"/>
    <w:rsid w:val="00C91062"/>
    <w:rsid w:val="00C927A7"/>
    <w:rsid w:val="00C94816"/>
    <w:rsid w:val="00CA0396"/>
    <w:rsid w:val="00CA04CD"/>
    <w:rsid w:val="00CA107F"/>
    <w:rsid w:val="00CA29DF"/>
    <w:rsid w:val="00CA3CB7"/>
    <w:rsid w:val="00CA552F"/>
    <w:rsid w:val="00CA6047"/>
    <w:rsid w:val="00CA63F4"/>
    <w:rsid w:val="00CA6505"/>
    <w:rsid w:val="00CA6F0C"/>
    <w:rsid w:val="00CA7C65"/>
    <w:rsid w:val="00CB5703"/>
    <w:rsid w:val="00CB6E80"/>
    <w:rsid w:val="00CC0354"/>
    <w:rsid w:val="00CC2272"/>
    <w:rsid w:val="00CC3333"/>
    <w:rsid w:val="00CC3B28"/>
    <w:rsid w:val="00CC47D1"/>
    <w:rsid w:val="00CC57FA"/>
    <w:rsid w:val="00CC5C5D"/>
    <w:rsid w:val="00CD0655"/>
    <w:rsid w:val="00CD159B"/>
    <w:rsid w:val="00CD15FC"/>
    <w:rsid w:val="00CD1FA4"/>
    <w:rsid w:val="00CD42DB"/>
    <w:rsid w:val="00CE03F5"/>
    <w:rsid w:val="00CE1B9D"/>
    <w:rsid w:val="00CE2B68"/>
    <w:rsid w:val="00CE6713"/>
    <w:rsid w:val="00CF3F73"/>
    <w:rsid w:val="00CF4684"/>
    <w:rsid w:val="00CF51CA"/>
    <w:rsid w:val="00CF6741"/>
    <w:rsid w:val="00CF79BC"/>
    <w:rsid w:val="00D035EC"/>
    <w:rsid w:val="00D06F80"/>
    <w:rsid w:val="00D07830"/>
    <w:rsid w:val="00D10057"/>
    <w:rsid w:val="00D1093F"/>
    <w:rsid w:val="00D10EC1"/>
    <w:rsid w:val="00D11187"/>
    <w:rsid w:val="00D116E6"/>
    <w:rsid w:val="00D13462"/>
    <w:rsid w:val="00D1351E"/>
    <w:rsid w:val="00D13FA3"/>
    <w:rsid w:val="00D21845"/>
    <w:rsid w:val="00D224CC"/>
    <w:rsid w:val="00D22FD1"/>
    <w:rsid w:val="00D2329A"/>
    <w:rsid w:val="00D23725"/>
    <w:rsid w:val="00D251D7"/>
    <w:rsid w:val="00D27C6D"/>
    <w:rsid w:val="00D303B3"/>
    <w:rsid w:val="00D31726"/>
    <w:rsid w:val="00D318DE"/>
    <w:rsid w:val="00D31A40"/>
    <w:rsid w:val="00D33639"/>
    <w:rsid w:val="00D33EC9"/>
    <w:rsid w:val="00D40534"/>
    <w:rsid w:val="00D42238"/>
    <w:rsid w:val="00D4281A"/>
    <w:rsid w:val="00D44FED"/>
    <w:rsid w:val="00D47F60"/>
    <w:rsid w:val="00D5070D"/>
    <w:rsid w:val="00D50EAA"/>
    <w:rsid w:val="00D5108B"/>
    <w:rsid w:val="00D51D87"/>
    <w:rsid w:val="00D52E01"/>
    <w:rsid w:val="00D539CD"/>
    <w:rsid w:val="00D5585E"/>
    <w:rsid w:val="00D56676"/>
    <w:rsid w:val="00D61280"/>
    <w:rsid w:val="00D617AA"/>
    <w:rsid w:val="00D62807"/>
    <w:rsid w:val="00D63BC3"/>
    <w:rsid w:val="00D65EE5"/>
    <w:rsid w:val="00D706E7"/>
    <w:rsid w:val="00D71A54"/>
    <w:rsid w:val="00D7204F"/>
    <w:rsid w:val="00D75D64"/>
    <w:rsid w:val="00D813C2"/>
    <w:rsid w:val="00D81944"/>
    <w:rsid w:val="00D82705"/>
    <w:rsid w:val="00D84C71"/>
    <w:rsid w:val="00D860FF"/>
    <w:rsid w:val="00D900CE"/>
    <w:rsid w:val="00D904A9"/>
    <w:rsid w:val="00D91EBE"/>
    <w:rsid w:val="00D933B8"/>
    <w:rsid w:val="00D964A5"/>
    <w:rsid w:val="00D97C9A"/>
    <w:rsid w:val="00DA07D3"/>
    <w:rsid w:val="00DA0B52"/>
    <w:rsid w:val="00DA0C9F"/>
    <w:rsid w:val="00DA19B9"/>
    <w:rsid w:val="00DA1C7B"/>
    <w:rsid w:val="00DA4973"/>
    <w:rsid w:val="00DA507D"/>
    <w:rsid w:val="00DA54B7"/>
    <w:rsid w:val="00DA6C00"/>
    <w:rsid w:val="00DA6E92"/>
    <w:rsid w:val="00DB014B"/>
    <w:rsid w:val="00DB2895"/>
    <w:rsid w:val="00DB59AA"/>
    <w:rsid w:val="00DB5D05"/>
    <w:rsid w:val="00DB5FEF"/>
    <w:rsid w:val="00DB7446"/>
    <w:rsid w:val="00DB7F9D"/>
    <w:rsid w:val="00DC0DAF"/>
    <w:rsid w:val="00DC15AF"/>
    <w:rsid w:val="00DC16BA"/>
    <w:rsid w:val="00DC20E9"/>
    <w:rsid w:val="00DC2C02"/>
    <w:rsid w:val="00DC595F"/>
    <w:rsid w:val="00DC6CED"/>
    <w:rsid w:val="00DC7240"/>
    <w:rsid w:val="00DC7FD1"/>
    <w:rsid w:val="00DD0724"/>
    <w:rsid w:val="00DD1C72"/>
    <w:rsid w:val="00DD26A4"/>
    <w:rsid w:val="00DD3201"/>
    <w:rsid w:val="00DD383D"/>
    <w:rsid w:val="00DD3F47"/>
    <w:rsid w:val="00DD5BF2"/>
    <w:rsid w:val="00DD7057"/>
    <w:rsid w:val="00DE0ABA"/>
    <w:rsid w:val="00DE0B6D"/>
    <w:rsid w:val="00DE1474"/>
    <w:rsid w:val="00DE1BDC"/>
    <w:rsid w:val="00DE23D5"/>
    <w:rsid w:val="00DE5E12"/>
    <w:rsid w:val="00DE6494"/>
    <w:rsid w:val="00DE7675"/>
    <w:rsid w:val="00DF0234"/>
    <w:rsid w:val="00DF036A"/>
    <w:rsid w:val="00DF1649"/>
    <w:rsid w:val="00DF16A2"/>
    <w:rsid w:val="00DF4B99"/>
    <w:rsid w:val="00DF4C70"/>
    <w:rsid w:val="00DF5D34"/>
    <w:rsid w:val="00DF6E73"/>
    <w:rsid w:val="00E001E1"/>
    <w:rsid w:val="00E00422"/>
    <w:rsid w:val="00E02331"/>
    <w:rsid w:val="00E105DA"/>
    <w:rsid w:val="00E109F6"/>
    <w:rsid w:val="00E11517"/>
    <w:rsid w:val="00E14589"/>
    <w:rsid w:val="00E14749"/>
    <w:rsid w:val="00E15187"/>
    <w:rsid w:val="00E154CA"/>
    <w:rsid w:val="00E1709D"/>
    <w:rsid w:val="00E176DA"/>
    <w:rsid w:val="00E218A1"/>
    <w:rsid w:val="00E24139"/>
    <w:rsid w:val="00E24269"/>
    <w:rsid w:val="00E24AC7"/>
    <w:rsid w:val="00E24B25"/>
    <w:rsid w:val="00E25262"/>
    <w:rsid w:val="00E264A2"/>
    <w:rsid w:val="00E266E0"/>
    <w:rsid w:val="00E26C76"/>
    <w:rsid w:val="00E26FF9"/>
    <w:rsid w:val="00E278E1"/>
    <w:rsid w:val="00E27DF9"/>
    <w:rsid w:val="00E30957"/>
    <w:rsid w:val="00E35548"/>
    <w:rsid w:val="00E430DA"/>
    <w:rsid w:val="00E43EA3"/>
    <w:rsid w:val="00E504CA"/>
    <w:rsid w:val="00E50785"/>
    <w:rsid w:val="00E519FD"/>
    <w:rsid w:val="00E51E54"/>
    <w:rsid w:val="00E52E2F"/>
    <w:rsid w:val="00E5486A"/>
    <w:rsid w:val="00E558B5"/>
    <w:rsid w:val="00E60C2C"/>
    <w:rsid w:val="00E611AB"/>
    <w:rsid w:val="00E611C6"/>
    <w:rsid w:val="00E62517"/>
    <w:rsid w:val="00E62D76"/>
    <w:rsid w:val="00E64346"/>
    <w:rsid w:val="00E6545E"/>
    <w:rsid w:val="00E65552"/>
    <w:rsid w:val="00E65BBB"/>
    <w:rsid w:val="00E6671E"/>
    <w:rsid w:val="00E66FC7"/>
    <w:rsid w:val="00E67097"/>
    <w:rsid w:val="00E71F23"/>
    <w:rsid w:val="00E72940"/>
    <w:rsid w:val="00E74E2A"/>
    <w:rsid w:val="00E7523B"/>
    <w:rsid w:val="00E76A44"/>
    <w:rsid w:val="00E7714C"/>
    <w:rsid w:val="00E81910"/>
    <w:rsid w:val="00E81983"/>
    <w:rsid w:val="00E81B09"/>
    <w:rsid w:val="00E82954"/>
    <w:rsid w:val="00E83486"/>
    <w:rsid w:val="00E8365E"/>
    <w:rsid w:val="00E844F8"/>
    <w:rsid w:val="00E8473D"/>
    <w:rsid w:val="00E84BC6"/>
    <w:rsid w:val="00E84D2B"/>
    <w:rsid w:val="00E901C0"/>
    <w:rsid w:val="00E91685"/>
    <w:rsid w:val="00E91D9C"/>
    <w:rsid w:val="00E92587"/>
    <w:rsid w:val="00E95FB9"/>
    <w:rsid w:val="00E9768F"/>
    <w:rsid w:val="00EA15B6"/>
    <w:rsid w:val="00EA1BA9"/>
    <w:rsid w:val="00EA22CD"/>
    <w:rsid w:val="00EA2B4D"/>
    <w:rsid w:val="00EA2E67"/>
    <w:rsid w:val="00EA3CC5"/>
    <w:rsid w:val="00EA3E29"/>
    <w:rsid w:val="00EA5FF4"/>
    <w:rsid w:val="00EA68AF"/>
    <w:rsid w:val="00EA71EE"/>
    <w:rsid w:val="00EB0765"/>
    <w:rsid w:val="00EB1029"/>
    <w:rsid w:val="00EB179D"/>
    <w:rsid w:val="00EB3180"/>
    <w:rsid w:val="00EB362F"/>
    <w:rsid w:val="00EB3723"/>
    <w:rsid w:val="00EB611E"/>
    <w:rsid w:val="00EB6EDF"/>
    <w:rsid w:val="00EC1E17"/>
    <w:rsid w:val="00EC2E4F"/>
    <w:rsid w:val="00EC39F7"/>
    <w:rsid w:val="00EC4102"/>
    <w:rsid w:val="00EC58D4"/>
    <w:rsid w:val="00EC6238"/>
    <w:rsid w:val="00ED24E6"/>
    <w:rsid w:val="00ED38C3"/>
    <w:rsid w:val="00ED3B89"/>
    <w:rsid w:val="00ED514E"/>
    <w:rsid w:val="00ED53F7"/>
    <w:rsid w:val="00ED5772"/>
    <w:rsid w:val="00ED6056"/>
    <w:rsid w:val="00EE04A3"/>
    <w:rsid w:val="00EE12A0"/>
    <w:rsid w:val="00EE1B77"/>
    <w:rsid w:val="00EE2E61"/>
    <w:rsid w:val="00EE2F2B"/>
    <w:rsid w:val="00EE314D"/>
    <w:rsid w:val="00EE48BA"/>
    <w:rsid w:val="00EE51E1"/>
    <w:rsid w:val="00EE766B"/>
    <w:rsid w:val="00EF08DC"/>
    <w:rsid w:val="00EF1959"/>
    <w:rsid w:val="00EF37D1"/>
    <w:rsid w:val="00EF37EC"/>
    <w:rsid w:val="00EF3BF8"/>
    <w:rsid w:val="00EF4145"/>
    <w:rsid w:val="00EF675E"/>
    <w:rsid w:val="00EF76CF"/>
    <w:rsid w:val="00F014B9"/>
    <w:rsid w:val="00F01C73"/>
    <w:rsid w:val="00F021CB"/>
    <w:rsid w:val="00F052EA"/>
    <w:rsid w:val="00F07D7A"/>
    <w:rsid w:val="00F10455"/>
    <w:rsid w:val="00F10D96"/>
    <w:rsid w:val="00F13484"/>
    <w:rsid w:val="00F16140"/>
    <w:rsid w:val="00F16D78"/>
    <w:rsid w:val="00F172D7"/>
    <w:rsid w:val="00F17AA9"/>
    <w:rsid w:val="00F2015E"/>
    <w:rsid w:val="00F2057F"/>
    <w:rsid w:val="00F25675"/>
    <w:rsid w:val="00F30BFC"/>
    <w:rsid w:val="00F31F2F"/>
    <w:rsid w:val="00F32922"/>
    <w:rsid w:val="00F331D4"/>
    <w:rsid w:val="00F34C3A"/>
    <w:rsid w:val="00F35E89"/>
    <w:rsid w:val="00F45071"/>
    <w:rsid w:val="00F45768"/>
    <w:rsid w:val="00F45ACF"/>
    <w:rsid w:val="00F464DA"/>
    <w:rsid w:val="00F46801"/>
    <w:rsid w:val="00F46AF2"/>
    <w:rsid w:val="00F51001"/>
    <w:rsid w:val="00F51BA1"/>
    <w:rsid w:val="00F51CD2"/>
    <w:rsid w:val="00F51CDC"/>
    <w:rsid w:val="00F52A5F"/>
    <w:rsid w:val="00F5348C"/>
    <w:rsid w:val="00F5400A"/>
    <w:rsid w:val="00F55008"/>
    <w:rsid w:val="00F555C8"/>
    <w:rsid w:val="00F5571F"/>
    <w:rsid w:val="00F55AEA"/>
    <w:rsid w:val="00F574D5"/>
    <w:rsid w:val="00F57759"/>
    <w:rsid w:val="00F613D9"/>
    <w:rsid w:val="00F620CC"/>
    <w:rsid w:val="00F67ACA"/>
    <w:rsid w:val="00F67B5F"/>
    <w:rsid w:val="00F67CBA"/>
    <w:rsid w:val="00F76288"/>
    <w:rsid w:val="00F76E61"/>
    <w:rsid w:val="00F76EC1"/>
    <w:rsid w:val="00F80217"/>
    <w:rsid w:val="00F81613"/>
    <w:rsid w:val="00F81956"/>
    <w:rsid w:val="00F82018"/>
    <w:rsid w:val="00F82950"/>
    <w:rsid w:val="00F82E47"/>
    <w:rsid w:val="00F8323C"/>
    <w:rsid w:val="00F83FB4"/>
    <w:rsid w:val="00F841A9"/>
    <w:rsid w:val="00F84397"/>
    <w:rsid w:val="00F84739"/>
    <w:rsid w:val="00F85A8C"/>
    <w:rsid w:val="00F861F1"/>
    <w:rsid w:val="00F902CD"/>
    <w:rsid w:val="00F951D8"/>
    <w:rsid w:val="00F96E2F"/>
    <w:rsid w:val="00F97F7F"/>
    <w:rsid w:val="00FA01DC"/>
    <w:rsid w:val="00FA3185"/>
    <w:rsid w:val="00FA5C0F"/>
    <w:rsid w:val="00FA621E"/>
    <w:rsid w:val="00FB2D3C"/>
    <w:rsid w:val="00FB2E63"/>
    <w:rsid w:val="00FB365C"/>
    <w:rsid w:val="00FB3754"/>
    <w:rsid w:val="00FB3CEC"/>
    <w:rsid w:val="00FB5730"/>
    <w:rsid w:val="00FC0FD5"/>
    <w:rsid w:val="00FC1354"/>
    <w:rsid w:val="00FC2219"/>
    <w:rsid w:val="00FC27E8"/>
    <w:rsid w:val="00FC2D1B"/>
    <w:rsid w:val="00FC3416"/>
    <w:rsid w:val="00FC49D3"/>
    <w:rsid w:val="00FC5630"/>
    <w:rsid w:val="00FC5F1C"/>
    <w:rsid w:val="00FC60DF"/>
    <w:rsid w:val="00FC64C3"/>
    <w:rsid w:val="00FC77C2"/>
    <w:rsid w:val="00FD484C"/>
    <w:rsid w:val="00FD49B9"/>
    <w:rsid w:val="00FD4B79"/>
    <w:rsid w:val="00FE0AC1"/>
    <w:rsid w:val="00FE1983"/>
    <w:rsid w:val="00FE1ACC"/>
    <w:rsid w:val="00FE1ED1"/>
    <w:rsid w:val="00FE24F7"/>
    <w:rsid w:val="00FE2D91"/>
    <w:rsid w:val="00FE47BE"/>
    <w:rsid w:val="00FE533F"/>
    <w:rsid w:val="00FE73A7"/>
    <w:rsid w:val="00FF1513"/>
    <w:rsid w:val="00FF2623"/>
    <w:rsid w:val="00FF4894"/>
    <w:rsid w:val="00FF6EEF"/>
    <w:rsid w:val="00FF7419"/>
    <w:rsid w:val="010663FA"/>
    <w:rsid w:val="011A8F33"/>
    <w:rsid w:val="011BE0B5"/>
    <w:rsid w:val="013073D7"/>
    <w:rsid w:val="01458C14"/>
    <w:rsid w:val="0149AD93"/>
    <w:rsid w:val="016738D2"/>
    <w:rsid w:val="017A5FCF"/>
    <w:rsid w:val="01A0518D"/>
    <w:rsid w:val="01BA1E14"/>
    <w:rsid w:val="01D4B9C9"/>
    <w:rsid w:val="01EC0744"/>
    <w:rsid w:val="0202AE2C"/>
    <w:rsid w:val="0210A5EC"/>
    <w:rsid w:val="022F1EBD"/>
    <w:rsid w:val="022F5F09"/>
    <w:rsid w:val="02318CE2"/>
    <w:rsid w:val="0245B608"/>
    <w:rsid w:val="0252A4EA"/>
    <w:rsid w:val="029F042C"/>
    <w:rsid w:val="02CC1DDE"/>
    <w:rsid w:val="02CFD510"/>
    <w:rsid w:val="02D7AFA4"/>
    <w:rsid w:val="02E8F5A8"/>
    <w:rsid w:val="02FC6724"/>
    <w:rsid w:val="0319DB9D"/>
    <w:rsid w:val="031CDFA0"/>
    <w:rsid w:val="032562DA"/>
    <w:rsid w:val="034725F6"/>
    <w:rsid w:val="038DF425"/>
    <w:rsid w:val="0396E939"/>
    <w:rsid w:val="03A64B17"/>
    <w:rsid w:val="03B55DB5"/>
    <w:rsid w:val="03C8FDDE"/>
    <w:rsid w:val="03CAA329"/>
    <w:rsid w:val="03D830F1"/>
    <w:rsid w:val="03E014D6"/>
    <w:rsid w:val="03FB1F7E"/>
    <w:rsid w:val="041CF896"/>
    <w:rsid w:val="042FE513"/>
    <w:rsid w:val="04323570"/>
    <w:rsid w:val="0455B6E8"/>
    <w:rsid w:val="047EF8DB"/>
    <w:rsid w:val="04828FB2"/>
    <w:rsid w:val="049DAFC2"/>
    <w:rsid w:val="04B8FD1A"/>
    <w:rsid w:val="04BC8944"/>
    <w:rsid w:val="04C5E7AD"/>
    <w:rsid w:val="04D434E7"/>
    <w:rsid w:val="04D88276"/>
    <w:rsid w:val="04F010C6"/>
    <w:rsid w:val="04F73A2C"/>
    <w:rsid w:val="04FE6DFD"/>
    <w:rsid w:val="0507033C"/>
    <w:rsid w:val="052CAA85"/>
    <w:rsid w:val="0565280A"/>
    <w:rsid w:val="057BED6A"/>
    <w:rsid w:val="0596E7AE"/>
    <w:rsid w:val="05A04DAE"/>
    <w:rsid w:val="05A6D438"/>
    <w:rsid w:val="05F2FBED"/>
    <w:rsid w:val="060124A0"/>
    <w:rsid w:val="06034C15"/>
    <w:rsid w:val="06106A81"/>
    <w:rsid w:val="062A3095"/>
    <w:rsid w:val="063788B7"/>
    <w:rsid w:val="069A6295"/>
    <w:rsid w:val="06ABA373"/>
    <w:rsid w:val="06B93FB3"/>
    <w:rsid w:val="06C62A1B"/>
    <w:rsid w:val="06C90018"/>
    <w:rsid w:val="06D9847E"/>
    <w:rsid w:val="06EB0517"/>
    <w:rsid w:val="0709DC3D"/>
    <w:rsid w:val="070A49D9"/>
    <w:rsid w:val="070AB765"/>
    <w:rsid w:val="073550DC"/>
    <w:rsid w:val="0739F7AA"/>
    <w:rsid w:val="0748C8D5"/>
    <w:rsid w:val="076C143F"/>
    <w:rsid w:val="079F67BD"/>
    <w:rsid w:val="07E8D377"/>
    <w:rsid w:val="07EF31D7"/>
    <w:rsid w:val="08023FE4"/>
    <w:rsid w:val="0835168A"/>
    <w:rsid w:val="0847D584"/>
    <w:rsid w:val="0869B1EC"/>
    <w:rsid w:val="08711F2B"/>
    <w:rsid w:val="0875E7A4"/>
    <w:rsid w:val="089603FC"/>
    <w:rsid w:val="08965BDD"/>
    <w:rsid w:val="089D32C5"/>
    <w:rsid w:val="089E8B0F"/>
    <w:rsid w:val="089F3805"/>
    <w:rsid w:val="08A968C7"/>
    <w:rsid w:val="08AD3A81"/>
    <w:rsid w:val="08B962A0"/>
    <w:rsid w:val="08C80A20"/>
    <w:rsid w:val="08CA0E5B"/>
    <w:rsid w:val="08DECB66"/>
    <w:rsid w:val="08F2F5C5"/>
    <w:rsid w:val="0902EB81"/>
    <w:rsid w:val="090D04B0"/>
    <w:rsid w:val="090DB739"/>
    <w:rsid w:val="0912AC5D"/>
    <w:rsid w:val="09201669"/>
    <w:rsid w:val="0928F472"/>
    <w:rsid w:val="093F22F8"/>
    <w:rsid w:val="093FFAE5"/>
    <w:rsid w:val="0941CF5D"/>
    <w:rsid w:val="094871F8"/>
    <w:rsid w:val="095380F0"/>
    <w:rsid w:val="0955E72F"/>
    <w:rsid w:val="097588D1"/>
    <w:rsid w:val="09797AD3"/>
    <w:rsid w:val="097A383D"/>
    <w:rsid w:val="09818101"/>
    <w:rsid w:val="099119FA"/>
    <w:rsid w:val="09927A18"/>
    <w:rsid w:val="09A44E87"/>
    <w:rsid w:val="09D0F8B3"/>
    <w:rsid w:val="09DCDEF7"/>
    <w:rsid w:val="0A2E9DC2"/>
    <w:rsid w:val="0A387396"/>
    <w:rsid w:val="0A3B0866"/>
    <w:rsid w:val="0A405AAC"/>
    <w:rsid w:val="0A52E52D"/>
    <w:rsid w:val="0A553301"/>
    <w:rsid w:val="0A5E71BD"/>
    <w:rsid w:val="0A65010E"/>
    <w:rsid w:val="0A6671C2"/>
    <w:rsid w:val="0A7768DC"/>
    <w:rsid w:val="0AAA3357"/>
    <w:rsid w:val="0AB43497"/>
    <w:rsid w:val="0AB88F73"/>
    <w:rsid w:val="0ACA14BA"/>
    <w:rsid w:val="0AE1CF45"/>
    <w:rsid w:val="0AF3F997"/>
    <w:rsid w:val="0B0232ED"/>
    <w:rsid w:val="0B049CF8"/>
    <w:rsid w:val="0B3DAB4D"/>
    <w:rsid w:val="0B537E5F"/>
    <w:rsid w:val="0B545D0B"/>
    <w:rsid w:val="0B59461B"/>
    <w:rsid w:val="0B62AE88"/>
    <w:rsid w:val="0B71FB10"/>
    <w:rsid w:val="0B77D2B2"/>
    <w:rsid w:val="0B8C6F2C"/>
    <w:rsid w:val="0BB46F19"/>
    <w:rsid w:val="0BBB9E9C"/>
    <w:rsid w:val="0BE3E496"/>
    <w:rsid w:val="0BFF1AA7"/>
    <w:rsid w:val="0C4A60CF"/>
    <w:rsid w:val="0C69D386"/>
    <w:rsid w:val="0C8808CA"/>
    <w:rsid w:val="0C8DB7D2"/>
    <w:rsid w:val="0CC61E5E"/>
    <w:rsid w:val="0CC71C7F"/>
    <w:rsid w:val="0CF552EF"/>
    <w:rsid w:val="0CFB88C2"/>
    <w:rsid w:val="0D008543"/>
    <w:rsid w:val="0D39B063"/>
    <w:rsid w:val="0D3DF18A"/>
    <w:rsid w:val="0D50AD0A"/>
    <w:rsid w:val="0D639CF8"/>
    <w:rsid w:val="0D6F33EB"/>
    <w:rsid w:val="0D78BFE8"/>
    <w:rsid w:val="0D9133B7"/>
    <w:rsid w:val="0DA0EE12"/>
    <w:rsid w:val="0DA6C740"/>
    <w:rsid w:val="0DC01775"/>
    <w:rsid w:val="0DD5B80C"/>
    <w:rsid w:val="0DE83BCF"/>
    <w:rsid w:val="0DF650CB"/>
    <w:rsid w:val="0E0D24FD"/>
    <w:rsid w:val="0E108624"/>
    <w:rsid w:val="0E1BAB85"/>
    <w:rsid w:val="0E254355"/>
    <w:rsid w:val="0E2816EB"/>
    <w:rsid w:val="0E43FB79"/>
    <w:rsid w:val="0E447728"/>
    <w:rsid w:val="0E6353B1"/>
    <w:rsid w:val="0E69954B"/>
    <w:rsid w:val="0E892450"/>
    <w:rsid w:val="0EA5434E"/>
    <w:rsid w:val="0EA7D544"/>
    <w:rsid w:val="0EAEF5F9"/>
    <w:rsid w:val="0EB14C0C"/>
    <w:rsid w:val="0ECA8A4C"/>
    <w:rsid w:val="0F0E7989"/>
    <w:rsid w:val="0F1169EB"/>
    <w:rsid w:val="0F126D02"/>
    <w:rsid w:val="0F2A46AB"/>
    <w:rsid w:val="0F392269"/>
    <w:rsid w:val="0F59A0C9"/>
    <w:rsid w:val="0F5A8368"/>
    <w:rsid w:val="0F5EB912"/>
    <w:rsid w:val="0F5FD4FB"/>
    <w:rsid w:val="0F62A9DC"/>
    <w:rsid w:val="0F6DDBB8"/>
    <w:rsid w:val="0F70BDDB"/>
    <w:rsid w:val="0F7805FC"/>
    <w:rsid w:val="0F81AA7F"/>
    <w:rsid w:val="0F81EC9E"/>
    <w:rsid w:val="0F8A4CF5"/>
    <w:rsid w:val="0F90F7B0"/>
    <w:rsid w:val="0FC104DC"/>
    <w:rsid w:val="0FC8879E"/>
    <w:rsid w:val="0FCF4366"/>
    <w:rsid w:val="0FEF1E8D"/>
    <w:rsid w:val="0FF0E49D"/>
    <w:rsid w:val="0FFD02C4"/>
    <w:rsid w:val="10017C95"/>
    <w:rsid w:val="10101C36"/>
    <w:rsid w:val="101402AD"/>
    <w:rsid w:val="10169FC8"/>
    <w:rsid w:val="102A7749"/>
    <w:rsid w:val="1038C83B"/>
    <w:rsid w:val="10462FF7"/>
    <w:rsid w:val="1055155C"/>
    <w:rsid w:val="106A4168"/>
    <w:rsid w:val="1090332E"/>
    <w:rsid w:val="1091E75D"/>
    <w:rsid w:val="10D8C632"/>
    <w:rsid w:val="10E4C73A"/>
    <w:rsid w:val="1102D47E"/>
    <w:rsid w:val="110DABF9"/>
    <w:rsid w:val="110EC944"/>
    <w:rsid w:val="113F5A06"/>
    <w:rsid w:val="1159AF68"/>
    <w:rsid w:val="11749D8E"/>
    <w:rsid w:val="11792582"/>
    <w:rsid w:val="117B686E"/>
    <w:rsid w:val="119C0C4A"/>
    <w:rsid w:val="119DD341"/>
    <w:rsid w:val="11A3BF48"/>
    <w:rsid w:val="11BF2ECA"/>
    <w:rsid w:val="1226C9CE"/>
    <w:rsid w:val="123B4AD9"/>
    <w:rsid w:val="12492B1A"/>
    <w:rsid w:val="125A010F"/>
    <w:rsid w:val="126CB56C"/>
    <w:rsid w:val="126CF861"/>
    <w:rsid w:val="12826F3B"/>
    <w:rsid w:val="13029512"/>
    <w:rsid w:val="1312B737"/>
    <w:rsid w:val="134D4E35"/>
    <w:rsid w:val="1388D379"/>
    <w:rsid w:val="138F3AE0"/>
    <w:rsid w:val="13907313"/>
    <w:rsid w:val="13C6BC60"/>
    <w:rsid w:val="13E1EAAC"/>
    <w:rsid w:val="13EFCB9C"/>
    <w:rsid w:val="13F6D934"/>
    <w:rsid w:val="14099576"/>
    <w:rsid w:val="142C6B01"/>
    <w:rsid w:val="14538034"/>
    <w:rsid w:val="145AB045"/>
    <w:rsid w:val="146DB135"/>
    <w:rsid w:val="148C4B7D"/>
    <w:rsid w:val="149EA805"/>
    <w:rsid w:val="14BC844C"/>
    <w:rsid w:val="14D6C613"/>
    <w:rsid w:val="14D8653A"/>
    <w:rsid w:val="14DA470E"/>
    <w:rsid w:val="14EC7FE4"/>
    <w:rsid w:val="14F57A4D"/>
    <w:rsid w:val="150815E7"/>
    <w:rsid w:val="1513D005"/>
    <w:rsid w:val="15156E00"/>
    <w:rsid w:val="152FDB0D"/>
    <w:rsid w:val="1547B923"/>
    <w:rsid w:val="154A62A6"/>
    <w:rsid w:val="156C04FE"/>
    <w:rsid w:val="15912320"/>
    <w:rsid w:val="159280C3"/>
    <w:rsid w:val="159CED47"/>
    <w:rsid w:val="159E1294"/>
    <w:rsid w:val="15A28786"/>
    <w:rsid w:val="15D59436"/>
    <w:rsid w:val="15FEA860"/>
    <w:rsid w:val="161540CC"/>
    <w:rsid w:val="165854AD"/>
    <w:rsid w:val="167950DB"/>
    <w:rsid w:val="1692BDF2"/>
    <w:rsid w:val="169F8C45"/>
    <w:rsid w:val="16A68EBB"/>
    <w:rsid w:val="16C294E4"/>
    <w:rsid w:val="16D5348B"/>
    <w:rsid w:val="16E38A93"/>
    <w:rsid w:val="16E5E30F"/>
    <w:rsid w:val="16EC306A"/>
    <w:rsid w:val="170AF61C"/>
    <w:rsid w:val="17165347"/>
    <w:rsid w:val="17179914"/>
    <w:rsid w:val="17238701"/>
    <w:rsid w:val="1737EFB2"/>
    <w:rsid w:val="17697D73"/>
    <w:rsid w:val="178F4D29"/>
    <w:rsid w:val="179281CD"/>
    <w:rsid w:val="17942E1D"/>
    <w:rsid w:val="17A276A9"/>
    <w:rsid w:val="17B1112D"/>
    <w:rsid w:val="17D6F2ED"/>
    <w:rsid w:val="17F105AE"/>
    <w:rsid w:val="17F4F5D2"/>
    <w:rsid w:val="1814197F"/>
    <w:rsid w:val="1820581F"/>
    <w:rsid w:val="18227E7F"/>
    <w:rsid w:val="182D3266"/>
    <w:rsid w:val="182E35EC"/>
    <w:rsid w:val="183ACC36"/>
    <w:rsid w:val="185201EF"/>
    <w:rsid w:val="18559FD7"/>
    <w:rsid w:val="186031BB"/>
    <w:rsid w:val="1876643E"/>
    <w:rsid w:val="1878B90F"/>
    <w:rsid w:val="187BE099"/>
    <w:rsid w:val="187F8C51"/>
    <w:rsid w:val="18B81AFD"/>
    <w:rsid w:val="18B8445C"/>
    <w:rsid w:val="18BA3351"/>
    <w:rsid w:val="18C3E1DA"/>
    <w:rsid w:val="18C866F9"/>
    <w:rsid w:val="18DF8FA3"/>
    <w:rsid w:val="18E362BC"/>
    <w:rsid w:val="18F66E80"/>
    <w:rsid w:val="190673D9"/>
    <w:rsid w:val="190FBDC9"/>
    <w:rsid w:val="191D2995"/>
    <w:rsid w:val="192FBF90"/>
    <w:rsid w:val="19372AE8"/>
    <w:rsid w:val="193970BE"/>
    <w:rsid w:val="193AD1FC"/>
    <w:rsid w:val="194D357F"/>
    <w:rsid w:val="195E9251"/>
    <w:rsid w:val="197D5B84"/>
    <w:rsid w:val="19B6A495"/>
    <w:rsid w:val="19C8DAB4"/>
    <w:rsid w:val="19DA7FF7"/>
    <w:rsid w:val="19DC4C5D"/>
    <w:rsid w:val="19E35D0F"/>
    <w:rsid w:val="1A06BDCB"/>
    <w:rsid w:val="1A65F8D7"/>
    <w:rsid w:val="1AE908D7"/>
    <w:rsid w:val="1AFBEEF2"/>
    <w:rsid w:val="1B30029C"/>
    <w:rsid w:val="1B377913"/>
    <w:rsid w:val="1B43A9D8"/>
    <w:rsid w:val="1B4F0244"/>
    <w:rsid w:val="1B6CF752"/>
    <w:rsid w:val="1B756F22"/>
    <w:rsid w:val="1B972314"/>
    <w:rsid w:val="1B9874FA"/>
    <w:rsid w:val="1BB251B9"/>
    <w:rsid w:val="1BD20208"/>
    <w:rsid w:val="1C082AC1"/>
    <w:rsid w:val="1C0DF121"/>
    <w:rsid w:val="1C386AAC"/>
    <w:rsid w:val="1C3F621C"/>
    <w:rsid w:val="1C4B8F80"/>
    <w:rsid w:val="1C58F631"/>
    <w:rsid w:val="1C69D067"/>
    <w:rsid w:val="1C76675E"/>
    <w:rsid w:val="1C8BC7E5"/>
    <w:rsid w:val="1CEDB22E"/>
    <w:rsid w:val="1D006809"/>
    <w:rsid w:val="1D0AFCD1"/>
    <w:rsid w:val="1D2FC806"/>
    <w:rsid w:val="1D3CBC97"/>
    <w:rsid w:val="1D53BCA8"/>
    <w:rsid w:val="1D54CEB9"/>
    <w:rsid w:val="1D5B6447"/>
    <w:rsid w:val="1D60D2A0"/>
    <w:rsid w:val="1D8283E0"/>
    <w:rsid w:val="1D89A712"/>
    <w:rsid w:val="1D8BB989"/>
    <w:rsid w:val="1D95448A"/>
    <w:rsid w:val="1D96CB0F"/>
    <w:rsid w:val="1DA3FB22"/>
    <w:rsid w:val="1DAE3911"/>
    <w:rsid w:val="1DBE8862"/>
    <w:rsid w:val="1DC14CBB"/>
    <w:rsid w:val="1DFF93CA"/>
    <w:rsid w:val="1E09B06C"/>
    <w:rsid w:val="1E12EF04"/>
    <w:rsid w:val="1E1F9F89"/>
    <w:rsid w:val="1E3D7331"/>
    <w:rsid w:val="1E509A2C"/>
    <w:rsid w:val="1E5A4F0A"/>
    <w:rsid w:val="1E5C3642"/>
    <w:rsid w:val="1E5EE969"/>
    <w:rsid w:val="1E6D98F9"/>
    <w:rsid w:val="1E819EDE"/>
    <w:rsid w:val="1EA5219D"/>
    <w:rsid w:val="1EA674CA"/>
    <w:rsid w:val="1EAACB3B"/>
    <w:rsid w:val="1EAFFFFB"/>
    <w:rsid w:val="1ECD18ED"/>
    <w:rsid w:val="1EE6A4C1"/>
    <w:rsid w:val="1EEF7F3C"/>
    <w:rsid w:val="1F17D891"/>
    <w:rsid w:val="1F24AA73"/>
    <w:rsid w:val="1F2A055F"/>
    <w:rsid w:val="1F329B70"/>
    <w:rsid w:val="1F5F74A7"/>
    <w:rsid w:val="1F764E72"/>
    <w:rsid w:val="1F79D2D0"/>
    <w:rsid w:val="1F7A191C"/>
    <w:rsid w:val="1F90EE7C"/>
    <w:rsid w:val="1FBDD7CD"/>
    <w:rsid w:val="1FD84FF6"/>
    <w:rsid w:val="1FEEBE26"/>
    <w:rsid w:val="1FFA189C"/>
    <w:rsid w:val="20339EDC"/>
    <w:rsid w:val="2050C008"/>
    <w:rsid w:val="20658744"/>
    <w:rsid w:val="2072EE6E"/>
    <w:rsid w:val="2083BCF9"/>
    <w:rsid w:val="20A84BC0"/>
    <w:rsid w:val="20AB4BB8"/>
    <w:rsid w:val="20C4E5FD"/>
    <w:rsid w:val="20CE4F87"/>
    <w:rsid w:val="20CE6BD1"/>
    <w:rsid w:val="20F2F9E6"/>
    <w:rsid w:val="20F3BEEE"/>
    <w:rsid w:val="2114A62D"/>
    <w:rsid w:val="211D759E"/>
    <w:rsid w:val="211E2B0B"/>
    <w:rsid w:val="21335CDB"/>
    <w:rsid w:val="2136DA6E"/>
    <w:rsid w:val="214C6187"/>
    <w:rsid w:val="214F7403"/>
    <w:rsid w:val="21555B72"/>
    <w:rsid w:val="2164B017"/>
    <w:rsid w:val="21725B7E"/>
    <w:rsid w:val="219ECEAE"/>
    <w:rsid w:val="21ECED2E"/>
    <w:rsid w:val="2207866A"/>
    <w:rsid w:val="222EA1F8"/>
    <w:rsid w:val="2263C07A"/>
    <w:rsid w:val="22642B9B"/>
    <w:rsid w:val="22B0B5B7"/>
    <w:rsid w:val="22B106F7"/>
    <w:rsid w:val="22D0BE2E"/>
    <w:rsid w:val="22F2C282"/>
    <w:rsid w:val="22F3A7C5"/>
    <w:rsid w:val="22FEB52D"/>
    <w:rsid w:val="2302E07E"/>
    <w:rsid w:val="2303AC70"/>
    <w:rsid w:val="2316ED51"/>
    <w:rsid w:val="2326AF39"/>
    <w:rsid w:val="232EA3F4"/>
    <w:rsid w:val="2350C6D8"/>
    <w:rsid w:val="235BFCA9"/>
    <w:rsid w:val="2388158C"/>
    <w:rsid w:val="23A66D10"/>
    <w:rsid w:val="23B1833C"/>
    <w:rsid w:val="23BA119D"/>
    <w:rsid w:val="23DA2D72"/>
    <w:rsid w:val="23E7BDD1"/>
    <w:rsid w:val="240BFB11"/>
    <w:rsid w:val="2411D8E3"/>
    <w:rsid w:val="2417734B"/>
    <w:rsid w:val="2421A339"/>
    <w:rsid w:val="242A48B7"/>
    <w:rsid w:val="2457F8D3"/>
    <w:rsid w:val="2473257C"/>
    <w:rsid w:val="24DC94E1"/>
    <w:rsid w:val="24EB017D"/>
    <w:rsid w:val="2503B067"/>
    <w:rsid w:val="25154C9A"/>
    <w:rsid w:val="25204FB9"/>
    <w:rsid w:val="25292FCE"/>
    <w:rsid w:val="2536C73D"/>
    <w:rsid w:val="2547F4F9"/>
    <w:rsid w:val="2595943F"/>
    <w:rsid w:val="259BCC5D"/>
    <w:rsid w:val="259BEE55"/>
    <w:rsid w:val="259CE672"/>
    <w:rsid w:val="259DDA6A"/>
    <w:rsid w:val="25BDDB97"/>
    <w:rsid w:val="25C6C914"/>
    <w:rsid w:val="25E20545"/>
    <w:rsid w:val="25E85125"/>
    <w:rsid w:val="25F0E6C1"/>
    <w:rsid w:val="260A3CBA"/>
    <w:rsid w:val="261C5788"/>
    <w:rsid w:val="2622FDD3"/>
    <w:rsid w:val="262C43F4"/>
    <w:rsid w:val="2631AF6F"/>
    <w:rsid w:val="26476CDE"/>
    <w:rsid w:val="26762842"/>
    <w:rsid w:val="26B51D2A"/>
    <w:rsid w:val="26BBA745"/>
    <w:rsid w:val="26CADCAF"/>
    <w:rsid w:val="26CDEE8A"/>
    <w:rsid w:val="26E701FC"/>
    <w:rsid w:val="271E7461"/>
    <w:rsid w:val="27379CBE"/>
    <w:rsid w:val="274DCE4C"/>
    <w:rsid w:val="27560C69"/>
    <w:rsid w:val="2765BB25"/>
    <w:rsid w:val="276EEBBC"/>
    <w:rsid w:val="277639C1"/>
    <w:rsid w:val="2779F655"/>
    <w:rsid w:val="277BB8D4"/>
    <w:rsid w:val="27A71901"/>
    <w:rsid w:val="27A88C14"/>
    <w:rsid w:val="27ADB070"/>
    <w:rsid w:val="27E9F719"/>
    <w:rsid w:val="27EA8796"/>
    <w:rsid w:val="27FF5F8D"/>
    <w:rsid w:val="2834D532"/>
    <w:rsid w:val="2835B93E"/>
    <w:rsid w:val="2846C16D"/>
    <w:rsid w:val="2887D193"/>
    <w:rsid w:val="28F76B70"/>
    <w:rsid w:val="28FBE2FF"/>
    <w:rsid w:val="29059D7E"/>
    <w:rsid w:val="29089FCC"/>
    <w:rsid w:val="2923A769"/>
    <w:rsid w:val="293F75EA"/>
    <w:rsid w:val="2947DAAA"/>
    <w:rsid w:val="294E681A"/>
    <w:rsid w:val="2950F01B"/>
    <w:rsid w:val="295D3BBC"/>
    <w:rsid w:val="2975D891"/>
    <w:rsid w:val="29996E5A"/>
    <w:rsid w:val="29A981D0"/>
    <w:rsid w:val="29B8D6C0"/>
    <w:rsid w:val="29D4FF7F"/>
    <w:rsid w:val="29E53EC9"/>
    <w:rsid w:val="2A0BD487"/>
    <w:rsid w:val="2A1225E6"/>
    <w:rsid w:val="2A170109"/>
    <w:rsid w:val="2A39F478"/>
    <w:rsid w:val="2A459B04"/>
    <w:rsid w:val="2A529FE6"/>
    <w:rsid w:val="2AB7B2BA"/>
    <w:rsid w:val="2AB9C89F"/>
    <w:rsid w:val="2ACF1BE7"/>
    <w:rsid w:val="2ADBF212"/>
    <w:rsid w:val="2AF248F9"/>
    <w:rsid w:val="2B070582"/>
    <w:rsid w:val="2B18669E"/>
    <w:rsid w:val="2B20A61D"/>
    <w:rsid w:val="2B222858"/>
    <w:rsid w:val="2B23A29F"/>
    <w:rsid w:val="2B468BAC"/>
    <w:rsid w:val="2B5C181D"/>
    <w:rsid w:val="2B798790"/>
    <w:rsid w:val="2B7DB84A"/>
    <w:rsid w:val="2B99E924"/>
    <w:rsid w:val="2BA44130"/>
    <w:rsid w:val="2BC1B630"/>
    <w:rsid w:val="2BC8D12A"/>
    <w:rsid w:val="2BCE6B21"/>
    <w:rsid w:val="2BF6E063"/>
    <w:rsid w:val="2BFB0399"/>
    <w:rsid w:val="2C0BA499"/>
    <w:rsid w:val="2C3813FB"/>
    <w:rsid w:val="2C3FDE45"/>
    <w:rsid w:val="2C4173CF"/>
    <w:rsid w:val="2C5518A5"/>
    <w:rsid w:val="2C665687"/>
    <w:rsid w:val="2C7E3761"/>
    <w:rsid w:val="2C98477D"/>
    <w:rsid w:val="2CA997A9"/>
    <w:rsid w:val="2CBEFA70"/>
    <w:rsid w:val="2CD0FC53"/>
    <w:rsid w:val="2CD74F38"/>
    <w:rsid w:val="2CD95F3E"/>
    <w:rsid w:val="2CDB529B"/>
    <w:rsid w:val="2D161081"/>
    <w:rsid w:val="2D4267F4"/>
    <w:rsid w:val="2D4C6DBA"/>
    <w:rsid w:val="2D585DA0"/>
    <w:rsid w:val="2D7FCFCE"/>
    <w:rsid w:val="2E07F3ED"/>
    <w:rsid w:val="2E3D949F"/>
    <w:rsid w:val="2E465F17"/>
    <w:rsid w:val="2E4FA942"/>
    <w:rsid w:val="2E5F80A0"/>
    <w:rsid w:val="2EC3C56E"/>
    <w:rsid w:val="2ED19E38"/>
    <w:rsid w:val="2EFC4D6A"/>
    <w:rsid w:val="2F072DC4"/>
    <w:rsid w:val="2F0CB0CF"/>
    <w:rsid w:val="2F326FDC"/>
    <w:rsid w:val="2F5C0AD8"/>
    <w:rsid w:val="2F7410F7"/>
    <w:rsid w:val="2F758602"/>
    <w:rsid w:val="2F9983F9"/>
    <w:rsid w:val="2F999C33"/>
    <w:rsid w:val="2FAA4BD1"/>
    <w:rsid w:val="2FB3A9A0"/>
    <w:rsid w:val="2FC9071B"/>
    <w:rsid w:val="2FF9750F"/>
    <w:rsid w:val="300994A5"/>
    <w:rsid w:val="3013F53B"/>
    <w:rsid w:val="3018A011"/>
    <w:rsid w:val="303262D8"/>
    <w:rsid w:val="3037B0EC"/>
    <w:rsid w:val="303B0A84"/>
    <w:rsid w:val="304DD22E"/>
    <w:rsid w:val="307F0F93"/>
    <w:rsid w:val="308A84E7"/>
    <w:rsid w:val="30AA2FE4"/>
    <w:rsid w:val="30AE7E25"/>
    <w:rsid w:val="30D7338E"/>
    <w:rsid w:val="30F05BEB"/>
    <w:rsid w:val="3124EA90"/>
    <w:rsid w:val="3128A974"/>
    <w:rsid w:val="312A3ED0"/>
    <w:rsid w:val="3137576E"/>
    <w:rsid w:val="314BFB3D"/>
    <w:rsid w:val="314D1F90"/>
    <w:rsid w:val="31580B30"/>
    <w:rsid w:val="315CDC66"/>
    <w:rsid w:val="316ED7F8"/>
    <w:rsid w:val="3178773B"/>
    <w:rsid w:val="31CC8CB4"/>
    <w:rsid w:val="31CF5A34"/>
    <w:rsid w:val="31D484F3"/>
    <w:rsid w:val="31DE5274"/>
    <w:rsid w:val="31FEDFD2"/>
    <w:rsid w:val="31FF801F"/>
    <w:rsid w:val="3212A7C9"/>
    <w:rsid w:val="321B246A"/>
    <w:rsid w:val="32223B95"/>
    <w:rsid w:val="3252B7B6"/>
    <w:rsid w:val="32687EF7"/>
    <w:rsid w:val="326C90E5"/>
    <w:rsid w:val="327BB126"/>
    <w:rsid w:val="3280E0E0"/>
    <w:rsid w:val="3285072E"/>
    <w:rsid w:val="32867EE0"/>
    <w:rsid w:val="32C54703"/>
    <w:rsid w:val="32D14DFE"/>
    <w:rsid w:val="32F7D261"/>
    <w:rsid w:val="33029C5C"/>
    <w:rsid w:val="331F67A2"/>
    <w:rsid w:val="33276356"/>
    <w:rsid w:val="33343123"/>
    <w:rsid w:val="33519CAC"/>
    <w:rsid w:val="33540F6E"/>
    <w:rsid w:val="3354E9FB"/>
    <w:rsid w:val="33563E6F"/>
    <w:rsid w:val="3372B96E"/>
    <w:rsid w:val="338A0EAA"/>
    <w:rsid w:val="338DDE1A"/>
    <w:rsid w:val="33AC9E91"/>
    <w:rsid w:val="33CAA89D"/>
    <w:rsid w:val="33E13BD8"/>
    <w:rsid w:val="33E2D1BC"/>
    <w:rsid w:val="33E2DEC6"/>
    <w:rsid w:val="33E7F9C8"/>
    <w:rsid w:val="33EE0629"/>
    <w:rsid w:val="33F9822C"/>
    <w:rsid w:val="34188812"/>
    <w:rsid w:val="34365D47"/>
    <w:rsid w:val="343D1CC8"/>
    <w:rsid w:val="344287D2"/>
    <w:rsid w:val="34452BA6"/>
    <w:rsid w:val="345878F7"/>
    <w:rsid w:val="3459A2A5"/>
    <w:rsid w:val="3464391B"/>
    <w:rsid w:val="34947D28"/>
    <w:rsid w:val="34984B44"/>
    <w:rsid w:val="349A1702"/>
    <w:rsid w:val="349C783E"/>
    <w:rsid w:val="34A4DD99"/>
    <w:rsid w:val="34A51D2A"/>
    <w:rsid w:val="34BC8BD3"/>
    <w:rsid w:val="34C52FC4"/>
    <w:rsid w:val="34CF4992"/>
    <w:rsid w:val="34E32185"/>
    <w:rsid w:val="35243313"/>
    <w:rsid w:val="352A7559"/>
    <w:rsid w:val="3535881C"/>
    <w:rsid w:val="353B54FF"/>
    <w:rsid w:val="354E44E5"/>
    <w:rsid w:val="3554D88D"/>
    <w:rsid w:val="355FEE48"/>
    <w:rsid w:val="35A15B94"/>
    <w:rsid w:val="35A6828F"/>
    <w:rsid w:val="35C229CD"/>
    <w:rsid w:val="35D5868C"/>
    <w:rsid w:val="35E936D0"/>
    <w:rsid w:val="35F0C418"/>
    <w:rsid w:val="35F32FCF"/>
    <w:rsid w:val="35FD2F06"/>
    <w:rsid w:val="3610D3D7"/>
    <w:rsid w:val="36180B20"/>
    <w:rsid w:val="36246544"/>
    <w:rsid w:val="36426A18"/>
    <w:rsid w:val="364A0F43"/>
    <w:rsid w:val="36A5F7D3"/>
    <w:rsid w:val="36C417AF"/>
    <w:rsid w:val="36C800B6"/>
    <w:rsid w:val="36D92D0B"/>
    <w:rsid w:val="36E375C7"/>
    <w:rsid w:val="3720259E"/>
    <w:rsid w:val="3732931A"/>
    <w:rsid w:val="374DF98D"/>
    <w:rsid w:val="3750FAA8"/>
    <w:rsid w:val="378EEEF5"/>
    <w:rsid w:val="3791A015"/>
    <w:rsid w:val="37A81279"/>
    <w:rsid w:val="37C237E3"/>
    <w:rsid w:val="37C43BD7"/>
    <w:rsid w:val="37DDFE44"/>
    <w:rsid w:val="37E8E962"/>
    <w:rsid w:val="37F344B5"/>
    <w:rsid w:val="37FAB3DE"/>
    <w:rsid w:val="3806E4A8"/>
    <w:rsid w:val="38138203"/>
    <w:rsid w:val="3820C6E5"/>
    <w:rsid w:val="3853DEC6"/>
    <w:rsid w:val="386FB73E"/>
    <w:rsid w:val="38721FF3"/>
    <w:rsid w:val="38789A6A"/>
    <w:rsid w:val="387DB1F5"/>
    <w:rsid w:val="38AC4890"/>
    <w:rsid w:val="38B56645"/>
    <w:rsid w:val="38DB45F6"/>
    <w:rsid w:val="38DE3720"/>
    <w:rsid w:val="38FA9AF1"/>
    <w:rsid w:val="39059B39"/>
    <w:rsid w:val="390D95CB"/>
    <w:rsid w:val="391895DE"/>
    <w:rsid w:val="3937547B"/>
    <w:rsid w:val="39639679"/>
    <w:rsid w:val="396713E5"/>
    <w:rsid w:val="3974C521"/>
    <w:rsid w:val="399328E8"/>
    <w:rsid w:val="39ABDB00"/>
    <w:rsid w:val="39AC5F2C"/>
    <w:rsid w:val="39B5D266"/>
    <w:rsid w:val="39CCC305"/>
    <w:rsid w:val="39D42F5C"/>
    <w:rsid w:val="39F9147F"/>
    <w:rsid w:val="39FE9D41"/>
    <w:rsid w:val="3A062D58"/>
    <w:rsid w:val="3A3EE888"/>
    <w:rsid w:val="3A418693"/>
    <w:rsid w:val="3A5232FF"/>
    <w:rsid w:val="3A713C4D"/>
    <w:rsid w:val="3A7372BB"/>
    <w:rsid w:val="3A9D9C30"/>
    <w:rsid w:val="3AB7709F"/>
    <w:rsid w:val="3AC52076"/>
    <w:rsid w:val="3AC940D7"/>
    <w:rsid w:val="3AEA0ECF"/>
    <w:rsid w:val="3AF7E877"/>
    <w:rsid w:val="3AFC6C0E"/>
    <w:rsid w:val="3B186876"/>
    <w:rsid w:val="3B263133"/>
    <w:rsid w:val="3B2F8DCE"/>
    <w:rsid w:val="3B3DEA50"/>
    <w:rsid w:val="3B4EF5D5"/>
    <w:rsid w:val="3B517762"/>
    <w:rsid w:val="3B5A176A"/>
    <w:rsid w:val="3B71B515"/>
    <w:rsid w:val="3B78CD01"/>
    <w:rsid w:val="3B8EB16F"/>
    <w:rsid w:val="3BA9D552"/>
    <w:rsid w:val="3BAD5ACB"/>
    <w:rsid w:val="3BB268FA"/>
    <w:rsid w:val="3BBD0518"/>
    <w:rsid w:val="3BCBEA44"/>
    <w:rsid w:val="3BDC5C8C"/>
    <w:rsid w:val="3BE5067A"/>
    <w:rsid w:val="3BF4DAC3"/>
    <w:rsid w:val="3C06C9F6"/>
    <w:rsid w:val="3C184C9D"/>
    <w:rsid w:val="3C20A939"/>
    <w:rsid w:val="3C2729A7"/>
    <w:rsid w:val="3C4C09A3"/>
    <w:rsid w:val="3C4C32C1"/>
    <w:rsid w:val="3C64BAE1"/>
    <w:rsid w:val="3CADB7D6"/>
    <w:rsid w:val="3CCA4B55"/>
    <w:rsid w:val="3CEEB2C6"/>
    <w:rsid w:val="3D16B5DA"/>
    <w:rsid w:val="3D358C6C"/>
    <w:rsid w:val="3D35D556"/>
    <w:rsid w:val="3D4EA016"/>
    <w:rsid w:val="3D512318"/>
    <w:rsid w:val="3D7E4BF2"/>
    <w:rsid w:val="3DA3925B"/>
    <w:rsid w:val="3DA851AD"/>
    <w:rsid w:val="3DAC6E84"/>
    <w:rsid w:val="3DAD4C8B"/>
    <w:rsid w:val="3DB2BB07"/>
    <w:rsid w:val="3DBFF79D"/>
    <w:rsid w:val="3DD7395A"/>
    <w:rsid w:val="3DE1FBC5"/>
    <w:rsid w:val="3DE52EB5"/>
    <w:rsid w:val="3DEE6B7B"/>
    <w:rsid w:val="3DF87917"/>
    <w:rsid w:val="3E377475"/>
    <w:rsid w:val="3E41AA47"/>
    <w:rsid w:val="3E472090"/>
    <w:rsid w:val="3E4D56A1"/>
    <w:rsid w:val="3E501844"/>
    <w:rsid w:val="3E62652E"/>
    <w:rsid w:val="3E810BEB"/>
    <w:rsid w:val="3E8DE4AB"/>
    <w:rsid w:val="3E8ED945"/>
    <w:rsid w:val="3EA64042"/>
    <w:rsid w:val="3EB67F76"/>
    <w:rsid w:val="3EBF9C86"/>
    <w:rsid w:val="3EDB6323"/>
    <w:rsid w:val="3EE4EB83"/>
    <w:rsid w:val="3EFC6574"/>
    <w:rsid w:val="3F1B3F40"/>
    <w:rsid w:val="3F4F5D2A"/>
    <w:rsid w:val="3F584BBB"/>
    <w:rsid w:val="3F63AFD7"/>
    <w:rsid w:val="3F723642"/>
    <w:rsid w:val="3FAFFA5A"/>
    <w:rsid w:val="3FBB1B71"/>
    <w:rsid w:val="3FCB7314"/>
    <w:rsid w:val="3FE738C5"/>
    <w:rsid w:val="3FF2F267"/>
    <w:rsid w:val="40043EE3"/>
    <w:rsid w:val="4011AFAF"/>
    <w:rsid w:val="4023B874"/>
    <w:rsid w:val="4043AC3F"/>
    <w:rsid w:val="405651B0"/>
    <w:rsid w:val="405DBD5A"/>
    <w:rsid w:val="4088C3DA"/>
    <w:rsid w:val="408F6006"/>
    <w:rsid w:val="4098A058"/>
    <w:rsid w:val="40A80DFB"/>
    <w:rsid w:val="40B2F0A4"/>
    <w:rsid w:val="40BCDED0"/>
    <w:rsid w:val="40C5E441"/>
    <w:rsid w:val="40F74885"/>
    <w:rsid w:val="41207374"/>
    <w:rsid w:val="4137E6AD"/>
    <w:rsid w:val="4164FCD9"/>
    <w:rsid w:val="41791DF9"/>
    <w:rsid w:val="41888411"/>
    <w:rsid w:val="41DF970A"/>
    <w:rsid w:val="41E32FD1"/>
    <w:rsid w:val="41ED8103"/>
    <w:rsid w:val="41EE34D2"/>
    <w:rsid w:val="41EF5675"/>
    <w:rsid w:val="4217455D"/>
    <w:rsid w:val="421FE8E5"/>
    <w:rsid w:val="4228358D"/>
    <w:rsid w:val="42297FA8"/>
    <w:rsid w:val="423F06C6"/>
    <w:rsid w:val="4249A0C8"/>
    <w:rsid w:val="4255D27B"/>
    <w:rsid w:val="427120CA"/>
    <w:rsid w:val="429945D4"/>
    <w:rsid w:val="42BBD8A1"/>
    <w:rsid w:val="42E503B7"/>
    <w:rsid w:val="42E88224"/>
    <w:rsid w:val="42EF2300"/>
    <w:rsid w:val="4306ED65"/>
    <w:rsid w:val="43285022"/>
    <w:rsid w:val="4335CBAB"/>
    <w:rsid w:val="43528B40"/>
    <w:rsid w:val="4362EC09"/>
    <w:rsid w:val="43821A62"/>
    <w:rsid w:val="438CD7A4"/>
    <w:rsid w:val="438CEC09"/>
    <w:rsid w:val="439D5F86"/>
    <w:rsid w:val="43DE3745"/>
    <w:rsid w:val="43F68FF2"/>
    <w:rsid w:val="4403156B"/>
    <w:rsid w:val="440C7367"/>
    <w:rsid w:val="4412EDB3"/>
    <w:rsid w:val="443D9397"/>
    <w:rsid w:val="443DA42D"/>
    <w:rsid w:val="4441B5A0"/>
    <w:rsid w:val="4472FE9A"/>
    <w:rsid w:val="4487F4D0"/>
    <w:rsid w:val="449C67B4"/>
    <w:rsid w:val="44A8BB40"/>
    <w:rsid w:val="44A908A1"/>
    <w:rsid w:val="44CC43A0"/>
    <w:rsid w:val="44D0357B"/>
    <w:rsid w:val="44F6070E"/>
    <w:rsid w:val="453397C2"/>
    <w:rsid w:val="453CA253"/>
    <w:rsid w:val="4542FDFF"/>
    <w:rsid w:val="455347E8"/>
    <w:rsid w:val="456222E9"/>
    <w:rsid w:val="4599FE45"/>
    <w:rsid w:val="45B873B9"/>
    <w:rsid w:val="45B932BD"/>
    <w:rsid w:val="45D9C521"/>
    <w:rsid w:val="45DB8E3B"/>
    <w:rsid w:val="45E77518"/>
    <w:rsid w:val="45F46FF1"/>
    <w:rsid w:val="46295102"/>
    <w:rsid w:val="462CB0D6"/>
    <w:rsid w:val="4636CC43"/>
    <w:rsid w:val="465FA3A4"/>
    <w:rsid w:val="4668BAAB"/>
    <w:rsid w:val="4682E4D9"/>
    <w:rsid w:val="468F7A77"/>
    <w:rsid w:val="46A0706B"/>
    <w:rsid w:val="46B48B6E"/>
    <w:rsid w:val="46C6B333"/>
    <w:rsid w:val="46CBCBDE"/>
    <w:rsid w:val="47063BF7"/>
    <w:rsid w:val="4717D7BB"/>
    <w:rsid w:val="47196E14"/>
    <w:rsid w:val="474F9413"/>
    <w:rsid w:val="476C7E24"/>
    <w:rsid w:val="4780300F"/>
    <w:rsid w:val="478970E6"/>
    <w:rsid w:val="47BFF445"/>
    <w:rsid w:val="47C48F76"/>
    <w:rsid w:val="47C57165"/>
    <w:rsid w:val="47D1BAB7"/>
    <w:rsid w:val="47D596FA"/>
    <w:rsid w:val="47EA60A4"/>
    <w:rsid w:val="47EA84CB"/>
    <w:rsid w:val="480E80A7"/>
    <w:rsid w:val="481F7215"/>
    <w:rsid w:val="4835F099"/>
    <w:rsid w:val="486E2DAB"/>
    <w:rsid w:val="48702D58"/>
    <w:rsid w:val="4871ADE9"/>
    <w:rsid w:val="4891EAB7"/>
    <w:rsid w:val="48A55292"/>
    <w:rsid w:val="48A87F79"/>
    <w:rsid w:val="48AEC1DB"/>
    <w:rsid w:val="48C033DF"/>
    <w:rsid w:val="48C0DDEF"/>
    <w:rsid w:val="48D4F4FF"/>
    <w:rsid w:val="48D64DF3"/>
    <w:rsid w:val="48EAF3B4"/>
    <w:rsid w:val="48EED5E2"/>
    <w:rsid w:val="48EF9639"/>
    <w:rsid w:val="48F169C0"/>
    <w:rsid w:val="492733AA"/>
    <w:rsid w:val="4932D3E1"/>
    <w:rsid w:val="49358317"/>
    <w:rsid w:val="495FDE2C"/>
    <w:rsid w:val="496CAE3C"/>
    <w:rsid w:val="497BAE70"/>
    <w:rsid w:val="497F6EFB"/>
    <w:rsid w:val="49851985"/>
    <w:rsid w:val="499C77C0"/>
    <w:rsid w:val="499E310B"/>
    <w:rsid w:val="49A05B6D"/>
    <w:rsid w:val="49A5C9E3"/>
    <w:rsid w:val="49B74F8B"/>
    <w:rsid w:val="49E35E40"/>
    <w:rsid w:val="49E3BA73"/>
    <w:rsid w:val="49F32662"/>
    <w:rsid w:val="4A0392CB"/>
    <w:rsid w:val="4A1191CF"/>
    <w:rsid w:val="4A23C889"/>
    <w:rsid w:val="4A28F564"/>
    <w:rsid w:val="4A47AF3D"/>
    <w:rsid w:val="4A70FAA2"/>
    <w:rsid w:val="4A8CFBBC"/>
    <w:rsid w:val="4A9A16F8"/>
    <w:rsid w:val="4A9B92B5"/>
    <w:rsid w:val="4ACC45AA"/>
    <w:rsid w:val="4AFBED73"/>
    <w:rsid w:val="4AFFBD8B"/>
    <w:rsid w:val="4B40FE3A"/>
    <w:rsid w:val="4B41FC57"/>
    <w:rsid w:val="4B5D2DF6"/>
    <w:rsid w:val="4B66181B"/>
    <w:rsid w:val="4B76F29A"/>
    <w:rsid w:val="4B88F6A9"/>
    <w:rsid w:val="4BA74FB8"/>
    <w:rsid w:val="4BAA5638"/>
    <w:rsid w:val="4BBEEB49"/>
    <w:rsid w:val="4BD153BA"/>
    <w:rsid w:val="4BF47D0C"/>
    <w:rsid w:val="4C00B5C3"/>
    <w:rsid w:val="4C17AE02"/>
    <w:rsid w:val="4C1C91BB"/>
    <w:rsid w:val="4C274AF1"/>
    <w:rsid w:val="4C2FF96F"/>
    <w:rsid w:val="4C49928A"/>
    <w:rsid w:val="4C6C3865"/>
    <w:rsid w:val="4C77913E"/>
    <w:rsid w:val="4C7A536C"/>
    <w:rsid w:val="4C7CDCE9"/>
    <w:rsid w:val="4C983A78"/>
    <w:rsid w:val="4C9C672F"/>
    <w:rsid w:val="4C9FFCB3"/>
    <w:rsid w:val="4CB4D871"/>
    <w:rsid w:val="4CC9C802"/>
    <w:rsid w:val="4CD19F5B"/>
    <w:rsid w:val="4CD67DA6"/>
    <w:rsid w:val="4CEB4198"/>
    <w:rsid w:val="4CEE0960"/>
    <w:rsid w:val="4D0D8D64"/>
    <w:rsid w:val="4D23CCF2"/>
    <w:rsid w:val="4D40A880"/>
    <w:rsid w:val="4D795462"/>
    <w:rsid w:val="4D8D3E96"/>
    <w:rsid w:val="4D946D66"/>
    <w:rsid w:val="4D9E7F02"/>
    <w:rsid w:val="4DA1CCE5"/>
    <w:rsid w:val="4DB97DF3"/>
    <w:rsid w:val="4DF252A9"/>
    <w:rsid w:val="4E02CB3B"/>
    <w:rsid w:val="4E07BB74"/>
    <w:rsid w:val="4E1F0772"/>
    <w:rsid w:val="4E3C2D5E"/>
    <w:rsid w:val="4E7573B1"/>
    <w:rsid w:val="4E88C354"/>
    <w:rsid w:val="4E8D81A1"/>
    <w:rsid w:val="4EA5BCFB"/>
    <w:rsid w:val="4EA76E70"/>
    <w:rsid w:val="4EB7BBFF"/>
    <w:rsid w:val="4EBA59B9"/>
    <w:rsid w:val="4EC4080D"/>
    <w:rsid w:val="4EC5DC3B"/>
    <w:rsid w:val="4ECB1958"/>
    <w:rsid w:val="4ECD784F"/>
    <w:rsid w:val="4EDA7EE5"/>
    <w:rsid w:val="4EDB3250"/>
    <w:rsid w:val="4EF222AA"/>
    <w:rsid w:val="4F0F2699"/>
    <w:rsid w:val="4F1204B5"/>
    <w:rsid w:val="4F2E18BD"/>
    <w:rsid w:val="4F5516FC"/>
    <w:rsid w:val="4F5D48E0"/>
    <w:rsid w:val="4F5EF602"/>
    <w:rsid w:val="4F6705E2"/>
    <w:rsid w:val="4F678F83"/>
    <w:rsid w:val="4F91F1EE"/>
    <w:rsid w:val="4FA057DA"/>
    <w:rsid w:val="4FC3450D"/>
    <w:rsid w:val="4FEAAAD7"/>
    <w:rsid w:val="4FEFD064"/>
    <w:rsid w:val="4FF6B7E4"/>
    <w:rsid w:val="500D5AAD"/>
    <w:rsid w:val="50262E9D"/>
    <w:rsid w:val="502BCEEF"/>
    <w:rsid w:val="50430F18"/>
    <w:rsid w:val="50452E26"/>
    <w:rsid w:val="50578EEA"/>
    <w:rsid w:val="50812319"/>
    <w:rsid w:val="50A403F1"/>
    <w:rsid w:val="50A6D52A"/>
    <w:rsid w:val="50B9B29E"/>
    <w:rsid w:val="50D4FBF4"/>
    <w:rsid w:val="50E108B0"/>
    <w:rsid w:val="50E53612"/>
    <w:rsid w:val="50F8821E"/>
    <w:rsid w:val="50FD703B"/>
    <w:rsid w:val="51036A92"/>
    <w:rsid w:val="5106B5C6"/>
    <w:rsid w:val="51134790"/>
    <w:rsid w:val="51538C91"/>
    <w:rsid w:val="5153DCB7"/>
    <w:rsid w:val="515C263B"/>
    <w:rsid w:val="51766342"/>
    <w:rsid w:val="5176CE59"/>
    <w:rsid w:val="5192A086"/>
    <w:rsid w:val="51972CD7"/>
    <w:rsid w:val="51B4AA8B"/>
    <w:rsid w:val="51BD6EE7"/>
    <w:rsid w:val="51D1CC7D"/>
    <w:rsid w:val="51EF5CC1"/>
    <w:rsid w:val="51F3F052"/>
    <w:rsid w:val="52625501"/>
    <w:rsid w:val="52676597"/>
    <w:rsid w:val="5274802A"/>
    <w:rsid w:val="52815345"/>
    <w:rsid w:val="529F3045"/>
    <w:rsid w:val="52AFECE5"/>
    <w:rsid w:val="52BB81A5"/>
    <w:rsid w:val="52F96D4C"/>
    <w:rsid w:val="530A0F11"/>
    <w:rsid w:val="53104E6E"/>
    <w:rsid w:val="531D3589"/>
    <w:rsid w:val="5355E08C"/>
    <w:rsid w:val="5372D04C"/>
    <w:rsid w:val="53853321"/>
    <w:rsid w:val="53969B98"/>
    <w:rsid w:val="53978038"/>
    <w:rsid w:val="539D0057"/>
    <w:rsid w:val="539E7687"/>
    <w:rsid w:val="53AC1C2F"/>
    <w:rsid w:val="53E18C20"/>
    <w:rsid w:val="53E35A10"/>
    <w:rsid w:val="54013113"/>
    <w:rsid w:val="5406D486"/>
    <w:rsid w:val="5418DCE7"/>
    <w:rsid w:val="541CE580"/>
    <w:rsid w:val="545E5ED8"/>
    <w:rsid w:val="5474AC6A"/>
    <w:rsid w:val="549C8762"/>
    <w:rsid w:val="54BCA651"/>
    <w:rsid w:val="54C5B9DF"/>
    <w:rsid w:val="54C654CC"/>
    <w:rsid w:val="54CEFD1B"/>
    <w:rsid w:val="54E181A6"/>
    <w:rsid w:val="54E4506D"/>
    <w:rsid w:val="54EBEE17"/>
    <w:rsid w:val="54F6098F"/>
    <w:rsid w:val="55000912"/>
    <w:rsid w:val="5509D0CD"/>
    <w:rsid w:val="551AC63E"/>
    <w:rsid w:val="5523B696"/>
    <w:rsid w:val="5536CC5D"/>
    <w:rsid w:val="554812E9"/>
    <w:rsid w:val="55547367"/>
    <w:rsid w:val="55652DCC"/>
    <w:rsid w:val="556645BD"/>
    <w:rsid w:val="557A19BC"/>
    <w:rsid w:val="557BE63D"/>
    <w:rsid w:val="55A086AC"/>
    <w:rsid w:val="55CC1189"/>
    <w:rsid w:val="55D55BAB"/>
    <w:rsid w:val="55F7BA70"/>
    <w:rsid w:val="5605045F"/>
    <w:rsid w:val="5619C171"/>
    <w:rsid w:val="56312FA7"/>
    <w:rsid w:val="563CC7A3"/>
    <w:rsid w:val="563E4EE6"/>
    <w:rsid w:val="5644396F"/>
    <w:rsid w:val="5657A9C6"/>
    <w:rsid w:val="566580F1"/>
    <w:rsid w:val="56726DFF"/>
    <w:rsid w:val="56D29CBE"/>
    <w:rsid w:val="56EE88A9"/>
    <w:rsid w:val="56F1B081"/>
    <w:rsid w:val="57028850"/>
    <w:rsid w:val="570FFA3E"/>
    <w:rsid w:val="57128FF5"/>
    <w:rsid w:val="572EF0DD"/>
    <w:rsid w:val="5733E957"/>
    <w:rsid w:val="57665AE8"/>
    <w:rsid w:val="57685490"/>
    <w:rsid w:val="57A3F5CF"/>
    <w:rsid w:val="57AAE421"/>
    <w:rsid w:val="57D228EE"/>
    <w:rsid w:val="58069DDD"/>
    <w:rsid w:val="58074C78"/>
    <w:rsid w:val="580785B2"/>
    <w:rsid w:val="581FC883"/>
    <w:rsid w:val="582B3174"/>
    <w:rsid w:val="582D8636"/>
    <w:rsid w:val="582F19F6"/>
    <w:rsid w:val="58450C5E"/>
    <w:rsid w:val="584A65DC"/>
    <w:rsid w:val="584C45BB"/>
    <w:rsid w:val="5851CCAC"/>
    <w:rsid w:val="58670800"/>
    <w:rsid w:val="58880608"/>
    <w:rsid w:val="589391F4"/>
    <w:rsid w:val="58B1E70F"/>
    <w:rsid w:val="58BBCDC3"/>
    <w:rsid w:val="58C1BE85"/>
    <w:rsid w:val="58D57183"/>
    <w:rsid w:val="58E052BF"/>
    <w:rsid w:val="58F74BD2"/>
    <w:rsid w:val="59210EB1"/>
    <w:rsid w:val="5947FC3D"/>
    <w:rsid w:val="594814A3"/>
    <w:rsid w:val="595133A0"/>
    <w:rsid w:val="597069F8"/>
    <w:rsid w:val="598266F8"/>
    <w:rsid w:val="59AF66A8"/>
    <w:rsid w:val="59BA0265"/>
    <w:rsid w:val="59BD0E4C"/>
    <w:rsid w:val="59CEBE1D"/>
    <w:rsid w:val="59DD6214"/>
    <w:rsid w:val="59DEE651"/>
    <w:rsid w:val="59FF49C2"/>
    <w:rsid w:val="5A081F0B"/>
    <w:rsid w:val="5A348F13"/>
    <w:rsid w:val="5A35B7EF"/>
    <w:rsid w:val="5A5DAA53"/>
    <w:rsid w:val="5A85FB73"/>
    <w:rsid w:val="5A96F2B5"/>
    <w:rsid w:val="5AB1DF2C"/>
    <w:rsid w:val="5AC048D6"/>
    <w:rsid w:val="5AD63D0D"/>
    <w:rsid w:val="5AD971DD"/>
    <w:rsid w:val="5AE21A1E"/>
    <w:rsid w:val="5AF21A6E"/>
    <w:rsid w:val="5AFD5770"/>
    <w:rsid w:val="5AFFD698"/>
    <w:rsid w:val="5B38D2FA"/>
    <w:rsid w:val="5B4036DD"/>
    <w:rsid w:val="5B54B32A"/>
    <w:rsid w:val="5B55216D"/>
    <w:rsid w:val="5B66365E"/>
    <w:rsid w:val="5B682381"/>
    <w:rsid w:val="5B6FBA22"/>
    <w:rsid w:val="5B7B5CB4"/>
    <w:rsid w:val="5B7EE3A9"/>
    <w:rsid w:val="5B939CCD"/>
    <w:rsid w:val="5B95730B"/>
    <w:rsid w:val="5B9EAA1D"/>
    <w:rsid w:val="5BA9039D"/>
    <w:rsid w:val="5BC64BDD"/>
    <w:rsid w:val="5BDCCCC0"/>
    <w:rsid w:val="5BE67A95"/>
    <w:rsid w:val="5BE8A374"/>
    <w:rsid w:val="5BFC9BDB"/>
    <w:rsid w:val="5C1EBC9E"/>
    <w:rsid w:val="5C50B2D4"/>
    <w:rsid w:val="5C5E3C60"/>
    <w:rsid w:val="5C6F3BD9"/>
    <w:rsid w:val="5C8C16F2"/>
    <w:rsid w:val="5C9293E1"/>
    <w:rsid w:val="5C94CF52"/>
    <w:rsid w:val="5C9F3E2C"/>
    <w:rsid w:val="5CA28516"/>
    <w:rsid w:val="5CD65888"/>
    <w:rsid w:val="5CFE2D82"/>
    <w:rsid w:val="5CFE34E0"/>
    <w:rsid w:val="5CFF0E2C"/>
    <w:rsid w:val="5D1363C1"/>
    <w:rsid w:val="5D2266FB"/>
    <w:rsid w:val="5D24880A"/>
    <w:rsid w:val="5D4A273A"/>
    <w:rsid w:val="5D69EC93"/>
    <w:rsid w:val="5D6F133B"/>
    <w:rsid w:val="5D76C241"/>
    <w:rsid w:val="5D970D6E"/>
    <w:rsid w:val="5D9F548B"/>
    <w:rsid w:val="5DAE1AC9"/>
    <w:rsid w:val="5DB48B8F"/>
    <w:rsid w:val="5DBD8222"/>
    <w:rsid w:val="5DC67354"/>
    <w:rsid w:val="5DDA9450"/>
    <w:rsid w:val="5DE57CF9"/>
    <w:rsid w:val="5DEF5BF6"/>
    <w:rsid w:val="5E0C9DB0"/>
    <w:rsid w:val="5E4C24D4"/>
    <w:rsid w:val="5E4C94F2"/>
    <w:rsid w:val="5E6FB96A"/>
    <w:rsid w:val="5E789262"/>
    <w:rsid w:val="5E7FCD0E"/>
    <w:rsid w:val="5E8D7388"/>
    <w:rsid w:val="5E921DBF"/>
    <w:rsid w:val="5E9BA4FB"/>
    <w:rsid w:val="5E9F65C5"/>
    <w:rsid w:val="5EA39F4F"/>
    <w:rsid w:val="5EA61973"/>
    <w:rsid w:val="5ECCD3FA"/>
    <w:rsid w:val="5EE75955"/>
    <w:rsid w:val="5EEF49A8"/>
    <w:rsid w:val="5F178652"/>
    <w:rsid w:val="5F26EE8F"/>
    <w:rsid w:val="5F4E87A7"/>
    <w:rsid w:val="5F701DB1"/>
    <w:rsid w:val="5F75DA38"/>
    <w:rsid w:val="5F7CE543"/>
    <w:rsid w:val="5F8C35AA"/>
    <w:rsid w:val="5F90723D"/>
    <w:rsid w:val="5F9E776C"/>
    <w:rsid w:val="5FA5D4DA"/>
    <w:rsid w:val="5FA8FB05"/>
    <w:rsid w:val="5FB5160C"/>
    <w:rsid w:val="5FC46210"/>
    <w:rsid w:val="5FC7AE01"/>
    <w:rsid w:val="5FD40C33"/>
    <w:rsid w:val="5FF4B402"/>
    <w:rsid w:val="60191AD4"/>
    <w:rsid w:val="602D7063"/>
    <w:rsid w:val="60527647"/>
    <w:rsid w:val="6078B975"/>
    <w:rsid w:val="609DB427"/>
    <w:rsid w:val="60AB96A9"/>
    <w:rsid w:val="60B1C0E6"/>
    <w:rsid w:val="60B9AA0E"/>
    <w:rsid w:val="60BB570D"/>
    <w:rsid w:val="60BE4322"/>
    <w:rsid w:val="60C76346"/>
    <w:rsid w:val="60CFBAA8"/>
    <w:rsid w:val="60DFD31A"/>
    <w:rsid w:val="60E45CD2"/>
    <w:rsid w:val="60F0EB64"/>
    <w:rsid w:val="610015A4"/>
    <w:rsid w:val="6104BB03"/>
    <w:rsid w:val="610F32D3"/>
    <w:rsid w:val="61444AC0"/>
    <w:rsid w:val="614EFCEA"/>
    <w:rsid w:val="616FD27F"/>
    <w:rsid w:val="61827F1F"/>
    <w:rsid w:val="6193A809"/>
    <w:rsid w:val="6195991B"/>
    <w:rsid w:val="61AF7861"/>
    <w:rsid w:val="61BF9928"/>
    <w:rsid w:val="61DBB4CF"/>
    <w:rsid w:val="61F445B4"/>
    <w:rsid w:val="621C8DFD"/>
    <w:rsid w:val="622E98F2"/>
    <w:rsid w:val="623F8BDA"/>
    <w:rsid w:val="625EC463"/>
    <w:rsid w:val="62640125"/>
    <w:rsid w:val="626636C2"/>
    <w:rsid w:val="62753DDA"/>
    <w:rsid w:val="629CD5DD"/>
    <w:rsid w:val="629FBA48"/>
    <w:rsid w:val="62CE056C"/>
    <w:rsid w:val="62D7CD2A"/>
    <w:rsid w:val="63001D62"/>
    <w:rsid w:val="6308E851"/>
    <w:rsid w:val="6339B74E"/>
    <w:rsid w:val="6344BEB2"/>
    <w:rsid w:val="6358BB3B"/>
    <w:rsid w:val="636A689C"/>
    <w:rsid w:val="636DE984"/>
    <w:rsid w:val="636DFC35"/>
    <w:rsid w:val="63864A7F"/>
    <w:rsid w:val="639E3357"/>
    <w:rsid w:val="63B11FC6"/>
    <w:rsid w:val="63B431CF"/>
    <w:rsid w:val="63B9689C"/>
    <w:rsid w:val="6400BD31"/>
    <w:rsid w:val="643D2F46"/>
    <w:rsid w:val="6443EDEF"/>
    <w:rsid w:val="644A2123"/>
    <w:rsid w:val="645567F5"/>
    <w:rsid w:val="646B3192"/>
    <w:rsid w:val="6470926B"/>
    <w:rsid w:val="647AF3AE"/>
    <w:rsid w:val="6494807E"/>
    <w:rsid w:val="64A0CC3D"/>
    <w:rsid w:val="64AEBCF4"/>
    <w:rsid w:val="64C2480A"/>
    <w:rsid w:val="64D2B30C"/>
    <w:rsid w:val="64E2D1D5"/>
    <w:rsid w:val="64E5103F"/>
    <w:rsid w:val="64FBE4F0"/>
    <w:rsid w:val="650A6770"/>
    <w:rsid w:val="65104ACF"/>
    <w:rsid w:val="653431F6"/>
    <w:rsid w:val="654A720F"/>
    <w:rsid w:val="6568CE1C"/>
    <w:rsid w:val="6571254A"/>
    <w:rsid w:val="659F6DDF"/>
    <w:rsid w:val="65A6B5F4"/>
    <w:rsid w:val="65B8963C"/>
    <w:rsid w:val="65C16BB8"/>
    <w:rsid w:val="65DAC9DE"/>
    <w:rsid w:val="65DBE329"/>
    <w:rsid w:val="65EC1C23"/>
    <w:rsid w:val="66447E77"/>
    <w:rsid w:val="66471531"/>
    <w:rsid w:val="664E6AB2"/>
    <w:rsid w:val="665EFE20"/>
    <w:rsid w:val="666333CA"/>
    <w:rsid w:val="66736853"/>
    <w:rsid w:val="667C38FD"/>
    <w:rsid w:val="6697E262"/>
    <w:rsid w:val="66A37800"/>
    <w:rsid w:val="66C637F4"/>
    <w:rsid w:val="66D00257"/>
    <w:rsid w:val="66D0635B"/>
    <w:rsid w:val="66D1D030"/>
    <w:rsid w:val="671785D4"/>
    <w:rsid w:val="67191D35"/>
    <w:rsid w:val="6719CC24"/>
    <w:rsid w:val="671BDA86"/>
    <w:rsid w:val="672EB4EB"/>
    <w:rsid w:val="6735320D"/>
    <w:rsid w:val="673B8402"/>
    <w:rsid w:val="67528E96"/>
    <w:rsid w:val="676DF58E"/>
    <w:rsid w:val="67A61EC8"/>
    <w:rsid w:val="67A74DC7"/>
    <w:rsid w:val="67ED229C"/>
    <w:rsid w:val="67F5C1A0"/>
    <w:rsid w:val="67F91593"/>
    <w:rsid w:val="68077F89"/>
    <w:rsid w:val="68134120"/>
    <w:rsid w:val="681379DE"/>
    <w:rsid w:val="68795422"/>
    <w:rsid w:val="687B12C9"/>
    <w:rsid w:val="6888C312"/>
    <w:rsid w:val="6890D594"/>
    <w:rsid w:val="6892C770"/>
    <w:rsid w:val="68B0B287"/>
    <w:rsid w:val="68B1F71C"/>
    <w:rsid w:val="68B81281"/>
    <w:rsid w:val="68B96EC2"/>
    <w:rsid w:val="68BE60AA"/>
    <w:rsid w:val="68CA329D"/>
    <w:rsid w:val="68D15169"/>
    <w:rsid w:val="68D7352D"/>
    <w:rsid w:val="6945DBF6"/>
    <w:rsid w:val="694A66D5"/>
    <w:rsid w:val="695F9999"/>
    <w:rsid w:val="6964C263"/>
    <w:rsid w:val="697ED407"/>
    <w:rsid w:val="69CBD9C6"/>
    <w:rsid w:val="69D3C381"/>
    <w:rsid w:val="69D8BE6C"/>
    <w:rsid w:val="6A241B5E"/>
    <w:rsid w:val="6A25D3B3"/>
    <w:rsid w:val="6A41D30B"/>
    <w:rsid w:val="6A4CC8E0"/>
    <w:rsid w:val="6A5CB956"/>
    <w:rsid w:val="6A7F5196"/>
    <w:rsid w:val="6A7F7E18"/>
    <w:rsid w:val="6A8DE6C2"/>
    <w:rsid w:val="6A9777E8"/>
    <w:rsid w:val="6AB4344A"/>
    <w:rsid w:val="6ABC5ABE"/>
    <w:rsid w:val="6AD204A9"/>
    <w:rsid w:val="6AE03CE6"/>
    <w:rsid w:val="6AE55B50"/>
    <w:rsid w:val="6B01532D"/>
    <w:rsid w:val="6B2E6FD9"/>
    <w:rsid w:val="6B30EED6"/>
    <w:rsid w:val="6B329F35"/>
    <w:rsid w:val="6B3959FE"/>
    <w:rsid w:val="6B575572"/>
    <w:rsid w:val="6B627164"/>
    <w:rsid w:val="6BB00303"/>
    <w:rsid w:val="6BB18229"/>
    <w:rsid w:val="6BD2BA0C"/>
    <w:rsid w:val="6BEA0612"/>
    <w:rsid w:val="6C05D88F"/>
    <w:rsid w:val="6C50CD1F"/>
    <w:rsid w:val="6C56E74B"/>
    <w:rsid w:val="6C5C350D"/>
    <w:rsid w:val="6C670ECC"/>
    <w:rsid w:val="6C820797"/>
    <w:rsid w:val="6C8C6764"/>
    <w:rsid w:val="6C9BD06D"/>
    <w:rsid w:val="6D0CABFE"/>
    <w:rsid w:val="6D2B57B6"/>
    <w:rsid w:val="6D2F71DA"/>
    <w:rsid w:val="6D332836"/>
    <w:rsid w:val="6D4702AD"/>
    <w:rsid w:val="6D6A9168"/>
    <w:rsid w:val="6D6DAC96"/>
    <w:rsid w:val="6D718A97"/>
    <w:rsid w:val="6D9FFA02"/>
    <w:rsid w:val="6DB4DBC1"/>
    <w:rsid w:val="6DB552ED"/>
    <w:rsid w:val="6DB99C0E"/>
    <w:rsid w:val="6DD0A7C3"/>
    <w:rsid w:val="6DE0E0AD"/>
    <w:rsid w:val="6E04B277"/>
    <w:rsid w:val="6E09A56B"/>
    <w:rsid w:val="6E0B6CA8"/>
    <w:rsid w:val="6E165FDB"/>
    <w:rsid w:val="6E1B8EAE"/>
    <w:rsid w:val="6E29FD9A"/>
    <w:rsid w:val="6E427FAC"/>
    <w:rsid w:val="6E889046"/>
    <w:rsid w:val="6E9ED4EF"/>
    <w:rsid w:val="6EA0D737"/>
    <w:rsid w:val="6EA87CB5"/>
    <w:rsid w:val="6EB633C9"/>
    <w:rsid w:val="6EBB8A9A"/>
    <w:rsid w:val="6ECC77AA"/>
    <w:rsid w:val="6ED2DC33"/>
    <w:rsid w:val="6EFC23EA"/>
    <w:rsid w:val="6F016ADD"/>
    <w:rsid w:val="6F06A0CA"/>
    <w:rsid w:val="6F2C77C8"/>
    <w:rsid w:val="6F323DC8"/>
    <w:rsid w:val="6F3ED441"/>
    <w:rsid w:val="6F7B74A8"/>
    <w:rsid w:val="6F7D9CE9"/>
    <w:rsid w:val="6F7ED38F"/>
    <w:rsid w:val="6F80A0E5"/>
    <w:rsid w:val="6F8CDD09"/>
    <w:rsid w:val="6FAF731D"/>
    <w:rsid w:val="6FCAD809"/>
    <w:rsid w:val="6FCE066B"/>
    <w:rsid w:val="6FDB5768"/>
    <w:rsid w:val="6FE4A763"/>
    <w:rsid w:val="6FE5F5E9"/>
    <w:rsid w:val="6FF5473B"/>
    <w:rsid w:val="7007E423"/>
    <w:rsid w:val="7024531F"/>
    <w:rsid w:val="70386124"/>
    <w:rsid w:val="70659FC8"/>
    <w:rsid w:val="706B6522"/>
    <w:rsid w:val="7088B2FD"/>
    <w:rsid w:val="70B37AFC"/>
    <w:rsid w:val="70C1A574"/>
    <w:rsid w:val="70C4475E"/>
    <w:rsid w:val="70D25B60"/>
    <w:rsid w:val="70D7E839"/>
    <w:rsid w:val="7128AD6A"/>
    <w:rsid w:val="7141462D"/>
    <w:rsid w:val="71470E64"/>
    <w:rsid w:val="7158EF5E"/>
    <w:rsid w:val="71634B07"/>
    <w:rsid w:val="71645E71"/>
    <w:rsid w:val="716A3D64"/>
    <w:rsid w:val="7183B8F4"/>
    <w:rsid w:val="71AFB8F0"/>
    <w:rsid w:val="71BF3322"/>
    <w:rsid w:val="71CDF5F3"/>
    <w:rsid w:val="71D5E379"/>
    <w:rsid w:val="71D9E485"/>
    <w:rsid w:val="71E6BD87"/>
    <w:rsid w:val="71EA4023"/>
    <w:rsid w:val="7203611D"/>
    <w:rsid w:val="720D8D9C"/>
    <w:rsid w:val="721E7B50"/>
    <w:rsid w:val="7241AF4C"/>
    <w:rsid w:val="7244FBBA"/>
    <w:rsid w:val="72475E99"/>
    <w:rsid w:val="725AC678"/>
    <w:rsid w:val="727797F6"/>
    <w:rsid w:val="7292F5A4"/>
    <w:rsid w:val="72A13DD4"/>
    <w:rsid w:val="72AAE5D1"/>
    <w:rsid w:val="72C0D877"/>
    <w:rsid w:val="72C47DCB"/>
    <w:rsid w:val="72CC28F4"/>
    <w:rsid w:val="72D75160"/>
    <w:rsid w:val="72F5331C"/>
    <w:rsid w:val="7326829F"/>
    <w:rsid w:val="73554689"/>
    <w:rsid w:val="735A37FA"/>
    <w:rsid w:val="735B1E40"/>
    <w:rsid w:val="73624359"/>
    <w:rsid w:val="7377ED79"/>
    <w:rsid w:val="737E097F"/>
    <w:rsid w:val="73866720"/>
    <w:rsid w:val="738DF359"/>
    <w:rsid w:val="738F1B65"/>
    <w:rsid w:val="739BA102"/>
    <w:rsid w:val="73A71BB6"/>
    <w:rsid w:val="73C0485C"/>
    <w:rsid w:val="73DA3AC9"/>
    <w:rsid w:val="742B007B"/>
    <w:rsid w:val="7432E9A5"/>
    <w:rsid w:val="7435D198"/>
    <w:rsid w:val="74425BC0"/>
    <w:rsid w:val="74576487"/>
    <w:rsid w:val="74608DD6"/>
    <w:rsid w:val="747896A0"/>
    <w:rsid w:val="7478E6EF"/>
    <w:rsid w:val="747BD370"/>
    <w:rsid w:val="74B51E31"/>
    <w:rsid w:val="74BAB33E"/>
    <w:rsid w:val="74CC1F07"/>
    <w:rsid w:val="751AE620"/>
    <w:rsid w:val="75420A40"/>
    <w:rsid w:val="7582D0BA"/>
    <w:rsid w:val="75C9BE56"/>
    <w:rsid w:val="75DC39A9"/>
    <w:rsid w:val="75ED736C"/>
    <w:rsid w:val="75EFBB58"/>
    <w:rsid w:val="75F398FD"/>
    <w:rsid w:val="75FF55C1"/>
    <w:rsid w:val="761526B7"/>
    <w:rsid w:val="7623F977"/>
    <w:rsid w:val="76569EE1"/>
    <w:rsid w:val="765D3462"/>
    <w:rsid w:val="76787651"/>
    <w:rsid w:val="768ED2D6"/>
    <w:rsid w:val="769DA02B"/>
    <w:rsid w:val="76A1CC5C"/>
    <w:rsid w:val="76ABE854"/>
    <w:rsid w:val="76C9A238"/>
    <w:rsid w:val="76F5FA00"/>
    <w:rsid w:val="7700AC95"/>
    <w:rsid w:val="77030CED"/>
    <w:rsid w:val="777AF1AB"/>
    <w:rsid w:val="779A8E87"/>
    <w:rsid w:val="779FE452"/>
    <w:rsid w:val="77B2405A"/>
    <w:rsid w:val="77B99E2F"/>
    <w:rsid w:val="77EBA975"/>
    <w:rsid w:val="78134C54"/>
    <w:rsid w:val="7825CCA3"/>
    <w:rsid w:val="783FB6AE"/>
    <w:rsid w:val="7856D6F6"/>
    <w:rsid w:val="7861647C"/>
    <w:rsid w:val="7871D1F4"/>
    <w:rsid w:val="78D3E979"/>
    <w:rsid w:val="78F5DE3A"/>
    <w:rsid w:val="792A63A6"/>
    <w:rsid w:val="792E46E9"/>
    <w:rsid w:val="7946D4C8"/>
    <w:rsid w:val="795282E7"/>
    <w:rsid w:val="7957300A"/>
    <w:rsid w:val="795A565C"/>
    <w:rsid w:val="7983F059"/>
    <w:rsid w:val="79A94B50"/>
    <w:rsid w:val="79CA52FA"/>
    <w:rsid w:val="79D2DEA4"/>
    <w:rsid w:val="79D513D8"/>
    <w:rsid w:val="79E2F449"/>
    <w:rsid w:val="79E6F813"/>
    <w:rsid w:val="7A2812E3"/>
    <w:rsid w:val="7A2F8698"/>
    <w:rsid w:val="7A370A45"/>
    <w:rsid w:val="7A4353C3"/>
    <w:rsid w:val="7A4DDC29"/>
    <w:rsid w:val="7A591D24"/>
    <w:rsid w:val="7A5D2D3E"/>
    <w:rsid w:val="7A69D0FE"/>
    <w:rsid w:val="7A72C11B"/>
    <w:rsid w:val="7A76B395"/>
    <w:rsid w:val="7A77591F"/>
    <w:rsid w:val="7A846204"/>
    <w:rsid w:val="7A8523D6"/>
    <w:rsid w:val="7AA6C0B4"/>
    <w:rsid w:val="7AB5857A"/>
    <w:rsid w:val="7AE1903A"/>
    <w:rsid w:val="7AE58367"/>
    <w:rsid w:val="7B06ED6F"/>
    <w:rsid w:val="7B144B54"/>
    <w:rsid w:val="7B2CD086"/>
    <w:rsid w:val="7B3CE14B"/>
    <w:rsid w:val="7B4360EA"/>
    <w:rsid w:val="7B4663D9"/>
    <w:rsid w:val="7B589424"/>
    <w:rsid w:val="7B761129"/>
    <w:rsid w:val="7B817C84"/>
    <w:rsid w:val="7B9C4FAF"/>
    <w:rsid w:val="7BB06E0A"/>
    <w:rsid w:val="7BB7391D"/>
    <w:rsid w:val="7BB8EEB9"/>
    <w:rsid w:val="7BC3E344"/>
    <w:rsid w:val="7BD0FAA5"/>
    <w:rsid w:val="7BD2A232"/>
    <w:rsid w:val="7BD58C42"/>
    <w:rsid w:val="7C220084"/>
    <w:rsid w:val="7C2F5786"/>
    <w:rsid w:val="7C30D275"/>
    <w:rsid w:val="7C5071EB"/>
    <w:rsid w:val="7C623F55"/>
    <w:rsid w:val="7C6820F1"/>
    <w:rsid w:val="7C701B62"/>
    <w:rsid w:val="7C735575"/>
    <w:rsid w:val="7C75B83C"/>
    <w:rsid w:val="7C78A7DC"/>
    <w:rsid w:val="7C8BE65A"/>
    <w:rsid w:val="7CA6AF8B"/>
    <w:rsid w:val="7CDD9C62"/>
    <w:rsid w:val="7CF2B3DF"/>
    <w:rsid w:val="7CF50ED6"/>
    <w:rsid w:val="7CFFC698"/>
    <w:rsid w:val="7D0F9522"/>
    <w:rsid w:val="7D216B9C"/>
    <w:rsid w:val="7D222438"/>
    <w:rsid w:val="7D57A239"/>
    <w:rsid w:val="7D7A0B49"/>
    <w:rsid w:val="7D8FFBE9"/>
    <w:rsid w:val="7DB1B502"/>
    <w:rsid w:val="7DC0CB47"/>
    <w:rsid w:val="7DC7C8CD"/>
    <w:rsid w:val="7DD7D940"/>
    <w:rsid w:val="7DFB5DF7"/>
    <w:rsid w:val="7E0C8B88"/>
    <w:rsid w:val="7E15D9C3"/>
    <w:rsid w:val="7E1DDC79"/>
    <w:rsid w:val="7E2F980F"/>
    <w:rsid w:val="7E5FC3C1"/>
    <w:rsid w:val="7E67CD09"/>
    <w:rsid w:val="7E75B703"/>
    <w:rsid w:val="7E97D798"/>
    <w:rsid w:val="7E9CFE7E"/>
    <w:rsid w:val="7EAB69BB"/>
    <w:rsid w:val="7EB3093B"/>
    <w:rsid w:val="7EBA30C8"/>
    <w:rsid w:val="7EC9ED06"/>
    <w:rsid w:val="7EF0B29C"/>
    <w:rsid w:val="7EF7841F"/>
    <w:rsid w:val="7F32455A"/>
    <w:rsid w:val="7F37A100"/>
    <w:rsid w:val="7F4A56FF"/>
    <w:rsid w:val="7F56D2FA"/>
    <w:rsid w:val="7F7B2D55"/>
    <w:rsid w:val="7F850623"/>
    <w:rsid w:val="7F9CB5B0"/>
    <w:rsid w:val="7FA057BA"/>
    <w:rsid w:val="7FBE12FD"/>
    <w:rsid w:val="7FC18C80"/>
    <w:rsid w:val="7FEE421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FE905A"/>
  <w15:chartTrackingRefBased/>
  <w15:docId w15:val="{265F7566-9C96-4FBC-AB3E-43FF01AAE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lsdException w:name="Closing" w:locked="0"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5FF4"/>
  </w:style>
  <w:style w:type="paragraph" w:styleId="Heading1">
    <w:name w:val="heading 1"/>
    <w:basedOn w:val="Normal"/>
    <w:next w:val="Normal"/>
    <w:link w:val="Heading1Char"/>
    <w:uiPriority w:val="1"/>
    <w:qFormat/>
    <w:rsid w:val="00CD1FA4"/>
    <w:pPr>
      <w:keepNext/>
      <w:keepLines/>
      <w:pageBreakBefore/>
      <w:numPr>
        <w:numId w:val="14"/>
      </w:numPr>
      <w:spacing w:after="1000" w:line="540" w:lineRule="exact"/>
      <w:outlineLvl w:val="0"/>
    </w:pPr>
    <w:rPr>
      <w:rFonts w:asciiTheme="majorHAnsi" w:hAnsiTheme="majorHAnsi"/>
      <w:color w:val="FDB917" w:themeColor="accent1"/>
      <w:sz w:val="54"/>
      <w:szCs w:val="70"/>
    </w:rPr>
  </w:style>
  <w:style w:type="paragraph" w:styleId="Heading2">
    <w:name w:val="heading 2"/>
    <w:basedOn w:val="Heading1"/>
    <w:next w:val="Normal"/>
    <w:link w:val="Heading2Char"/>
    <w:uiPriority w:val="1"/>
    <w:unhideWhenUsed/>
    <w:qFormat/>
    <w:rsid w:val="00CD1FA4"/>
    <w:pPr>
      <w:pageBreakBefore w:val="0"/>
      <w:numPr>
        <w:ilvl w:val="1"/>
      </w:numPr>
      <w:spacing w:before="240" w:after="120" w:line="240" w:lineRule="auto"/>
      <w:outlineLvl w:val="1"/>
    </w:pPr>
    <w:rPr>
      <w:sz w:val="32"/>
      <w:szCs w:val="32"/>
    </w:rPr>
  </w:style>
  <w:style w:type="paragraph" w:styleId="Heading3">
    <w:name w:val="heading 3"/>
    <w:basedOn w:val="Heading2"/>
    <w:next w:val="Normal"/>
    <w:link w:val="Heading3Char"/>
    <w:uiPriority w:val="1"/>
    <w:unhideWhenUsed/>
    <w:qFormat/>
    <w:rsid w:val="00CD1FA4"/>
    <w:pPr>
      <w:numPr>
        <w:ilvl w:val="2"/>
      </w:numPr>
      <w:outlineLvl w:val="2"/>
    </w:pPr>
    <w:rPr>
      <w:color w:val="899358" w:themeColor="accent2"/>
      <w:sz w:val="24"/>
      <w:szCs w:val="24"/>
    </w:rPr>
  </w:style>
  <w:style w:type="paragraph" w:styleId="Heading4">
    <w:name w:val="heading 4"/>
    <w:basedOn w:val="Heading3"/>
    <w:next w:val="Normal"/>
    <w:link w:val="Heading4Char"/>
    <w:uiPriority w:val="1"/>
    <w:qFormat/>
    <w:rsid w:val="00827B2D"/>
    <w:pPr>
      <w:numPr>
        <w:ilvl w:val="0"/>
        <w:numId w:val="0"/>
      </w:numPr>
      <w:outlineLvl w:val="3"/>
    </w:pPr>
    <w:rPr>
      <w:rFonts w:ascii="Museo Sans 700" w:hAnsi="Museo Sans 700"/>
      <w:caps/>
      <w:sz w:val="20"/>
    </w:rPr>
  </w:style>
  <w:style w:type="paragraph" w:styleId="Heading5">
    <w:name w:val="heading 5"/>
    <w:basedOn w:val="Normal"/>
    <w:next w:val="Normal"/>
    <w:link w:val="Heading5Char"/>
    <w:uiPriority w:val="1"/>
    <w:qFormat/>
    <w:locked/>
    <w:rsid w:val="00A615E7"/>
    <w:pPr>
      <w:keepNext/>
      <w:keepLines/>
      <w:spacing w:before="40" w:after="0"/>
      <w:outlineLvl w:val="4"/>
    </w:pPr>
    <w:rPr>
      <w:rFonts w:ascii="Museo Sans 700" w:eastAsiaTheme="majorEastAsia" w:hAnsi="Museo Sans 700"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locked/>
    <w:rsid w:val="0079258B"/>
    <w:pPr>
      <w:spacing w:after="0" w:line="240" w:lineRule="auto"/>
    </w:pPr>
    <w:rPr>
      <w:rFonts w:eastAsiaTheme="minorEastAsia"/>
      <w:sz w:val="22"/>
      <w:szCs w:val="22"/>
      <w:lang w:val="en-US"/>
    </w:rPr>
  </w:style>
  <w:style w:type="character" w:customStyle="1" w:styleId="NoSpacingChar">
    <w:name w:val="No Spacing Char"/>
    <w:basedOn w:val="DefaultParagraphFont"/>
    <w:link w:val="NoSpacing"/>
    <w:uiPriority w:val="1"/>
    <w:rsid w:val="001D3A48"/>
    <w:rPr>
      <w:rFonts w:eastAsiaTheme="minorEastAsia"/>
      <w:sz w:val="22"/>
      <w:szCs w:val="22"/>
      <w:lang w:val="en-US"/>
    </w:rPr>
  </w:style>
  <w:style w:type="table" w:styleId="TableGrid">
    <w:name w:val="Table Grid"/>
    <w:basedOn w:val="TableNormal"/>
    <w:uiPriority w:val="39"/>
    <w:locked/>
    <w:rsid w:val="007E7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lear">
    <w:name w:val="clear"/>
    <w:basedOn w:val="TableNormal"/>
    <w:uiPriority w:val="99"/>
    <w:rsid w:val="007E7F58"/>
    <w:pPr>
      <w:spacing w:after="0" w:line="240" w:lineRule="auto"/>
    </w:pPr>
    <w:tblPr>
      <w:tblCellMar>
        <w:left w:w="0" w:type="dxa"/>
        <w:right w:w="0" w:type="dxa"/>
      </w:tblCellMar>
    </w:tblPr>
  </w:style>
  <w:style w:type="paragraph" w:customStyle="1" w:styleId="CoverTitle">
    <w:name w:val="Cover Title"/>
    <w:basedOn w:val="Normal"/>
    <w:uiPriority w:val="39"/>
    <w:semiHidden/>
    <w:rsid w:val="001C0512"/>
    <w:pPr>
      <w:spacing w:after="240" w:line="216" w:lineRule="auto"/>
      <w:contextualSpacing/>
    </w:pPr>
    <w:rPr>
      <w:rFonts w:ascii="ABC Arizona Text" w:eastAsiaTheme="minorEastAsia" w:hAnsi="ABC Arizona Text"/>
      <w:b/>
      <w:bCs/>
      <w:color w:val="FFFFFF" w:themeColor="background1"/>
      <w:sz w:val="72"/>
      <w:szCs w:val="36"/>
    </w:rPr>
  </w:style>
  <w:style w:type="paragraph" w:customStyle="1" w:styleId="CoverSubtitle">
    <w:name w:val="Cover Subtitle"/>
    <w:uiPriority w:val="39"/>
    <w:semiHidden/>
    <w:rsid w:val="001C0512"/>
    <w:pPr>
      <w:spacing w:before="40" w:after="40" w:line="262" w:lineRule="auto"/>
    </w:pPr>
    <w:rPr>
      <w:rFonts w:ascii="Museo Sans 700" w:eastAsiaTheme="minorEastAsia" w:hAnsi="Museo Sans 700"/>
      <w:color w:val="FFFFFF" w:themeColor="background1"/>
      <w:sz w:val="36"/>
      <w:szCs w:val="28"/>
    </w:rPr>
  </w:style>
  <w:style w:type="paragraph" w:customStyle="1" w:styleId="CoverDate">
    <w:name w:val="Cover Date"/>
    <w:basedOn w:val="Normal"/>
    <w:uiPriority w:val="39"/>
    <w:semiHidden/>
    <w:rsid w:val="001C0512"/>
    <w:pPr>
      <w:tabs>
        <w:tab w:val="left" w:pos="1134"/>
      </w:tabs>
      <w:spacing w:before="240" w:after="0" w:line="240" w:lineRule="auto"/>
    </w:pPr>
    <w:rPr>
      <w:rFonts w:eastAsiaTheme="minorEastAsia"/>
      <w:b/>
      <w:bCs/>
      <w:color w:val="FFFFFF" w:themeColor="background1"/>
      <w:sz w:val="28"/>
      <w:szCs w:val="28"/>
    </w:rPr>
  </w:style>
  <w:style w:type="character" w:styleId="PlaceholderText">
    <w:name w:val="Placeholder Text"/>
    <w:basedOn w:val="DefaultParagraphFont"/>
    <w:uiPriority w:val="99"/>
    <w:semiHidden/>
    <w:rsid w:val="0094503A"/>
    <w:rPr>
      <w:color w:val="808080"/>
    </w:rPr>
  </w:style>
  <w:style w:type="character" w:customStyle="1" w:styleId="Heading1Char">
    <w:name w:val="Heading 1 Char"/>
    <w:basedOn w:val="DefaultParagraphFont"/>
    <w:link w:val="Heading1"/>
    <w:uiPriority w:val="1"/>
    <w:rsid w:val="00CD1FA4"/>
    <w:rPr>
      <w:rFonts w:asciiTheme="majorHAnsi" w:hAnsiTheme="majorHAnsi"/>
      <w:color w:val="FDB917" w:themeColor="accent1"/>
      <w:sz w:val="54"/>
      <w:szCs w:val="70"/>
    </w:rPr>
  </w:style>
  <w:style w:type="paragraph" w:customStyle="1" w:styleId="Smalltext">
    <w:name w:val="Small text"/>
    <w:basedOn w:val="Normal"/>
    <w:uiPriority w:val="39"/>
    <w:semiHidden/>
    <w:qFormat/>
    <w:rsid w:val="00A55EF7"/>
    <w:pPr>
      <w:spacing w:after="0" w:line="240" w:lineRule="auto"/>
    </w:pPr>
    <w:rPr>
      <w:color w:val="000000" w:themeColor="text1"/>
      <w:szCs w:val="16"/>
    </w:rPr>
  </w:style>
  <w:style w:type="paragraph" w:customStyle="1" w:styleId="IntroText">
    <w:name w:val="Intro Text"/>
    <w:basedOn w:val="Normal"/>
    <w:uiPriority w:val="2"/>
    <w:qFormat/>
    <w:rsid w:val="001368F2"/>
    <w:pPr>
      <w:spacing w:after="240" w:line="240" w:lineRule="auto"/>
      <w:ind w:right="170"/>
    </w:pPr>
    <w:rPr>
      <w:rFonts w:ascii="ABC Arizona Text" w:hAnsi="ABC Arizona Text"/>
      <w:sz w:val="32"/>
    </w:rPr>
  </w:style>
  <w:style w:type="paragraph" w:styleId="Title">
    <w:name w:val="Title"/>
    <w:basedOn w:val="Heading1"/>
    <w:next w:val="Normal"/>
    <w:link w:val="TitleChar"/>
    <w:uiPriority w:val="10"/>
    <w:rsid w:val="00A55EF7"/>
    <w:pPr>
      <w:framePr w:wrap="around" w:hAnchor="text"/>
    </w:pPr>
  </w:style>
  <w:style w:type="character" w:customStyle="1" w:styleId="TitleChar">
    <w:name w:val="Title Char"/>
    <w:basedOn w:val="DefaultParagraphFont"/>
    <w:link w:val="Title"/>
    <w:uiPriority w:val="10"/>
    <w:rsid w:val="00A55EF7"/>
    <w:rPr>
      <w:rFonts w:asciiTheme="majorHAnsi" w:hAnsiTheme="majorHAnsi"/>
      <w:color w:val="FDB917" w:themeColor="accent1"/>
      <w:sz w:val="54"/>
      <w:szCs w:val="70"/>
    </w:rPr>
  </w:style>
  <w:style w:type="paragraph" w:styleId="Header">
    <w:name w:val="header"/>
    <w:basedOn w:val="Normal"/>
    <w:link w:val="HeaderChar"/>
    <w:uiPriority w:val="99"/>
    <w:semiHidden/>
    <w:rsid w:val="007243D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64E9F"/>
  </w:style>
  <w:style w:type="paragraph" w:styleId="Footer">
    <w:name w:val="footer"/>
    <w:basedOn w:val="Normal"/>
    <w:link w:val="FooterChar"/>
    <w:uiPriority w:val="99"/>
    <w:rsid w:val="006E533E"/>
    <w:pPr>
      <w:tabs>
        <w:tab w:val="center" w:pos="4513"/>
        <w:tab w:val="right" w:pos="9026"/>
      </w:tabs>
      <w:spacing w:before="240" w:after="0" w:line="240" w:lineRule="auto"/>
    </w:pPr>
    <w:rPr>
      <w:caps/>
      <w:spacing w:val="10"/>
      <w:sz w:val="14"/>
    </w:rPr>
  </w:style>
  <w:style w:type="character" w:customStyle="1" w:styleId="FooterChar">
    <w:name w:val="Footer Char"/>
    <w:basedOn w:val="DefaultParagraphFont"/>
    <w:link w:val="Footer"/>
    <w:uiPriority w:val="99"/>
    <w:rsid w:val="0094364E"/>
    <w:rPr>
      <w:caps/>
      <w:spacing w:val="10"/>
      <w:sz w:val="14"/>
    </w:rPr>
  </w:style>
  <w:style w:type="paragraph" w:styleId="ListParagraph">
    <w:name w:val="List Paragraph"/>
    <w:aliases w:val="List Paragraph Level 1"/>
    <w:basedOn w:val="Normal"/>
    <w:uiPriority w:val="34"/>
    <w:qFormat/>
    <w:locked/>
    <w:rsid w:val="007243D7"/>
    <w:pPr>
      <w:numPr>
        <w:numId w:val="5"/>
      </w:numPr>
      <w:spacing w:after="200" w:line="276" w:lineRule="auto"/>
    </w:pPr>
    <w:rPr>
      <w:rFonts w:ascii="Museo Sans 300" w:hAnsi="Museo Sans 300"/>
      <w:szCs w:val="22"/>
    </w:rPr>
  </w:style>
  <w:style w:type="paragraph" w:styleId="TOCHeading">
    <w:name w:val="TOC Heading"/>
    <w:basedOn w:val="Heading1"/>
    <w:next w:val="Normal"/>
    <w:uiPriority w:val="39"/>
    <w:qFormat/>
    <w:rsid w:val="00CD1FA4"/>
    <w:pPr>
      <w:numPr>
        <w:numId w:val="0"/>
      </w:numPr>
    </w:pPr>
  </w:style>
  <w:style w:type="character" w:customStyle="1" w:styleId="Heading2Char">
    <w:name w:val="Heading 2 Char"/>
    <w:basedOn w:val="DefaultParagraphFont"/>
    <w:link w:val="Heading2"/>
    <w:uiPriority w:val="1"/>
    <w:rsid w:val="00CD1FA4"/>
    <w:rPr>
      <w:rFonts w:asciiTheme="majorHAnsi" w:hAnsiTheme="majorHAnsi"/>
      <w:color w:val="FDB917" w:themeColor="accent1"/>
      <w:sz w:val="32"/>
      <w:szCs w:val="32"/>
    </w:rPr>
  </w:style>
  <w:style w:type="paragraph" w:styleId="TOC1">
    <w:name w:val="toc 1"/>
    <w:basedOn w:val="Normal"/>
    <w:next w:val="Normal"/>
    <w:autoRedefine/>
    <w:uiPriority w:val="39"/>
    <w:rsid w:val="00CD1FA4"/>
    <w:pPr>
      <w:tabs>
        <w:tab w:val="left" w:pos="567"/>
        <w:tab w:val="right" w:pos="15593"/>
      </w:tabs>
      <w:spacing w:after="40"/>
      <w:ind w:left="567" w:hanging="567"/>
    </w:pPr>
    <w:rPr>
      <w:noProof/>
      <w:sz w:val="40"/>
    </w:rPr>
  </w:style>
  <w:style w:type="paragraph" w:styleId="TOC2">
    <w:name w:val="toc 2"/>
    <w:basedOn w:val="Normal"/>
    <w:next w:val="Normal"/>
    <w:autoRedefine/>
    <w:uiPriority w:val="39"/>
    <w:rsid w:val="00CD1FA4"/>
    <w:pPr>
      <w:tabs>
        <w:tab w:val="left" w:pos="1418"/>
        <w:tab w:val="right" w:pos="15593"/>
      </w:tabs>
      <w:spacing w:after="40"/>
      <w:ind w:left="1418" w:hanging="851"/>
    </w:pPr>
    <w:rPr>
      <w:noProof/>
      <w:sz w:val="30"/>
    </w:rPr>
  </w:style>
  <w:style w:type="character" w:styleId="Hyperlink">
    <w:name w:val="Hyperlink"/>
    <w:basedOn w:val="DefaultParagraphFont"/>
    <w:uiPriority w:val="99"/>
    <w:unhideWhenUsed/>
    <w:rsid w:val="005E56F1"/>
    <w:rPr>
      <w:color w:val="FDB917" w:themeColor="hyperlink"/>
      <w:u w:val="single"/>
    </w:rPr>
  </w:style>
  <w:style w:type="character" w:customStyle="1" w:styleId="Heading3Char">
    <w:name w:val="Heading 3 Char"/>
    <w:basedOn w:val="DefaultParagraphFont"/>
    <w:link w:val="Heading3"/>
    <w:uiPriority w:val="1"/>
    <w:rsid w:val="00CD1FA4"/>
    <w:rPr>
      <w:rFonts w:asciiTheme="majorHAnsi" w:hAnsiTheme="majorHAnsi"/>
      <w:color w:val="899358" w:themeColor="accent2"/>
      <w:sz w:val="24"/>
      <w:szCs w:val="24"/>
    </w:rPr>
  </w:style>
  <w:style w:type="paragraph" w:customStyle="1" w:styleId="AppendixHeading1">
    <w:name w:val="Appendix Heading 1"/>
    <w:basedOn w:val="ListParagraph"/>
    <w:uiPriority w:val="2"/>
    <w:qFormat/>
    <w:rsid w:val="00F55AEA"/>
    <w:pPr>
      <w:numPr>
        <w:numId w:val="6"/>
      </w:numPr>
      <w:spacing w:before="240" w:after="0" w:line="240" w:lineRule="auto"/>
      <w:ind w:firstLine="0"/>
    </w:pPr>
    <w:rPr>
      <w:rFonts w:ascii="ABC Arizona Text" w:hAnsi="ABC Arizona Text"/>
      <w:color w:val="000000" w:themeColor="text1"/>
      <w:sz w:val="70"/>
    </w:rPr>
  </w:style>
  <w:style w:type="paragraph" w:styleId="TOC3">
    <w:name w:val="toc 3"/>
    <w:basedOn w:val="Normal"/>
    <w:next w:val="Normal"/>
    <w:autoRedefine/>
    <w:uiPriority w:val="39"/>
    <w:rsid w:val="007C2F90"/>
    <w:pPr>
      <w:tabs>
        <w:tab w:val="left" w:pos="2268"/>
        <w:tab w:val="right" w:pos="10762"/>
      </w:tabs>
      <w:spacing w:after="100"/>
      <w:ind w:left="2268" w:hanging="2268"/>
    </w:pPr>
    <w:rPr>
      <w:sz w:val="40"/>
    </w:rPr>
  </w:style>
  <w:style w:type="paragraph" w:customStyle="1" w:styleId="TableHeading">
    <w:name w:val="Table Heading"/>
    <w:basedOn w:val="TableBody"/>
    <w:uiPriority w:val="5"/>
    <w:qFormat/>
    <w:rsid w:val="008B7B80"/>
    <w:rPr>
      <w:rFonts w:ascii="Museo Sans 700" w:eastAsiaTheme="majorEastAsia" w:hAnsi="Museo Sans 700" w:cstheme="majorBidi"/>
      <w:iCs/>
      <w:caps/>
      <w:spacing w:val="10"/>
      <w:szCs w:val="22"/>
    </w:rPr>
  </w:style>
  <w:style w:type="table" w:styleId="GridTable1Light">
    <w:name w:val="Grid Table 1 Light"/>
    <w:basedOn w:val="TableNormal"/>
    <w:uiPriority w:val="46"/>
    <w:locked/>
    <w:rsid w:val="0002151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1"/>
    <w:rsid w:val="00827B2D"/>
    <w:rPr>
      <w:rFonts w:ascii="Museo Sans 700" w:hAnsi="Museo Sans 700"/>
      <w:caps/>
      <w:color w:val="899358" w:themeColor="accent2"/>
      <w:szCs w:val="24"/>
    </w:rPr>
  </w:style>
  <w:style w:type="paragraph" w:customStyle="1" w:styleId="InfographicHeading">
    <w:name w:val="Infographic Heading"/>
    <w:basedOn w:val="Normal"/>
    <w:uiPriority w:val="39"/>
    <w:semiHidden/>
    <w:qFormat/>
    <w:rsid w:val="006157EE"/>
    <w:pPr>
      <w:jc w:val="center"/>
    </w:pPr>
    <w:rPr>
      <w:rFonts w:ascii="Museo Sans 300" w:hAnsi="Museo Sans 300" w:cs="Arial"/>
      <w:color w:val="FFFFFF" w:themeColor="background1"/>
      <w:kern w:val="24"/>
      <w:sz w:val="28"/>
      <w:szCs w:val="32"/>
      <w:lang w:val="en-US"/>
    </w:rPr>
  </w:style>
  <w:style w:type="paragraph" w:customStyle="1" w:styleId="InfographicBody">
    <w:name w:val="Infographic Body"/>
    <w:basedOn w:val="Normal"/>
    <w:uiPriority w:val="39"/>
    <w:semiHidden/>
    <w:qFormat/>
    <w:rsid w:val="00984B46"/>
    <w:pPr>
      <w:spacing w:line="240" w:lineRule="auto"/>
      <w:jc w:val="center"/>
    </w:pPr>
    <w:rPr>
      <w:rFonts w:ascii="Museo Sans 300" w:hAnsi="Museo Sans 300" w:cs="Arial"/>
      <w:color w:val="FFFFFF" w:themeColor="background1"/>
      <w:kern w:val="24"/>
      <w:sz w:val="22"/>
      <w:szCs w:val="28"/>
      <w:lang w:val="en-US"/>
    </w:rPr>
  </w:style>
  <w:style w:type="paragraph" w:customStyle="1" w:styleId="spacer">
    <w:name w:val="spacer"/>
    <w:basedOn w:val="Normal"/>
    <w:uiPriority w:val="9"/>
    <w:semiHidden/>
    <w:rsid w:val="006C4E2D"/>
    <w:pPr>
      <w:spacing w:after="0" w:line="240" w:lineRule="auto"/>
      <w:ind w:right="57"/>
    </w:pPr>
    <w:rPr>
      <w:rFonts w:ascii="Museo Sans 300" w:hAnsi="Museo Sans 300" w:cs="Arial"/>
      <w:color w:val="FFFFFF" w:themeColor="background1"/>
      <w:kern w:val="24"/>
      <w:sz w:val="2"/>
      <w:szCs w:val="32"/>
      <w:lang w:val="en-US"/>
    </w:rPr>
  </w:style>
  <w:style w:type="table" w:styleId="TableGridLight">
    <w:name w:val="Grid Table Light"/>
    <w:basedOn w:val="TableNormal"/>
    <w:uiPriority w:val="40"/>
    <w:locked/>
    <w:rsid w:val="002E4E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Table">
    <w:name w:val="Pullout Table"/>
    <w:basedOn w:val="TableNormal"/>
    <w:uiPriority w:val="99"/>
    <w:rsid w:val="00EC39F7"/>
    <w:pPr>
      <w:spacing w:before="120" w:line="240" w:lineRule="auto"/>
    </w:pPr>
    <w:tblPr>
      <w:tblBorders>
        <w:top w:val="single" w:sz="18" w:space="0" w:color="auto"/>
        <w:insideH w:val="single" w:sz="4" w:space="0" w:color="auto"/>
      </w:tblBorders>
      <w:tblCellMar>
        <w:left w:w="0" w:type="dxa"/>
        <w:right w:w="0" w:type="dxa"/>
      </w:tblCellMar>
    </w:tblPr>
  </w:style>
  <w:style w:type="paragraph" w:customStyle="1" w:styleId="TableBody">
    <w:name w:val="Table Body"/>
    <w:basedOn w:val="Normal"/>
    <w:link w:val="TableBodyChar"/>
    <w:uiPriority w:val="6"/>
    <w:qFormat/>
    <w:locked/>
    <w:rsid w:val="00BB081E"/>
    <w:pPr>
      <w:spacing w:before="70" w:after="70" w:line="240" w:lineRule="auto"/>
    </w:pPr>
    <w:rPr>
      <w:color w:val="000000" w:themeColor="text1"/>
    </w:rPr>
  </w:style>
  <w:style w:type="character" w:customStyle="1" w:styleId="TableBodyChar">
    <w:name w:val="Table Body Char"/>
    <w:basedOn w:val="DefaultParagraphFont"/>
    <w:link w:val="TableBody"/>
    <w:uiPriority w:val="6"/>
    <w:rsid w:val="00021512"/>
    <w:rPr>
      <w:color w:val="000000" w:themeColor="text1"/>
      <w:szCs w:val="20"/>
    </w:rPr>
  </w:style>
  <w:style w:type="paragraph" w:customStyle="1" w:styleId="TableBulletlvl2">
    <w:name w:val="Table Bullet lvl 2"/>
    <w:basedOn w:val="TableBulletlvl1"/>
    <w:uiPriority w:val="6"/>
    <w:qFormat/>
    <w:rsid w:val="00BB081E"/>
    <w:pPr>
      <w:numPr>
        <w:ilvl w:val="1"/>
      </w:numPr>
    </w:pPr>
  </w:style>
  <w:style w:type="paragraph" w:customStyle="1" w:styleId="TableBulletlvl1">
    <w:name w:val="Table Bullet lvl 1"/>
    <w:basedOn w:val="TableBody"/>
    <w:uiPriority w:val="6"/>
    <w:qFormat/>
    <w:rsid w:val="00BB081E"/>
    <w:pPr>
      <w:numPr>
        <w:numId w:val="7"/>
      </w:numPr>
    </w:pPr>
    <w:rPr>
      <w:rFonts w:eastAsia="Segoe UI" w:cs="Times New Roman"/>
      <w:szCs w:val="24"/>
    </w:rPr>
  </w:style>
  <w:style w:type="paragraph" w:customStyle="1" w:styleId="TableNumberlvl1">
    <w:name w:val="Table Number lvl 1"/>
    <w:basedOn w:val="Normal"/>
    <w:uiPriority w:val="6"/>
    <w:qFormat/>
    <w:rsid w:val="00BB081E"/>
    <w:pPr>
      <w:numPr>
        <w:numId w:val="8"/>
      </w:numPr>
      <w:tabs>
        <w:tab w:val="left" w:pos="720"/>
      </w:tabs>
      <w:spacing w:before="70" w:after="70" w:line="240" w:lineRule="auto"/>
    </w:pPr>
    <w:rPr>
      <w:rFonts w:eastAsia="Segoe UI" w:cs="Times New Roman"/>
      <w:color w:val="000000" w:themeColor="text1"/>
      <w:szCs w:val="24"/>
    </w:rPr>
  </w:style>
  <w:style w:type="table" w:customStyle="1" w:styleId="CapireTableStyledefault">
    <w:name w:val="Capire Table Style (default)"/>
    <w:basedOn w:val="TableNormal"/>
    <w:uiPriority w:val="99"/>
    <w:rsid w:val="001613E2"/>
    <w:pPr>
      <w:spacing w:before="70" w:after="70" w:line="240" w:lineRule="auto"/>
    </w:pPr>
    <w:rPr>
      <w:rFonts w:eastAsia="Segoe UI" w:cs="Times New Roman"/>
      <w:color w:val="000000" w:themeColor="text1"/>
    </w:rPr>
    <w:tblPr>
      <w:tblStyleRowBandSize w:val="1"/>
      <w:tblStyleColBandSize w:val="1"/>
      <w:tblBorders>
        <w:top w:val="single" w:sz="18" w:space="0" w:color="000000" w:themeColor="text1"/>
        <w:bottom w:val="single" w:sz="4" w:space="0" w:color="000000" w:themeColor="text1"/>
        <w:insideH w:val="single" w:sz="4" w:space="0" w:color="000000" w:themeColor="text1"/>
      </w:tblBorders>
    </w:tblPr>
    <w:tcPr>
      <w:shd w:val="clear" w:color="auto" w:fill="auto"/>
    </w:tcPr>
    <w:tblStylePr w:type="firstRow">
      <w:pPr>
        <w:wordWrap/>
        <w:spacing w:beforeLines="0" w:before="100" w:beforeAutospacing="0" w:afterLines="0" w:after="100" w:afterAutospacing="0" w:line="240" w:lineRule="auto"/>
        <w:contextualSpacing w:val="0"/>
        <w:jc w:val="left"/>
      </w:pPr>
      <w:rPr>
        <w:rFonts w:ascii="@Yu Gothic UI Semibold" w:hAnsi="@Yu Gothic UI Semibold"/>
        <w:b w:val="0"/>
        <w:color w:val="000000" w:themeColor="text1"/>
        <w:sz w:val="20"/>
      </w:rPr>
      <w:tblPr/>
      <w:trPr>
        <w:tblHeader/>
      </w:trPr>
      <w:tcPr>
        <w:tcBorders>
          <w:top w:val="nil"/>
          <w:left w:val="nil"/>
          <w:bottom w:val="single" w:sz="18" w:space="0" w:color="auto"/>
          <w:right w:val="nil"/>
          <w:insideH w:val="nil"/>
          <w:insideV w:val="nil"/>
          <w:tl2br w:val="nil"/>
          <w:tr2bl w:val="nil"/>
        </w:tcBorders>
        <w:shd w:val="clear" w:color="auto" w:fill="FDB917" w:themeFill="accent1"/>
      </w:tcPr>
    </w:tblStylePr>
    <w:tblStylePr w:type="lastRow">
      <w:rPr>
        <w:rFonts w:ascii="@Yu Gothic UI Semibold" w:hAnsi="@Yu Gothic UI Semibold"/>
        <w:b/>
        <w:color w:val="000000" w:themeColor="text1"/>
        <w:sz w:val="20"/>
      </w:rPr>
      <w:tblPr/>
      <w:tcPr>
        <w:tcBorders>
          <w:top w:val="single" w:sz="18" w:space="0" w:color="000000" w:themeColor="text1"/>
          <w:left w:val="nil"/>
          <w:bottom w:val="single" w:sz="18" w:space="0" w:color="000000" w:themeColor="text1"/>
          <w:right w:val="nil"/>
          <w:insideH w:val="nil"/>
          <w:insideV w:val="nil"/>
          <w:tl2br w:val="nil"/>
          <w:tr2bl w:val="nil"/>
        </w:tcBorders>
        <w:shd w:val="clear" w:color="auto" w:fill="E4DCD2" w:themeFill="background2"/>
      </w:tcPr>
    </w:tblStylePr>
    <w:tblStylePr w:type="firstCol">
      <w:pPr>
        <w:wordWrap/>
      </w:pPr>
      <w:rPr>
        <w:rFonts w:ascii="@Yu Gothic UI Semibold" w:hAnsi="@Yu Gothic UI Semibold"/>
        <w:b/>
        <w:color w:val="000000" w:themeColor="text1"/>
        <w:sz w:val="20"/>
      </w:rPr>
    </w:tblStylePr>
    <w:tblStylePr w:type="lastCol">
      <w:pPr>
        <w:jc w:val="right"/>
      </w:pPr>
    </w:tblStylePr>
    <w:tblStylePr w:type="band2Vert">
      <w:tblPr/>
      <w:tcPr>
        <w:shd w:val="clear" w:color="auto" w:fill="D3DBDF" w:themeFill="text2" w:themeFillTint="33"/>
      </w:tcPr>
    </w:tblStylePr>
    <w:tblStylePr w:type="band1Horz">
      <w:rPr>
        <w:rFonts w:asciiTheme="minorHAnsi" w:hAnsiTheme="minorHAnsi"/>
        <w:sz w:val="20"/>
      </w:rPr>
      <w:tblPr/>
      <w:tcPr>
        <w:shd w:val="clear" w:color="auto" w:fill="D3DBDF" w:themeFill="text2" w:themeFillTint="33"/>
      </w:tcPr>
    </w:tblStylePr>
    <w:tblStylePr w:type="band2Horz">
      <w:rPr>
        <w:rFonts w:asciiTheme="minorHAnsi" w:hAnsiTheme="minorHAnsi"/>
        <w:sz w:val="20"/>
      </w:rPr>
    </w:tblStylePr>
  </w:style>
  <w:style w:type="paragraph" w:customStyle="1" w:styleId="TableNumberlvl2">
    <w:name w:val="Table Number lvl 2"/>
    <w:basedOn w:val="TableNumberlvl1"/>
    <w:uiPriority w:val="6"/>
    <w:qFormat/>
    <w:rsid w:val="00BB081E"/>
    <w:pPr>
      <w:numPr>
        <w:ilvl w:val="1"/>
      </w:numPr>
    </w:pPr>
  </w:style>
  <w:style w:type="paragraph" w:customStyle="1" w:styleId="TableSubheading">
    <w:name w:val="Table Subheading"/>
    <w:basedOn w:val="Normal"/>
    <w:uiPriority w:val="6"/>
    <w:qFormat/>
    <w:rsid w:val="00BB081E"/>
    <w:pPr>
      <w:spacing w:before="70" w:after="70" w:line="240" w:lineRule="auto"/>
    </w:pPr>
    <w:rPr>
      <w:rFonts w:ascii="Museo Sans 700" w:hAnsi="Museo Sans 700"/>
      <w:szCs w:val="22"/>
    </w:rPr>
  </w:style>
  <w:style w:type="character" w:customStyle="1" w:styleId="Heading5Char">
    <w:name w:val="Heading 5 Char"/>
    <w:basedOn w:val="DefaultParagraphFont"/>
    <w:link w:val="Heading5"/>
    <w:uiPriority w:val="1"/>
    <w:rsid w:val="00A615E7"/>
    <w:rPr>
      <w:rFonts w:ascii="Museo Sans 700" w:eastAsiaTheme="majorEastAsia" w:hAnsi="Museo Sans 700" w:cstheme="majorBidi"/>
      <w:color w:val="000000" w:themeColor="text1"/>
    </w:rPr>
  </w:style>
  <w:style w:type="paragraph" w:customStyle="1" w:styleId="ListBulletlvl1">
    <w:name w:val="List Bullet lvl 1"/>
    <w:basedOn w:val="Normal"/>
    <w:uiPriority w:val="3"/>
    <w:qFormat/>
    <w:rsid w:val="00C07D41"/>
    <w:pPr>
      <w:numPr>
        <w:numId w:val="9"/>
      </w:numPr>
      <w:spacing w:line="262" w:lineRule="auto"/>
    </w:pPr>
    <w:rPr>
      <w:color w:val="000000" w:themeColor="text1"/>
    </w:rPr>
  </w:style>
  <w:style w:type="paragraph" w:customStyle="1" w:styleId="ListBulletlvl2">
    <w:name w:val="List Bullet lvl 2"/>
    <w:basedOn w:val="ListBulletlvl1"/>
    <w:uiPriority w:val="3"/>
    <w:qFormat/>
    <w:rsid w:val="00005FB5"/>
    <w:pPr>
      <w:numPr>
        <w:ilvl w:val="1"/>
      </w:numPr>
    </w:pPr>
  </w:style>
  <w:style w:type="paragraph" w:customStyle="1" w:styleId="ListBulletlvl3">
    <w:name w:val="List Bullet lvl 3"/>
    <w:basedOn w:val="ListBulletlvl2"/>
    <w:uiPriority w:val="3"/>
    <w:qFormat/>
    <w:rsid w:val="00005FB5"/>
    <w:pPr>
      <w:numPr>
        <w:ilvl w:val="2"/>
      </w:numPr>
    </w:pPr>
  </w:style>
  <w:style w:type="paragraph" w:customStyle="1" w:styleId="NoteSourceListlvl1">
    <w:name w:val="NoteSource List lvl 1"/>
    <w:basedOn w:val="Normal"/>
    <w:uiPriority w:val="8"/>
    <w:qFormat/>
    <w:rsid w:val="000C6A74"/>
    <w:pPr>
      <w:keepLines/>
      <w:numPr>
        <w:numId w:val="10"/>
      </w:numPr>
      <w:spacing w:before="60" w:after="60" w:line="264" w:lineRule="auto"/>
    </w:pPr>
    <w:rPr>
      <w:color w:val="000000" w:themeColor="text1"/>
      <w:sz w:val="16"/>
    </w:rPr>
  </w:style>
  <w:style w:type="paragraph" w:customStyle="1" w:styleId="NoteSourceListlvl2">
    <w:name w:val="NoteSource List lvl 2"/>
    <w:basedOn w:val="NoteSourceListlvl1"/>
    <w:uiPriority w:val="8"/>
    <w:rsid w:val="000C6A74"/>
    <w:pPr>
      <w:numPr>
        <w:ilvl w:val="1"/>
      </w:numPr>
    </w:pPr>
  </w:style>
  <w:style w:type="paragraph" w:customStyle="1" w:styleId="NoteSourceListlvl3">
    <w:name w:val="NoteSource List lvl 3"/>
    <w:basedOn w:val="NoteSourceListlvl2"/>
    <w:uiPriority w:val="8"/>
    <w:rsid w:val="000C6A74"/>
    <w:pPr>
      <w:numPr>
        <w:ilvl w:val="2"/>
      </w:numPr>
    </w:pPr>
  </w:style>
  <w:style w:type="paragraph" w:customStyle="1" w:styleId="ListNumberlvl1">
    <w:name w:val="List Number lvl 1"/>
    <w:basedOn w:val="Normal"/>
    <w:uiPriority w:val="3"/>
    <w:qFormat/>
    <w:rsid w:val="00C07D41"/>
    <w:pPr>
      <w:numPr>
        <w:numId w:val="12"/>
      </w:numPr>
      <w:spacing w:line="262" w:lineRule="auto"/>
    </w:pPr>
    <w:rPr>
      <w:rFonts w:eastAsia="Calibri" w:cstheme="minorHAnsi"/>
      <w:color w:val="000000" w:themeColor="text1"/>
      <w:szCs w:val="24"/>
    </w:rPr>
  </w:style>
  <w:style w:type="paragraph" w:customStyle="1" w:styleId="ListNumberlvl2">
    <w:name w:val="List Number lvl 2"/>
    <w:basedOn w:val="ListNumberlvl1"/>
    <w:uiPriority w:val="3"/>
    <w:qFormat/>
    <w:rsid w:val="00005FB5"/>
    <w:pPr>
      <w:numPr>
        <w:ilvl w:val="1"/>
      </w:numPr>
    </w:pPr>
  </w:style>
  <w:style w:type="paragraph" w:customStyle="1" w:styleId="ListNumberlvl3">
    <w:name w:val="List Number lvl 3"/>
    <w:basedOn w:val="ListNumberlvl2"/>
    <w:uiPriority w:val="3"/>
    <w:qFormat/>
    <w:rsid w:val="00005FB5"/>
    <w:pPr>
      <w:numPr>
        <w:ilvl w:val="2"/>
      </w:numPr>
    </w:pPr>
  </w:style>
  <w:style w:type="paragraph" w:customStyle="1" w:styleId="ListAlphalvl1">
    <w:name w:val="List Alpha lvl 1"/>
    <w:basedOn w:val="ListParagraph"/>
    <w:uiPriority w:val="4"/>
    <w:qFormat/>
    <w:rsid w:val="00C07D41"/>
    <w:pPr>
      <w:numPr>
        <w:numId w:val="11"/>
      </w:numPr>
      <w:spacing w:after="120" w:line="256" w:lineRule="auto"/>
    </w:pPr>
    <w:rPr>
      <w:rFonts w:asciiTheme="minorHAnsi" w:hAnsiTheme="minorHAnsi"/>
      <w:color w:val="000000" w:themeColor="text1"/>
    </w:rPr>
  </w:style>
  <w:style w:type="paragraph" w:customStyle="1" w:styleId="ListAlphalvl2">
    <w:name w:val="List Alpha lvl 2"/>
    <w:basedOn w:val="ListAlphalvl1"/>
    <w:uiPriority w:val="4"/>
    <w:qFormat/>
    <w:rsid w:val="00005FB5"/>
    <w:pPr>
      <w:numPr>
        <w:ilvl w:val="1"/>
      </w:numPr>
    </w:pPr>
  </w:style>
  <w:style w:type="paragraph" w:customStyle="1" w:styleId="ListAlphalvl3">
    <w:name w:val="List Alpha lvl 3"/>
    <w:basedOn w:val="ListAlphalvl2"/>
    <w:uiPriority w:val="4"/>
    <w:qFormat/>
    <w:rsid w:val="00005FB5"/>
    <w:pPr>
      <w:numPr>
        <w:ilvl w:val="2"/>
      </w:numPr>
    </w:pPr>
  </w:style>
  <w:style w:type="paragraph" w:customStyle="1" w:styleId="Source">
    <w:name w:val="Source"/>
    <w:basedOn w:val="Normal"/>
    <w:next w:val="Normal"/>
    <w:uiPriority w:val="7"/>
    <w:qFormat/>
    <w:rsid w:val="006E533E"/>
    <w:pPr>
      <w:keepLines/>
      <w:numPr>
        <w:numId w:val="13"/>
      </w:numPr>
      <w:tabs>
        <w:tab w:val="clear" w:pos="1287"/>
      </w:tabs>
      <w:spacing w:before="60" w:after="60" w:line="264" w:lineRule="auto"/>
    </w:pPr>
    <w:rPr>
      <w:color w:val="000000" w:themeColor="text1"/>
      <w:sz w:val="16"/>
    </w:rPr>
  </w:style>
  <w:style w:type="paragraph" w:customStyle="1" w:styleId="Note">
    <w:name w:val="Note"/>
    <w:basedOn w:val="Source"/>
    <w:next w:val="Normal"/>
    <w:uiPriority w:val="8"/>
    <w:qFormat/>
    <w:rsid w:val="000C6A74"/>
    <w:pPr>
      <w:numPr>
        <w:ilvl w:val="1"/>
      </w:numPr>
    </w:pPr>
  </w:style>
  <w:style w:type="paragraph" w:customStyle="1" w:styleId="NoteSourceStandard">
    <w:name w:val="NoteSource Standard"/>
    <w:basedOn w:val="Source"/>
    <w:uiPriority w:val="8"/>
    <w:qFormat/>
    <w:rsid w:val="000C6A74"/>
    <w:pPr>
      <w:numPr>
        <w:numId w:val="0"/>
      </w:numPr>
    </w:pPr>
  </w:style>
  <w:style w:type="character" w:customStyle="1" w:styleId="BoldCtrlShiftAltB">
    <w:name w:val="Bold (Ctrl + Shift + Alt + B)"/>
    <w:uiPriority w:val="2"/>
    <w:qFormat/>
    <w:rsid w:val="00030ED3"/>
    <w:rPr>
      <w:rFonts w:ascii="Museo Sans 700" w:eastAsia="Segoe UI" w:hAnsi="Museo Sans 700" w:cs="Times New Roman"/>
    </w:rPr>
  </w:style>
  <w:style w:type="paragraph" w:styleId="FootnoteText">
    <w:name w:val="footnote text"/>
    <w:basedOn w:val="Normal"/>
    <w:link w:val="FootnoteTextChar"/>
    <w:uiPriority w:val="99"/>
    <w:semiHidden/>
    <w:unhideWhenUsed/>
    <w:rsid w:val="00827B2D"/>
    <w:pPr>
      <w:spacing w:after="0" w:line="240" w:lineRule="auto"/>
    </w:pPr>
    <w:rPr>
      <w:sz w:val="16"/>
    </w:rPr>
  </w:style>
  <w:style w:type="character" w:customStyle="1" w:styleId="FootnoteTextChar">
    <w:name w:val="Footnote Text Char"/>
    <w:basedOn w:val="DefaultParagraphFont"/>
    <w:link w:val="FootnoteText"/>
    <w:uiPriority w:val="99"/>
    <w:semiHidden/>
    <w:rsid w:val="00827B2D"/>
    <w:rPr>
      <w:sz w:val="16"/>
    </w:rPr>
  </w:style>
  <w:style w:type="character" w:styleId="FootnoteReference">
    <w:name w:val="footnote reference"/>
    <w:basedOn w:val="DefaultParagraphFont"/>
    <w:uiPriority w:val="99"/>
    <w:semiHidden/>
    <w:unhideWhenUsed/>
    <w:rsid w:val="00827B2D"/>
    <w:rPr>
      <w:vertAlign w:val="superscript"/>
    </w:rPr>
  </w:style>
  <w:style w:type="paragraph" w:styleId="Caption">
    <w:name w:val="caption"/>
    <w:basedOn w:val="Normal"/>
    <w:next w:val="Normal"/>
    <w:link w:val="CaptionChar"/>
    <w:uiPriority w:val="35"/>
    <w:qFormat/>
    <w:rsid w:val="006E533E"/>
    <w:pPr>
      <w:keepNext/>
      <w:keepLines/>
      <w:spacing w:before="120" w:line="240" w:lineRule="auto"/>
      <w:ind w:left="851" w:hanging="851"/>
    </w:pPr>
    <w:rPr>
      <w:rFonts w:cstheme="minorHAnsi"/>
      <w:bCs/>
      <w:i/>
      <w:noProof/>
      <w:color w:val="000000" w:themeColor="text1"/>
      <w:sz w:val="18"/>
    </w:rPr>
  </w:style>
  <w:style w:type="character" w:customStyle="1" w:styleId="CaptionChar">
    <w:name w:val="Caption Char"/>
    <w:basedOn w:val="DefaultParagraphFont"/>
    <w:link w:val="Caption"/>
    <w:uiPriority w:val="99"/>
    <w:locked/>
    <w:rsid w:val="006E533E"/>
    <w:rPr>
      <w:rFonts w:cstheme="minorHAnsi"/>
      <w:bCs/>
      <w:i/>
      <w:noProof/>
      <w:color w:val="000000" w:themeColor="text1"/>
      <w:sz w:val="18"/>
    </w:rPr>
  </w:style>
  <w:style w:type="table" w:customStyle="1" w:styleId="CapireTableStyle2">
    <w:name w:val="Capire Table Style 2"/>
    <w:basedOn w:val="TableNormal"/>
    <w:uiPriority w:val="99"/>
    <w:rsid w:val="001613E2"/>
    <w:pPr>
      <w:spacing w:before="70" w:after="70" w:line="240" w:lineRule="auto"/>
    </w:pPr>
    <w:rPr>
      <w:rFonts w:eastAsia="Segoe UI" w:cs="Times New Roman"/>
      <w:color w:val="000000" w:themeColor="text1"/>
    </w:rPr>
    <w:tblPr>
      <w:tblStyleRowBandSize w:val="1"/>
      <w:tblStyleColBandSize w:val="1"/>
      <w:tblBorders>
        <w:top w:val="single" w:sz="18" w:space="0" w:color="000000" w:themeColor="text1"/>
        <w:bottom w:val="single" w:sz="4" w:space="0" w:color="000000" w:themeColor="text1"/>
        <w:insideH w:val="single" w:sz="4" w:space="0" w:color="000000" w:themeColor="text1"/>
      </w:tblBorders>
    </w:tblPr>
    <w:tcPr>
      <w:shd w:val="clear" w:color="auto" w:fill="auto"/>
    </w:tcPr>
    <w:tblStylePr w:type="firstRow">
      <w:pPr>
        <w:wordWrap/>
        <w:spacing w:beforeLines="0" w:before="100" w:beforeAutospacing="0" w:afterLines="0" w:after="100" w:afterAutospacing="0" w:line="240" w:lineRule="auto"/>
        <w:contextualSpacing w:val="0"/>
        <w:jc w:val="left"/>
      </w:pPr>
      <w:rPr>
        <w:rFonts w:asciiTheme="minorHAnsi" w:hAnsiTheme="minorHAnsi"/>
        <w:b/>
        <w:color w:val="000000" w:themeColor="text1"/>
        <w:sz w:val="20"/>
      </w:rPr>
      <w:tblPr/>
      <w:trPr>
        <w:tblHeader/>
      </w:trPr>
      <w:tcPr>
        <w:tcBorders>
          <w:top w:val="nil"/>
          <w:left w:val="nil"/>
          <w:bottom w:val="single" w:sz="18" w:space="0" w:color="auto"/>
          <w:right w:val="nil"/>
          <w:insideH w:val="nil"/>
          <w:insideV w:val="nil"/>
          <w:tl2br w:val="nil"/>
          <w:tr2bl w:val="nil"/>
        </w:tcBorders>
        <w:shd w:val="clear" w:color="auto" w:fill="FDB917" w:themeFill="accent1"/>
      </w:tcPr>
    </w:tblStylePr>
    <w:tblStylePr w:type="lastRow">
      <w:rPr>
        <w:rFonts w:ascii="@Yu Gothic UI Semibold" w:hAnsi="@Yu Gothic UI Semibold"/>
        <w:b/>
        <w:color w:val="000000" w:themeColor="text1"/>
        <w:sz w:val="20"/>
      </w:rPr>
      <w:tblPr/>
      <w:tcPr>
        <w:tcBorders>
          <w:top w:val="single" w:sz="18" w:space="0" w:color="000000" w:themeColor="text1"/>
          <w:left w:val="nil"/>
          <w:bottom w:val="single" w:sz="18" w:space="0" w:color="000000" w:themeColor="text1"/>
          <w:right w:val="nil"/>
          <w:insideH w:val="nil"/>
          <w:insideV w:val="nil"/>
          <w:tl2br w:val="nil"/>
          <w:tr2bl w:val="nil"/>
        </w:tcBorders>
        <w:shd w:val="clear" w:color="auto" w:fill="E4DCD2" w:themeFill="background2"/>
      </w:tcPr>
    </w:tblStylePr>
    <w:tblStylePr w:type="firstCol">
      <w:pPr>
        <w:wordWrap/>
      </w:pPr>
      <w:rPr>
        <w:rFonts w:ascii="@Yu Gothic UI Semibold" w:hAnsi="@Yu Gothic UI Semibold"/>
        <w:b/>
        <w:color w:val="000000" w:themeColor="text1"/>
        <w:sz w:val="20"/>
      </w:rPr>
      <w:tblPr/>
      <w:tcPr>
        <w:shd w:val="clear" w:color="auto" w:fill="D3DBDF" w:themeFill="text2" w:themeFillTint="33"/>
      </w:tcPr>
    </w:tblStylePr>
    <w:tblStylePr w:type="lastCol">
      <w:pPr>
        <w:jc w:val="right"/>
      </w:pPr>
    </w:tblStylePr>
    <w:tblStylePr w:type="band2Vert">
      <w:tblPr/>
      <w:tcPr>
        <w:shd w:val="clear" w:color="auto" w:fill="D3DBDF" w:themeFill="text2" w:themeFillTint="33"/>
      </w:tcPr>
    </w:tblStylePr>
    <w:tblStylePr w:type="band1Horz">
      <w:rPr>
        <w:rFonts w:asciiTheme="minorHAnsi" w:hAnsiTheme="minorHAnsi"/>
        <w:sz w:val="20"/>
      </w:rPr>
    </w:tblStylePr>
    <w:tblStylePr w:type="band2Horz">
      <w:rPr>
        <w:rFonts w:asciiTheme="minorHAnsi" w:hAnsiTheme="minorHAnsi"/>
        <w:sz w:val="20"/>
      </w:rPr>
      <w:tblPr/>
      <w:tcPr>
        <w:shd w:val="clear" w:color="auto" w:fill="D3DBDF" w:themeFill="text2" w:themeFillTint="33"/>
      </w:tcPr>
    </w:tblStylePr>
  </w:style>
  <w:style w:type="paragraph" w:customStyle="1" w:styleId="AppendixHeading2">
    <w:name w:val="Appendix Heading 2"/>
    <w:basedOn w:val="AppendixHeading1"/>
    <w:next w:val="Normal"/>
    <w:uiPriority w:val="2"/>
    <w:qFormat/>
    <w:rsid w:val="007C2F90"/>
    <w:pPr>
      <w:numPr>
        <w:ilvl w:val="1"/>
      </w:numPr>
    </w:pPr>
    <w:rPr>
      <w:color w:val="FDB917" w:themeColor="accent1"/>
      <w:sz w:val="32"/>
      <w:szCs w:val="32"/>
    </w:rPr>
  </w:style>
  <w:style w:type="paragraph" w:customStyle="1" w:styleId="LegalNumberlvl5">
    <w:name w:val="Legal Number lvl 5"/>
    <w:basedOn w:val="LegalNumberlvl4"/>
    <w:uiPriority w:val="39"/>
    <w:qFormat/>
    <w:rsid w:val="00FC49D3"/>
    <w:pPr>
      <w:numPr>
        <w:ilvl w:val="4"/>
      </w:numPr>
      <w:ind w:left="1843" w:hanging="425"/>
      <w:outlineLvl w:val="4"/>
    </w:pPr>
  </w:style>
  <w:style w:type="paragraph" w:customStyle="1" w:styleId="LegalNumberlvl1">
    <w:name w:val="Legal Number lvl 1"/>
    <w:basedOn w:val="Normal"/>
    <w:next w:val="Normal"/>
    <w:uiPriority w:val="39"/>
    <w:qFormat/>
    <w:rsid w:val="00FC49D3"/>
    <w:pPr>
      <w:numPr>
        <w:numId w:val="15"/>
      </w:numPr>
      <w:spacing w:before="240" w:line="252" w:lineRule="auto"/>
      <w:outlineLvl w:val="1"/>
    </w:pPr>
    <w:rPr>
      <w:rFonts w:asciiTheme="majorHAnsi" w:eastAsia="Times New Roman" w:hAnsiTheme="majorHAnsi" w:cs="Times New Roman"/>
      <w:b/>
      <w:color w:val="000000" w:themeColor="text1"/>
      <w:sz w:val="24"/>
      <w:lang w:eastAsia="en-AU"/>
    </w:rPr>
  </w:style>
  <w:style w:type="paragraph" w:customStyle="1" w:styleId="LegalNumberlvl2">
    <w:name w:val="Legal Number lvl 2"/>
    <w:basedOn w:val="LegalNumberlvl1"/>
    <w:next w:val="Normal"/>
    <w:uiPriority w:val="39"/>
    <w:qFormat/>
    <w:rsid w:val="00FC49D3"/>
    <w:pPr>
      <w:numPr>
        <w:ilvl w:val="1"/>
      </w:numPr>
      <w:spacing w:before="120" w:line="264" w:lineRule="auto"/>
    </w:pPr>
    <w:rPr>
      <w:b w:val="0"/>
      <w:sz w:val="20"/>
    </w:rPr>
  </w:style>
  <w:style w:type="paragraph" w:customStyle="1" w:styleId="LegalNumberlvl3">
    <w:name w:val="Legal Number lvl 3"/>
    <w:basedOn w:val="LegalNumberlvl2"/>
    <w:next w:val="Normal"/>
    <w:uiPriority w:val="39"/>
    <w:qFormat/>
    <w:rsid w:val="00FC49D3"/>
    <w:pPr>
      <w:numPr>
        <w:ilvl w:val="2"/>
      </w:numPr>
      <w:spacing w:before="0"/>
      <w:ind w:left="992" w:hanging="425"/>
      <w:outlineLvl w:val="2"/>
    </w:pPr>
  </w:style>
  <w:style w:type="paragraph" w:customStyle="1" w:styleId="LegalNumberlvl4">
    <w:name w:val="Legal Number lvl 4"/>
    <w:basedOn w:val="LegalNumberlvl3"/>
    <w:uiPriority w:val="39"/>
    <w:qFormat/>
    <w:rsid w:val="00FC49D3"/>
    <w:pPr>
      <w:numPr>
        <w:ilvl w:val="3"/>
      </w:numPr>
      <w:tabs>
        <w:tab w:val="clear" w:pos="1134"/>
      </w:tabs>
      <w:ind w:left="1417" w:hanging="425"/>
      <w:outlineLvl w:val="3"/>
    </w:pPr>
  </w:style>
  <w:style w:type="table" w:customStyle="1" w:styleId="CapireTableStyle3">
    <w:name w:val="Capire Table Style 3"/>
    <w:basedOn w:val="TableNormal"/>
    <w:uiPriority w:val="99"/>
    <w:rsid w:val="00705F00"/>
    <w:pPr>
      <w:spacing w:before="70" w:after="70" w:line="240" w:lineRule="auto"/>
    </w:pPr>
    <w:rPr>
      <w:rFonts w:eastAsia="Segoe UI" w:cs="Times New Roman"/>
      <w:color w:val="000000" w:themeColor="text1"/>
    </w:rPr>
    <w:tblPr>
      <w:tblStyleRowBandSize w:val="1"/>
      <w:tblStyleColBandSize w:val="1"/>
      <w:tblBorders>
        <w:top w:val="single" w:sz="18" w:space="0" w:color="000000" w:themeColor="text1"/>
        <w:bottom w:val="single" w:sz="4" w:space="0" w:color="000000" w:themeColor="text1"/>
        <w:insideH w:val="single" w:sz="4" w:space="0" w:color="000000" w:themeColor="text1"/>
      </w:tblBorders>
    </w:tblPr>
    <w:tcPr>
      <w:shd w:val="clear" w:color="auto" w:fill="auto"/>
    </w:tcPr>
    <w:tblStylePr w:type="firstRow">
      <w:pPr>
        <w:wordWrap/>
        <w:spacing w:beforeLines="0" w:before="100" w:beforeAutospacing="0" w:afterLines="0" w:after="100" w:afterAutospacing="0" w:line="240" w:lineRule="auto"/>
        <w:contextualSpacing w:val="0"/>
        <w:jc w:val="left"/>
      </w:pPr>
      <w:rPr>
        <w:rFonts w:ascii="@Yu Gothic UI Semibold" w:hAnsi="@Yu Gothic UI Semibold"/>
        <w:b/>
        <w:caps/>
        <w:smallCaps w:val="0"/>
        <w:color w:val="000000" w:themeColor="text1"/>
        <w:sz w:val="20"/>
      </w:rPr>
      <w:tblPr/>
      <w:trPr>
        <w:tblHeader/>
      </w:trPr>
      <w:tcPr>
        <w:tcBorders>
          <w:top w:val="nil"/>
          <w:left w:val="nil"/>
          <w:bottom w:val="single" w:sz="18" w:space="0" w:color="auto"/>
          <w:right w:val="nil"/>
          <w:insideH w:val="nil"/>
          <w:insideV w:val="nil"/>
          <w:tl2br w:val="nil"/>
          <w:tr2bl w:val="nil"/>
        </w:tcBorders>
        <w:shd w:val="clear" w:color="auto" w:fill="FDB917" w:themeFill="accent1"/>
      </w:tcPr>
    </w:tblStylePr>
    <w:tblStylePr w:type="lastRow">
      <w:rPr>
        <w:rFonts w:ascii="@Yu Gothic UI Semibold" w:hAnsi="@Yu Gothic UI Semibold"/>
        <w:b/>
        <w:color w:val="000000" w:themeColor="text1"/>
        <w:sz w:val="20"/>
      </w:rPr>
      <w:tblPr/>
      <w:tcPr>
        <w:tcBorders>
          <w:top w:val="single" w:sz="18" w:space="0" w:color="000000" w:themeColor="text1"/>
          <w:left w:val="nil"/>
          <w:bottom w:val="single" w:sz="18" w:space="0" w:color="000000" w:themeColor="text1"/>
          <w:right w:val="nil"/>
          <w:insideH w:val="nil"/>
          <w:insideV w:val="nil"/>
          <w:tl2br w:val="nil"/>
          <w:tr2bl w:val="nil"/>
        </w:tcBorders>
        <w:shd w:val="clear" w:color="auto" w:fill="E4DCD2" w:themeFill="background2"/>
      </w:tcPr>
    </w:tblStylePr>
    <w:tblStylePr w:type="firstCol">
      <w:pPr>
        <w:wordWrap/>
      </w:pPr>
      <w:rPr>
        <w:rFonts w:ascii="@Yu Gothic UI Semibold" w:hAnsi="@Yu Gothic UI Semibold"/>
        <w:b/>
        <w:caps/>
        <w:smallCaps w:val="0"/>
        <w:color w:val="000000" w:themeColor="text1"/>
        <w:sz w:val="20"/>
      </w:rPr>
      <w:tblPr/>
      <w:tcPr>
        <w:shd w:val="clear" w:color="auto" w:fill="FDB917" w:themeFill="accent1"/>
      </w:tcPr>
    </w:tblStylePr>
    <w:tblStylePr w:type="lastCol">
      <w:pPr>
        <w:jc w:val="right"/>
      </w:pPr>
    </w:tblStylePr>
    <w:tblStylePr w:type="band2Vert">
      <w:tblPr/>
      <w:tcPr>
        <w:shd w:val="clear" w:color="auto" w:fill="D3DBDF" w:themeFill="text2" w:themeFillTint="33"/>
      </w:tcPr>
    </w:tblStylePr>
    <w:tblStylePr w:type="band1Horz">
      <w:rPr>
        <w:rFonts w:asciiTheme="minorHAnsi" w:hAnsiTheme="minorHAnsi"/>
        <w:sz w:val="20"/>
      </w:rPr>
    </w:tblStylePr>
    <w:tblStylePr w:type="band2Horz">
      <w:rPr>
        <w:rFonts w:asciiTheme="minorHAnsi" w:hAnsiTheme="minorHAnsi"/>
        <w:sz w:val="20"/>
      </w:rPr>
      <w:tblPr/>
      <w:tcPr>
        <w:shd w:val="clear" w:color="auto" w:fill="D3DBDF" w:themeFill="text2" w:themeFillTint="33"/>
      </w:tcPr>
    </w:tblStylePr>
    <w:tblStylePr w:type="neCell">
      <w:rPr>
        <w:b/>
      </w:rPr>
    </w:tblStylePr>
    <w:tblStylePr w:type="nwCell">
      <w:rPr>
        <w:b/>
      </w:rPr>
    </w:tblStylePr>
  </w:style>
  <w:style w:type="paragraph" w:customStyle="1" w:styleId="Pullquote">
    <w:name w:val="Pullquote"/>
    <w:uiPriority w:val="39"/>
    <w:semiHidden/>
    <w:rsid w:val="0017155F"/>
    <w:pPr>
      <w:spacing w:after="200" w:line="400" w:lineRule="exact"/>
      <w:jc w:val="center"/>
    </w:pPr>
    <w:rPr>
      <w:rFonts w:ascii="ABC Arizona Text" w:eastAsia="Times New Roman" w:hAnsi="ABC Arizona Text" w:cs="Times New Roman"/>
      <w:sz w:val="36"/>
      <w:szCs w:val="36"/>
      <w:lang w:eastAsia="en-AU"/>
    </w:rPr>
  </w:style>
  <w:style w:type="paragraph" w:customStyle="1" w:styleId="PullquoteAttribution">
    <w:name w:val="Pullquote Attribution"/>
    <w:basedOn w:val="Normal"/>
    <w:uiPriority w:val="9"/>
    <w:rsid w:val="0017155F"/>
    <w:pPr>
      <w:spacing w:before="60" w:after="0" w:line="276" w:lineRule="auto"/>
      <w:jc w:val="center"/>
    </w:pPr>
    <w:rPr>
      <w:rFonts w:ascii="Museo Sans 500" w:hAnsi="Museo Sans 500"/>
      <w:caps/>
      <w:spacing w:val="40"/>
      <w:sz w:val="18"/>
      <w:szCs w:val="18"/>
      <w:lang w:eastAsia="en-AU"/>
    </w:rPr>
  </w:style>
  <w:style w:type="paragraph" w:customStyle="1" w:styleId="PullquoteIn-body">
    <w:name w:val="Pullquote In-body"/>
    <w:basedOn w:val="Normal"/>
    <w:uiPriority w:val="9"/>
    <w:qFormat/>
    <w:rsid w:val="00805463"/>
    <w:pPr>
      <w:spacing w:before="240" w:after="240" w:line="276" w:lineRule="auto"/>
      <w:ind w:left="567" w:right="567"/>
    </w:pPr>
    <w:rPr>
      <w:rFonts w:ascii="Museo Sans 300" w:hAnsi="Museo Sans 300"/>
      <w:i/>
      <w:iCs/>
      <w:szCs w:val="22"/>
    </w:rPr>
  </w:style>
  <w:style w:type="paragraph" w:customStyle="1" w:styleId="LegalBody">
    <w:name w:val="Legal Body"/>
    <w:uiPriority w:val="39"/>
    <w:qFormat/>
    <w:rsid w:val="000F6703"/>
    <w:pPr>
      <w:numPr>
        <w:numId w:val="16"/>
      </w:numPr>
      <w:spacing w:line="262" w:lineRule="auto"/>
    </w:pPr>
    <w:rPr>
      <w:color w:val="000000" w:themeColor="text1"/>
    </w:rPr>
  </w:style>
  <w:style w:type="paragraph" w:customStyle="1" w:styleId="Image">
    <w:name w:val="Image"/>
    <w:basedOn w:val="Normal"/>
    <w:uiPriority w:val="39"/>
    <w:semiHidden/>
    <w:rsid w:val="000F6703"/>
    <w:pPr>
      <w:spacing w:after="0" w:line="240" w:lineRule="auto"/>
    </w:pPr>
    <w:rPr>
      <w:noProof/>
      <w:color w:val="000000" w:themeColor="text1"/>
    </w:rPr>
  </w:style>
  <w:style w:type="paragraph" w:customStyle="1" w:styleId="PulloutNumber">
    <w:name w:val="Pullout Number"/>
    <w:uiPriority w:val="39"/>
    <w:semiHidden/>
    <w:rsid w:val="00CC57FA"/>
    <w:pPr>
      <w:spacing w:after="0" w:line="240" w:lineRule="auto"/>
      <w:jc w:val="center"/>
    </w:pPr>
    <w:rPr>
      <w:rFonts w:ascii="ABC Arizona Text" w:eastAsia="Times New Roman" w:hAnsi="ABC Arizona Text" w:cs="Times New Roman"/>
      <w:sz w:val="56"/>
    </w:rPr>
  </w:style>
  <w:style w:type="paragraph" w:customStyle="1" w:styleId="PulloutBody">
    <w:name w:val="Pullout Body"/>
    <w:basedOn w:val="Normal"/>
    <w:uiPriority w:val="39"/>
    <w:semiHidden/>
    <w:qFormat/>
    <w:rsid w:val="0029275C"/>
    <w:pPr>
      <w:spacing w:after="200" w:line="276" w:lineRule="auto"/>
      <w:jc w:val="center"/>
    </w:pPr>
    <w:rPr>
      <w:rFonts w:ascii="Museo Sans 300" w:hAnsi="Museo Sans 300"/>
      <w:szCs w:val="22"/>
    </w:rPr>
  </w:style>
  <w:style w:type="character" w:styleId="CommentReference">
    <w:name w:val="annotation reference"/>
    <w:basedOn w:val="DefaultParagraphFont"/>
    <w:uiPriority w:val="99"/>
    <w:semiHidden/>
    <w:unhideWhenUsed/>
    <w:rsid w:val="003014AE"/>
    <w:rPr>
      <w:sz w:val="16"/>
      <w:szCs w:val="16"/>
    </w:rPr>
  </w:style>
  <w:style w:type="paragraph" w:styleId="CommentText">
    <w:name w:val="annotation text"/>
    <w:basedOn w:val="Normal"/>
    <w:link w:val="CommentTextChar"/>
    <w:uiPriority w:val="99"/>
    <w:unhideWhenUsed/>
    <w:rsid w:val="003014AE"/>
    <w:pPr>
      <w:spacing w:line="240" w:lineRule="auto"/>
    </w:pPr>
  </w:style>
  <w:style w:type="character" w:customStyle="1" w:styleId="CommentTextChar">
    <w:name w:val="Comment Text Char"/>
    <w:basedOn w:val="DefaultParagraphFont"/>
    <w:link w:val="CommentText"/>
    <w:uiPriority w:val="99"/>
    <w:rsid w:val="003014AE"/>
  </w:style>
  <w:style w:type="paragraph" w:styleId="CommentSubject">
    <w:name w:val="annotation subject"/>
    <w:basedOn w:val="CommentText"/>
    <w:next w:val="CommentText"/>
    <w:link w:val="CommentSubjectChar"/>
    <w:uiPriority w:val="99"/>
    <w:semiHidden/>
    <w:unhideWhenUsed/>
    <w:rsid w:val="003014AE"/>
    <w:rPr>
      <w:b/>
      <w:bCs/>
    </w:rPr>
  </w:style>
  <w:style w:type="character" w:customStyle="1" w:styleId="CommentSubjectChar">
    <w:name w:val="Comment Subject Char"/>
    <w:basedOn w:val="CommentTextChar"/>
    <w:link w:val="CommentSubject"/>
    <w:uiPriority w:val="99"/>
    <w:semiHidden/>
    <w:rsid w:val="003014AE"/>
    <w:rPr>
      <w:b/>
      <w:bCs/>
    </w:rPr>
  </w:style>
  <w:style w:type="paragraph" w:customStyle="1" w:styleId="CBody">
    <w:name w:val="C_Body"/>
    <w:basedOn w:val="Normal"/>
    <w:qFormat/>
    <w:rsid w:val="00A36130"/>
    <w:pPr>
      <w:spacing w:after="200" w:line="276" w:lineRule="auto"/>
    </w:pPr>
    <w:rPr>
      <w:rFonts w:ascii="Arial" w:hAnsi="Arial"/>
      <w:szCs w:val="22"/>
    </w:rPr>
  </w:style>
  <w:style w:type="character" w:customStyle="1" w:styleId="UnresolvedMention1">
    <w:name w:val="Unresolved Mention1"/>
    <w:basedOn w:val="DefaultParagraphFont"/>
    <w:uiPriority w:val="99"/>
    <w:semiHidden/>
    <w:unhideWhenUsed/>
    <w:rsid w:val="00DA507D"/>
    <w:rPr>
      <w:color w:val="605E5C"/>
      <w:shd w:val="clear" w:color="auto" w:fill="E1DFDD"/>
    </w:rPr>
  </w:style>
  <w:style w:type="paragraph" w:styleId="Subtitle">
    <w:name w:val="Subtitle"/>
    <w:basedOn w:val="Normal"/>
    <w:next w:val="Normal"/>
    <w:link w:val="SubtitleChar"/>
    <w:uiPriority w:val="11"/>
    <w:locked/>
    <w:rsid w:val="00390BF3"/>
    <w:pPr>
      <w:numPr>
        <w:ilvl w:val="1"/>
      </w:numPr>
      <w:spacing w:after="160" w:line="276" w:lineRule="auto"/>
    </w:pPr>
    <w:rPr>
      <w:rFonts w:ascii="Arial" w:eastAsiaTheme="minorEastAsia" w:hAnsi="Arial"/>
      <w:color w:val="5A5A5A" w:themeColor="text1" w:themeTint="A5"/>
      <w:spacing w:val="15"/>
      <w:sz w:val="22"/>
      <w:szCs w:val="22"/>
    </w:rPr>
  </w:style>
  <w:style w:type="character" w:customStyle="1" w:styleId="SubtitleChar">
    <w:name w:val="Subtitle Char"/>
    <w:basedOn w:val="DefaultParagraphFont"/>
    <w:link w:val="Subtitle"/>
    <w:uiPriority w:val="11"/>
    <w:rsid w:val="00390BF3"/>
    <w:rPr>
      <w:rFonts w:ascii="Arial" w:eastAsiaTheme="minorEastAsia" w:hAnsi="Arial"/>
      <w:color w:val="5A5A5A" w:themeColor="text1" w:themeTint="A5"/>
      <w:spacing w:val="15"/>
      <w:sz w:val="22"/>
      <w:szCs w:val="22"/>
    </w:rPr>
  </w:style>
  <w:style w:type="paragraph" w:styleId="BalloonText">
    <w:name w:val="Balloon Text"/>
    <w:basedOn w:val="Normal"/>
    <w:link w:val="BalloonTextChar"/>
    <w:uiPriority w:val="99"/>
    <w:semiHidden/>
    <w:unhideWhenUsed/>
    <w:locked/>
    <w:rsid w:val="00F51C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CDC"/>
    <w:rPr>
      <w:rFonts w:ascii="Segoe UI" w:hAnsi="Segoe UI" w:cs="Segoe UI"/>
      <w:sz w:val="18"/>
      <w:szCs w:val="18"/>
    </w:rPr>
  </w:style>
  <w:style w:type="character" w:customStyle="1"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253A2D"/>
    <w:pPr>
      <w:spacing w:after="0" w:line="240" w:lineRule="auto"/>
    </w:pPr>
  </w:style>
  <w:style w:type="character" w:customStyle="1" w:styleId="UnresolvedMention">
    <w:name w:val="Unresolved Mention"/>
    <w:basedOn w:val="DefaultParagraphFont"/>
    <w:uiPriority w:val="99"/>
    <w:semiHidden/>
    <w:unhideWhenUsed/>
    <w:rsid w:val="00D91EBE"/>
    <w:rPr>
      <w:color w:val="605E5C"/>
      <w:shd w:val="clear" w:color="auto" w:fill="E1DFDD"/>
    </w:rPr>
  </w:style>
  <w:style w:type="character" w:styleId="FollowedHyperlink">
    <w:name w:val="FollowedHyperlink"/>
    <w:basedOn w:val="DefaultParagraphFont"/>
    <w:uiPriority w:val="99"/>
    <w:semiHidden/>
    <w:unhideWhenUsed/>
    <w:rsid w:val="00EB179D"/>
    <w:rPr>
      <w:color w:val="FDB91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658983">
      <w:bodyDiv w:val="1"/>
      <w:marLeft w:val="0"/>
      <w:marRight w:val="0"/>
      <w:marTop w:val="0"/>
      <w:marBottom w:val="0"/>
      <w:divBdr>
        <w:top w:val="none" w:sz="0" w:space="0" w:color="auto"/>
        <w:left w:val="none" w:sz="0" w:space="0" w:color="auto"/>
        <w:bottom w:val="none" w:sz="0" w:space="0" w:color="auto"/>
        <w:right w:val="none" w:sz="0" w:space="0" w:color="auto"/>
      </w:divBdr>
    </w:div>
    <w:div w:id="194385989">
      <w:bodyDiv w:val="1"/>
      <w:marLeft w:val="0"/>
      <w:marRight w:val="0"/>
      <w:marTop w:val="0"/>
      <w:marBottom w:val="0"/>
      <w:divBdr>
        <w:top w:val="none" w:sz="0" w:space="0" w:color="auto"/>
        <w:left w:val="none" w:sz="0" w:space="0" w:color="auto"/>
        <w:bottom w:val="none" w:sz="0" w:space="0" w:color="auto"/>
        <w:right w:val="none" w:sz="0" w:space="0" w:color="auto"/>
      </w:divBdr>
      <w:divsChild>
        <w:div w:id="117799634">
          <w:marLeft w:val="0"/>
          <w:marRight w:val="0"/>
          <w:marTop w:val="0"/>
          <w:marBottom w:val="0"/>
          <w:divBdr>
            <w:top w:val="none" w:sz="0" w:space="0" w:color="auto"/>
            <w:left w:val="none" w:sz="0" w:space="0" w:color="auto"/>
            <w:bottom w:val="none" w:sz="0" w:space="0" w:color="auto"/>
            <w:right w:val="none" w:sz="0" w:space="0" w:color="auto"/>
          </w:divBdr>
        </w:div>
        <w:div w:id="162746212">
          <w:marLeft w:val="0"/>
          <w:marRight w:val="0"/>
          <w:marTop w:val="0"/>
          <w:marBottom w:val="0"/>
          <w:divBdr>
            <w:top w:val="none" w:sz="0" w:space="0" w:color="auto"/>
            <w:left w:val="none" w:sz="0" w:space="0" w:color="auto"/>
            <w:bottom w:val="none" w:sz="0" w:space="0" w:color="auto"/>
            <w:right w:val="none" w:sz="0" w:space="0" w:color="auto"/>
          </w:divBdr>
        </w:div>
        <w:div w:id="187449757">
          <w:marLeft w:val="0"/>
          <w:marRight w:val="0"/>
          <w:marTop w:val="0"/>
          <w:marBottom w:val="0"/>
          <w:divBdr>
            <w:top w:val="none" w:sz="0" w:space="0" w:color="auto"/>
            <w:left w:val="none" w:sz="0" w:space="0" w:color="auto"/>
            <w:bottom w:val="none" w:sz="0" w:space="0" w:color="auto"/>
            <w:right w:val="none" w:sz="0" w:space="0" w:color="auto"/>
          </w:divBdr>
        </w:div>
        <w:div w:id="240457195">
          <w:marLeft w:val="0"/>
          <w:marRight w:val="0"/>
          <w:marTop w:val="0"/>
          <w:marBottom w:val="0"/>
          <w:divBdr>
            <w:top w:val="none" w:sz="0" w:space="0" w:color="auto"/>
            <w:left w:val="none" w:sz="0" w:space="0" w:color="auto"/>
            <w:bottom w:val="none" w:sz="0" w:space="0" w:color="auto"/>
            <w:right w:val="none" w:sz="0" w:space="0" w:color="auto"/>
          </w:divBdr>
        </w:div>
        <w:div w:id="384720395">
          <w:marLeft w:val="0"/>
          <w:marRight w:val="0"/>
          <w:marTop w:val="0"/>
          <w:marBottom w:val="0"/>
          <w:divBdr>
            <w:top w:val="none" w:sz="0" w:space="0" w:color="auto"/>
            <w:left w:val="none" w:sz="0" w:space="0" w:color="auto"/>
            <w:bottom w:val="none" w:sz="0" w:space="0" w:color="auto"/>
            <w:right w:val="none" w:sz="0" w:space="0" w:color="auto"/>
          </w:divBdr>
        </w:div>
        <w:div w:id="500702532">
          <w:marLeft w:val="0"/>
          <w:marRight w:val="0"/>
          <w:marTop w:val="0"/>
          <w:marBottom w:val="0"/>
          <w:divBdr>
            <w:top w:val="none" w:sz="0" w:space="0" w:color="auto"/>
            <w:left w:val="none" w:sz="0" w:space="0" w:color="auto"/>
            <w:bottom w:val="none" w:sz="0" w:space="0" w:color="auto"/>
            <w:right w:val="none" w:sz="0" w:space="0" w:color="auto"/>
          </w:divBdr>
        </w:div>
        <w:div w:id="876313305">
          <w:marLeft w:val="0"/>
          <w:marRight w:val="0"/>
          <w:marTop w:val="0"/>
          <w:marBottom w:val="0"/>
          <w:divBdr>
            <w:top w:val="none" w:sz="0" w:space="0" w:color="auto"/>
            <w:left w:val="none" w:sz="0" w:space="0" w:color="auto"/>
            <w:bottom w:val="none" w:sz="0" w:space="0" w:color="auto"/>
            <w:right w:val="none" w:sz="0" w:space="0" w:color="auto"/>
          </w:divBdr>
        </w:div>
        <w:div w:id="1026249867">
          <w:marLeft w:val="0"/>
          <w:marRight w:val="0"/>
          <w:marTop w:val="0"/>
          <w:marBottom w:val="0"/>
          <w:divBdr>
            <w:top w:val="none" w:sz="0" w:space="0" w:color="auto"/>
            <w:left w:val="none" w:sz="0" w:space="0" w:color="auto"/>
            <w:bottom w:val="none" w:sz="0" w:space="0" w:color="auto"/>
            <w:right w:val="none" w:sz="0" w:space="0" w:color="auto"/>
          </w:divBdr>
        </w:div>
        <w:div w:id="1103378353">
          <w:marLeft w:val="0"/>
          <w:marRight w:val="0"/>
          <w:marTop w:val="0"/>
          <w:marBottom w:val="0"/>
          <w:divBdr>
            <w:top w:val="none" w:sz="0" w:space="0" w:color="auto"/>
            <w:left w:val="none" w:sz="0" w:space="0" w:color="auto"/>
            <w:bottom w:val="none" w:sz="0" w:space="0" w:color="auto"/>
            <w:right w:val="none" w:sz="0" w:space="0" w:color="auto"/>
          </w:divBdr>
        </w:div>
        <w:div w:id="1187333958">
          <w:marLeft w:val="0"/>
          <w:marRight w:val="0"/>
          <w:marTop w:val="0"/>
          <w:marBottom w:val="0"/>
          <w:divBdr>
            <w:top w:val="none" w:sz="0" w:space="0" w:color="auto"/>
            <w:left w:val="none" w:sz="0" w:space="0" w:color="auto"/>
            <w:bottom w:val="none" w:sz="0" w:space="0" w:color="auto"/>
            <w:right w:val="none" w:sz="0" w:space="0" w:color="auto"/>
          </w:divBdr>
        </w:div>
        <w:div w:id="1505363364">
          <w:marLeft w:val="0"/>
          <w:marRight w:val="0"/>
          <w:marTop w:val="0"/>
          <w:marBottom w:val="0"/>
          <w:divBdr>
            <w:top w:val="none" w:sz="0" w:space="0" w:color="auto"/>
            <w:left w:val="none" w:sz="0" w:space="0" w:color="auto"/>
            <w:bottom w:val="none" w:sz="0" w:space="0" w:color="auto"/>
            <w:right w:val="none" w:sz="0" w:space="0" w:color="auto"/>
          </w:divBdr>
        </w:div>
        <w:div w:id="1669483949">
          <w:marLeft w:val="0"/>
          <w:marRight w:val="0"/>
          <w:marTop w:val="0"/>
          <w:marBottom w:val="0"/>
          <w:divBdr>
            <w:top w:val="none" w:sz="0" w:space="0" w:color="auto"/>
            <w:left w:val="none" w:sz="0" w:space="0" w:color="auto"/>
            <w:bottom w:val="none" w:sz="0" w:space="0" w:color="auto"/>
            <w:right w:val="none" w:sz="0" w:space="0" w:color="auto"/>
          </w:divBdr>
        </w:div>
        <w:div w:id="1874033440">
          <w:marLeft w:val="0"/>
          <w:marRight w:val="0"/>
          <w:marTop w:val="0"/>
          <w:marBottom w:val="0"/>
          <w:divBdr>
            <w:top w:val="none" w:sz="0" w:space="0" w:color="auto"/>
            <w:left w:val="none" w:sz="0" w:space="0" w:color="auto"/>
            <w:bottom w:val="none" w:sz="0" w:space="0" w:color="auto"/>
            <w:right w:val="none" w:sz="0" w:space="0" w:color="auto"/>
          </w:divBdr>
        </w:div>
        <w:div w:id="1911647233">
          <w:marLeft w:val="0"/>
          <w:marRight w:val="0"/>
          <w:marTop w:val="0"/>
          <w:marBottom w:val="0"/>
          <w:divBdr>
            <w:top w:val="none" w:sz="0" w:space="0" w:color="auto"/>
            <w:left w:val="none" w:sz="0" w:space="0" w:color="auto"/>
            <w:bottom w:val="none" w:sz="0" w:space="0" w:color="auto"/>
            <w:right w:val="none" w:sz="0" w:space="0" w:color="auto"/>
          </w:divBdr>
        </w:div>
        <w:div w:id="1946377029">
          <w:marLeft w:val="0"/>
          <w:marRight w:val="0"/>
          <w:marTop w:val="0"/>
          <w:marBottom w:val="0"/>
          <w:divBdr>
            <w:top w:val="none" w:sz="0" w:space="0" w:color="auto"/>
            <w:left w:val="none" w:sz="0" w:space="0" w:color="auto"/>
            <w:bottom w:val="none" w:sz="0" w:space="0" w:color="auto"/>
            <w:right w:val="none" w:sz="0" w:space="0" w:color="auto"/>
          </w:divBdr>
        </w:div>
        <w:div w:id="2038196896">
          <w:marLeft w:val="0"/>
          <w:marRight w:val="0"/>
          <w:marTop w:val="0"/>
          <w:marBottom w:val="0"/>
          <w:divBdr>
            <w:top w:val="none" w:sz="0" w:space="0" w:color="auto"/>
            <w:left w:val="none" w:sz="0" w:space="0" w:color="auto"/>
            <w:bottom w:val="none" w:sz="0" w:space="0" w:color="auto"/>
            <w:right w:val="none" w:sz="0" w:space="0" w:color="auto"/>
          </w:divBdr>
        </w:div>
        <w:div w:id="2058773718">
          <w:marLeft w:val="0"/>
          <w:marRight w:val="0"/>
          <w:marTop w:val="0"/>
          <w:marBottom w:val="0"/>
          <w:divBdr>
            <w:top w:val="none" w:sz="0" w:space="0" w:color="auto"/>
            <w:left w:val="none" w:sz="0" w:space="0" w:color="auto"/>
            <w:bottom w:val="none" w:sz="0" w:space="0" w:color="auto"/>
            <w:right w:val="none" w:sz="0" w:space="0" w:color="auto"/>
          </w:divBdr>
        </w:div>
        <w:div w:id="2059208594">
          <w:marLeft w:val="0"/>
          <w:marRight w:val="0"/>
          <w:marTop w:val="0"/>
          <w:marBottom w:val="0"/>
          <w:divBdr>
            <w:top w:val="none" w:sz="0" w:space="0" w:color="auto"/>
            <w:left w:val="none" w:sz="0" w:space="0" w:color="auto"/>
            <w:bottom w:val="none" w:sz="0" w:space="0" w:color="auto"/>
            <w:right w:val="none" w:sz="0" w:space="0" w:color="auto"/>
          </w:divBdr>
        </w:div>
      </w:divsChild>
    </w:div>
    <w:div w:id="314073762">
      <w:bodyDiv w:val="1"/>
      <w:marLeft w:val="0"/>
      <w:marRight w:val="0"/>
      <w:marTop w:val="0"/>
      <w:marBottom w:val="0"/>
      <w:divBdr>
        <w:top w:val="none" w:sz="0" w:space="0" w:color="auto"/>
        <w:left w:val="none" w:sz="0" w:space="0" w:color="auto"/>
        <w:bottom w:val="none" w:sz="0" w:space="0" w:color="auto"/>
        <w:right w:val="none" w:sz="0" w:space="0" w:color="auto"/>
      </w:divBdr>
      <w:divsChild>
        <w:div w:id="174419301">
          <w:marLeft w:val="0"/>
          <w:marRight w:val="0"/>
          <w:marTop w:val="0"/>
          <w:marBottom w:val="0"/>
          <w:divBdr>
            <w:top w:val="none" w:sz="0" w:space="0" w:color="auto"/>
            <w:left w:val="none" w:sz="0" w:space="0" w:color="auto"/>
            <w:bottom w:val="none" w:sz="0" w:space="0" w:color="auto"/>
            <w:right w:val="none" w:sz="0" w:space="0" w:color="auto"/>
          </w:divBdr>
          <w:divsChild>
            <w:div w:id="1555507690">
              <w:marLeft w:val="0"/>
              <w:marRight w:val="0"/>
              <w:marTop w:val="0"/>
              <w:marBottom w:val="0"/>
              <w:divBdr>
                <w:top w:val="none" w:sz="0" w:space="0" w:color="auto"/>
                <w:left w:val="none" w:sz="0" w:space="0" w:color="auto"/>
                <w:bottom w:val="none" w:sz="0" w:space="0" w:color="auto"/>
                <w:right w:val="none" w:sz="0" w:space="0" w:color="auto"/>
              </w:divBdr>
            </w:div>
          </w:divsChild>
        </w:div>
        <w:div w:id="206374226">
          <w:marLeft w:val="0"/>
          <w:marRight w:val="0"/>
          <w:marTop w:val="0"/>
          <w:marBottom w:val="0"/>
          <w:divBdr>
            <w:top w:val="none" w:sz="0" w:space="0" w:color="auto"/>
            <w:left w:val="none" w:sz="0" w:space="0" w:color="auto"/>
            <w:bottom w:val="none" w:sz="0" w:space="0" w:color="auto"/>
            <w:right w:val="none" w:sz="0" w:space="0" w:color="auto"/>
          </w:divBdr>
          <w:divsChild>
            <w:div w:id="1545556134">
              <w:marLeft w:val="0"/>
              <w:marRight w:val="0"/>
              <w:marTop w:val="0"/>
              <w:marBottom w:val="0"/>
              <w:divBdr>
                <w:top w:val="none" w:sz="0" w:space="0" w:color="auto"/>
                <w:left w:val="none" w:sz="0" w:space="0" w:color="auto"/>
                <w:bottom w:val="none" w:sz="0" w:space="0" w:color="auto"/>
                <w:right w:val="none" w:sz="0" w:space="0" w:color="auto"/>
              </w:divBdr>
            </w:div>
          </w:divsChild>
        </w:div>
        <w:div w:id="364409574">
          <w:marLeft w:val="0"/>
          <w:marRight w:val="0"/>
          <w:marTop w:val="0"/>
          <w:marBottom w:val="0"/>
          <w:divBdr>
            <w:top w:val="none" w:sz="0" w:space="0" w:color="auto"/>
            <w:left w:val="none" w:sz="0" w:space="0" w:color="auto"/>
            <w:bottom w:val="none" w:sz="0" w:space="0" w:color="auto"/>
            <w:right w:val="none" w:sz="0" w:space="0" w:color="auto"/>
          </w:divBdr>
          <w:divsChild>
            <w:div w:id="326447975">
              <w:marLeft w:val="0"/>
              <w:marRight w:val="0"/>
              <w:marTop w:val="0"/>
              <w:marBottom w:val="0"/>
              <w:divBdr>
                <w:top w:val="none" w:sz="0" w:space="0" w:color="auto"/>
                <w:left w:val="none" w:sz="0" w:space="0" w:color="auto"/>
                <w:bottom w:val="none" w:sz="0" w:space="0" w:color="auto"/>
                <w:right w:val="none" w:sz="0" w:space="0" w:color="auto"/>
              </w:divBdr>
            </w:div>
          </w:divsChild>
        </w:div>
        <w:div w:id="747264696">
          <w:marLeft w:val="0"/>
          <w:marRight w:val="0"/>
          <w:marTop w:val="0"/>
          <w:marBottom w:val="0"/>
          <w:divBdr>
            <w:top w:val="none" w:sz="0" w:space="0" w:color="auto"/>
            <w:left w:val="none" w:sz="0" w:space="0" w:color="auto"/>
            <w:bottom w:val="none" w:sz="0" w:space="0" w:color="auto"/>
            <w:right w:val="none" w:sz="0" w:space="0" w:color="auto"/>
          </w:divBdr>
          <w:divsChild>
            <w:div w:id="226307898">
              <w:marLeft w:val="0"/>
              <w:marRight w:val="0"/>
              <w:marTop w:val="0"/>
              <w:marBottom w:val="0"/>
              <w:divBdr>
                <w:top w:val="none" w:sz="0" w:space="0" w:color="auto"/>
                <w:left w:val="none" w:sz="0" w:space="0" w:color="auto"/>
                <w:bottom w:val="none" w:sz="0" w:space="0" w:color="auto"/>
                <w:right w:val="none" w:sz="0" w:space="0" w:color="auto"/>
              </w:divBdr>
            </w:div>
            <w:div w:id="232392225">
              <w:marLeft w:val="0"/>
              <w:marRight w:val="0"/>
              <w:marTop w:val="0"/>
              <w:marBottom w:val="0"/>
              <w:divBdr>
                <w:top w:val="none" w:sz="0" w:space="0" w:color="auto"/>
                <w:left w:val="none" w:sz="0" w:space="0" w:color="auto"/>
                <w:bottom w:val="none" w:sz="0" w:space="0" w:color="auto"/>
                <w:right w:val="none" w:sz="0" w:space="0" w:color="auto"/>
              </w:divBdr>
            </w:div>
            <w:div w:id="1550531205">
              <w:marLeft w:val="0"/>
              <w:marRight w:val="0"/>
              <w:marTop w:val="0"/>
              <w:marBottom w:val="0"/>
              <w:divBdr>
                <w:top w:val="none" w:sz="0" w:space="0" w:color="auto"/>
                <w:left w:val="none" w:sz="0" w:space="0" w:color="auto"/>
                <w:bottom w:val="none" w:sz="0" w:space="0" w:color="auto"/>
                <w:right w:val="none" w:sz="0" w:space="0" w:color="auto"/>
              </w:divBdr>
            </w:div>
          </w:divsChild>
        </w:div>
        <w:div w:id="957957382">
          <w:marLeft w:val="0"/>
          <w:marRight w:val="0"/>
          <w:marTop w:val="0"/>
          <w:marBottom w:val="0"/>
          <w:divBdr>
            <w:top w:val="none" w:sz="0" w:space="0" w:color="auto"/>
            <w:left w:val="none" w:sz="0" w:space="0" w:color="auto"/>
            <w:bottom w:val="none" w:sz="0" w:space="0" w:color="auto"/>
            <w:right w:val="none" w:sz="0" w:space="0" w:color="auto"/>
          </w:divBdr>
          <w:divsChild>
            <w:div w:id="619338009">
              <w:marLeft w:val="0"/>
              <w:marRight w:val="0"/>
              <w:marTop w:val="0"/>
              <w:marBottom w:val="0"/>
              <w:divBdr>
                <w:top w:val="none" w:sz="0" w:space="0" w:color="auto"/>
                <w:left w:val="none" w:sz="0" w:space="0" w:color="auto"/>
                <w:bottom w:val="none" w:sz="0" w:space="0" w:color="auto"/>
                <w:right w:val="none" w:sz="0" w:space="0" w:color="auto"/>
              </w:divBdr>
            </w:div>
            <w:div w:id="872381130">
              <w:marLeft w:val="0"/>
              <w:marRight w:val="0"/>
              <w:marTop w:val="0"/>
              <w:marBottom w:val="0"/>
              <w:divBdr>
                <w:top w:val="none" w:sz="0" w:space="0" w:color="auto"/>
                <w:left w:val="none" w:sz="0" w:space="0" w:color="auto"/>
                <w:bottom w:val="none" w:sz="0" w:space="0" w:color="auto"/>
                <w:right w:val="none" w:sz="0" w:space="0" w:color="auto"/>
              </w:divBdr>
            </w:div>
            <w:div w:id="1145003163">
              <w:marLeft w:val="0"/>
              <w:marRight w:val="0"/>
              <w:marTop w:val="0"/>
              <w:marBottom w:val="0"/>
              <w:divBdr>
                <w:top w:val="none" w:sz="0" w:space="0" w:color="auto"/>
                <w:left w:val="none" w:sz="0" w:space="0" w:color="auto"/>
                <w:bottom w:val="none" w:sz="0" w:space="0" w:color="auto"/>
                <w:right w:val="none" w:sz="0" w:space="0" w:color="auto"/>
              </w:divBdr>
            </w:div>
          </w:divsChild>
        </w:div>
        <w:div w:id="972640230">
          <w:marLeft w:val="0"/>
          <w:marRight w:val="0"/>
          <w:marTop w:val="0"/>
          <w:marBottom w:val="0"/>
          <w:divBdr>
            <w:top w:val="none" w:sz="0" w:space="0" w:color="auto"/>
            <w:left w:val="none" w:sz="0" w:space="0" w:color="auto"/>
            <w:bottom w:val="none" w:sz="0" w:space="0" w:color="auto"/>
            <w:right w:val="none" w:sz="0" w:space="0" w:color="auto"/>
          </w:divBdr>
          <w:divsChild>
            <w:div w:id="1624967500">
              <w:marLeft w:val="0"/>
              <w:marRight w:val="0"/>
              <w:marTop w:val="0"/>
              <w:marBottom w:val="0"/>
              <w:divBdr>
                <w:top w:val="none" w:sz="0" w:space="0" w:color="auto"/>
                <w:left w:val="none" w:sz="0" w:space="0" w:color="auto"/>
                <w:bottom w:val="none" w:sz="0" w:space="0" w:color="auto"/>
                <w:right w:val="none" w:sz="0" w:space="0" w:color="auto"/>
              </w:divBdr>
            </w:div>
          </w:divsChild>
        </w:div>
        <w:div w:id="1071125345">
          <w:marLeft w:val="0"/>
          <w:marRight w:val="0"/>
          <w:marTop w:val="0"/>
          <w:marBottom w:val="0"/>
          <w:divBdr>
            <w:top w:val="none" w:sz="0" w:space="0" w:color="auto"/>
            <w:left w:val="none" w:sz="0" w:space="0" w:color="auto"/>
            <w:bottom w:val="none" w:sz="0" w:space="0" w:color="auto"/>
            <w:right w:val="none" w:sz="0" w:space="0" w:color="auto"/>
          </w:divBdr>
          <w:divsChild>
            <w:div w:id="570583890">
              <w:marLeft w:val="0"/>
              <w:marRight w:val="0"/>
              <w:marTop w:val="0"/>
              <w:marBottom w:val="0"/>
              <w:divBdr>
                <w:top w:val="none" w:sz="0" w:space="0" w:color="auto"/>
                <w:left w:val="none" w:sz="0" w:space="0" w:color="auto"/>
                <w:bottom w:val="none" w:sz="0" w:space="0" w:color="auto"/>
                <w:right w:val="none" w:sz="0" w:space="0" w:color="auto"/>
              </w:divBdr>
            </w:div>
            <w:div w:id="1307052838">
              <w:marLeft w:val="0"/>
              <w:marRight w:val="0"/>
              <w:marTop w:val="0"/>
              <w:marBottom w:val="0"/>
              <w:divBdr>
                <w:top w:val="none" w:sz="0" w:space="0" w:color="auto"/>
                <w:left w:val="none" w:sz="0" w:space="0" w:color="auto"/>
                <w:bottom w:val="none" w:sz="0" w:space="0" w:color="auto"/>
                <w:right w:val="none" w:sz="0" w:space="0" w:color="auto"/>
              </w:divBdr>
            </w:div>
          </w:divsChild>
        </w:div>
        <w:div w:id="1093357750">
          <w:marLeft w:val="0"/>
          <w:marRight w:val="0"/>
          <w:marTop w:val="0"/>
          <w:marBottom w:val="0"/>
          <w:divBdr>
            <w:top w:val="none" w:sz="0" w:space="0" w:color="auto"/>
            <w:left w:val="none" w:sz="0" w:space="0" w:color="auto"/>
            <w:bottom w:val="none" w:sz="0" w:space="0" w:color="auto"/>
            <w:right w:val="none" w:sz="0" w:space="0" w:color="auto"/>
          </w:divBdr>
          <w:divsChild>
            <w:div w:id="160658282">
              <w:marLeft w:val="0"/>
              <w:marRight w:val="0"/>
              <w:marTop w:val="0"/>
              <w:marBottom w:val="0"/>
              <w:divBdr>
                <w:top w:val="none" w:sz="0" w:space="0" w:color="auto"/>
                <w:left w:val="none" w:sz="0" w:space="0" w:color="auto"/>
                <w:bottom w:val="none" w:sz="0" w:space="0" w:color="auto"/>
                <w:right w:val="none" w:sz="0" w:space="0" w:color="auto"/>
              </w:divBdr>
            </w:div>
          </w:divsChild>
        </w:div>
        <w:div w:id="1169248638">
          <w:marLeft w:val="0"/>
          <w:marRight w:val="0"/>
          <w:marTop w:val="0"/>
          <w:marBottom w:val="0"/>
          <w:divBdr>
            <w:top w:val="none" w:sz="0" w:space="0" w:color="auto"/>
            <w:left w:val="none" w:sz="0" w:space="0" w:color="auto"/>
            <w:bottom w:val="none" w:sz="0" w:space="0" w:color="auto"/>
            <w:right w:val="none" w:sz="0" w:space="0" w:color="auto"/>
          </w:divBdr>
          <w:divsChild>
            <w:div w:id="236595648">
              <w:marLeft w:val="0"/>
              <w:marRight w:val="0"/>
              <w:marTop w:val="0"/>
              <w:marBottom w:val="0"/>
              <w:divBdr>
                <w:top w:val="none" w:sz="0" w:space="0" w:color="auto"/>
                <w:left w:val="none" w:sz="0" w:space="0" w:color="auto"/>
                <w:bottom w:val="none" w:sz="0" w:space="0" w:color="auto"/>
                <w:right w:val="none" w:sz="0" w:space="0" w:color="auto"/>
              </w:divBdr>
            </w:div>
          </w:divsChild>
        </w:div>
        <w:div w:id="1183474074">
          <w:marLeft w:val="0"/>
          <w:marRight w:val="0"/>
          <w:marTop w:val="0"/>
          <w:marBottom w:val="0"/>
          <w:divBdr>
            <w:top w:val="none" w:sz="0" w:space="0" w:color="auto"/>
            <w:left w:val="none" w:sz="0" w:space="0" w:color="auto"/>
            <w:bottom w:val="none" w:sz="0" w:space="0" w:color="auto"/>
            <w:right w:val="none" w:sz="0" w:space="0" w:color="auto"/>
          </w:divBdr>
          <w:divsChild>
            <w:div w:id="1404833962">
              <w:marLeft w:val="0"/>
              <w:marRight w:val="0"/>
              <w:marTop w:val="0"/>
              <w:marBottom w:val="0"/>
              <w:divBdr>
                <w:top w:val="none" w:sz="0" w:space="0" w:color="auto"/>
                <w:left w:val="none" w:sz="0" w:space="0" w:color="auto"/>
                <w:bottom w:val="none" w:sz="0" w:space="0" w:color="auto"/>
                <w:right w:val="none" w:sz="0" w:space="0" w:color="auto"/>
              </w:divBdr>
            </w:div>
          </w:divsChild>
        </w:div>
        <w:div w:id="1406998262">
          <w:marLeft w:val="0"/>
          <w:marRight w:val="0"/>
          <w:marTop w:val="0"/>
          <w:marBottom w:val="0"/>
          <w:divBdr>
            <w:top w:val="none" w:sz="0" w:space="0" w:color="auto"/>
            <w:left w:val="none" w:sz="0" w:space="0" w:color="auto"/>
            <w:bottom w:val="none" w:sz="0" w:space="0" w:color="auto"/>
            <w:right w:val="none" w:sz="0" w:space="0" w:color="auto"/>
          </w:divBdr>
          <w:divsChild>
            <w:div w:id="1142582428">
              <w:marLeft w:val="0"/>
              <w:marRight w:val="0"/>
              <w:marTop w:val="0"/>
              <w:marBottom w:val="0"/>
              <w:divBdr>
                <w:top w:val="none" w:sz="0" w:space="0" w:color="auto"/>
                <w:left w:val="none" w:sz="0" w:space="0" w:color="auto"/>
                <w:bottom w:val="none" w:sz="0" w:space="0" w:color="auto"/>
                <w:right w:val="none" w:sz="0" w:space="0" w:color="auto"/>
              </w:divBdr>
            </w:div>
          </w:divsChild>
        </w:div>
        <w:div w:id="1414859917">
          <w:marLeft w:val="0"/>
          <w:marRight w:val="0"/>
          <w:marTop w:val="0"/>
          <w:marBottom w:val="0"/>
          <w:divBdr>
            <w:top w:val="none" w:sz="0" w:space="0" w:color="auto"/>
            <w:left w:val="none" w:sz="0" w:space="0" w:color="auto"/>
            <w:bottom w:val="none" w:sz="0" w:space="0" w:color="auto"/>
            <w:right w:val="none" w:sz="0" w:space="0" w:color="auto"/>
          </w:divBdr>
          <w:divsChild>
            <w:div w:id="1273440131">
              <w:marLeft w:val="0"/>
              <w:marRight w:val="0"/>
              <w:marTop w:val="0"/>
              <w:marBottom w:val="0"/>
              <w:divBdr>
                <w:top w:val="none" w:sz="0" w:space="0" w:color="auto"/>
                <w:left w:val="none" w:sz="0" w:space="0" w:color="auto"/>
                <w:bottom w:val="none" w:sz="0" w:space="0" w:color="auto"/>
                <w:right w:val="none" w:sz="0" w:space="0" w:color="auto"/>
              </w:divBdr>
            </w:div>
            <w:div w:id="1831287324">
              <w:marLeft w:val="0"/>
              <w:marRight w:val="0"/>
              <w:marTop w:val="0"/>
              <w:marBottom w:val="0"/>
              <w:divBdr>
                <w:top w:val="none" w:sz="0" w:space="0" w:color="auto"/>
                <w:left w:val="none" w:sz="0" w:space="0" w:color="auto"/>
                <w:bottom w:val="none" w:sz="0" w:space="0" w:color="auto"/>
                <w:right w:val="none" w:sz="0" w:space="0" w:color="auto"/>
              </w:divBdr>
            </w:div>
          </w:divsChild>
        </w:div>
        <w:div w:id="1705405600">
          <w:marLeft w:val="0"/>
          <w:marRight w:val="0"/>
          <w:marTop w:val="0"/>
          <w:marBottom w:val="0"/>
          <w:divBdr>
            <w:top w:val="none" w:sz="0" w:space="0" w:color="auto"/>
            <w:left w:val="none" w:sz="0" w:space="0" w:color="auto"/>
            <w:bottom w:val="none" w:sz="0" w:space="0" w:color="auto"/>
            <w:right w:val="none" w:sz="0" w:space="0" w:color="auto"/>
          </w:divBdr>
          <w:divsChild>
            <w:div w:id="420223174">
              <w:marLeft w:val="0"/>
              <w:marRight w:val="0"/>
              <w:marTop w:val="0"/>
              <w:marBottom w:val="0"/>
              <w:divBdr>
                <w:top w:val="none" w:sz="0" w:space="0" w:color="auto"/>
                <w:left w:val="none" w:sz="0" w:space="0" w:color="auto"/>
                <w:bottom w:val="none" w:sz="0" w:space="0" w:color="auto"/>
                <w:right w:val="none" w:sz="0" w:space="0" w:color="auto"/>
              </w:divBdr>
            </w:div>
          </w:divsChild>
        </w:div>
        <w:div w:id="1748991070">
          <w:marLeft w:val="0"/>
          <w:marRight w:val="0"/>
          <w:marTop w:val="0"/>
          <w:marBottom w:val="0"/>
          <w:divBdr>
            <w:top w:val="none" w:sz="0" w:space="0" w:color="auto"/>
            <w:left w:val="none" w:sz="0" w:space="0" w:color="auto"/>
            <w:bottom w:val="none" w:sz="0" w:space="0" w:color="auto"/>
            <w:right w:val="none" w:sz="0" w:space="0" w:color="auto"/>
          </w:divBdr>
          <w:divsChild>
            <w:div w:id="1961767068">
              <w:marLeft w:val="0"/>
              <w:marRight w:val="0"/>
              <w:marTop w:val="0"/>
              <w:marBottom w:val="0"/>
              <w:divBdr>
                <w:top w:val="none" w:sz="0" w:space="0" w:color="auto"/>
                <w:left w:val="none" w:sz="0" w:space="0" w:color="auto"/>
                <w:bottom w:val="none" w:sz="0" w:space="0" w:color="auto"/>
                <w:right w:val="none" w:sz="0" w:space="0" w:color="auto"/>
              </w:divBdr>
            </w:div>
          </w:divsChild>
        </w:div>
        <w:div w:id="1857960151">
          <w:marLeft w:val="0"/>
          <w:marRight w:val="0"/>
          <w:marTop w:val="0"/>
          <w:marBottom w:val="0"/>
          <w:divBdr>
            <w:top w:val="none" w:sz="0" w:space="0" w:color="auto"/>
            <w:left w:val="none" w:sz="0" w:space="0" w:color="auto"/>
            <w:bottom w:val="none" w:sz="0" w:space="0" w:color="auto"/>
            <w:right w:val="none" w:sz="0" w:space="0" w:color="auto"/>
          </w:divBdr>
          <w:divsChild>
            <w:div w:id="1365135649">
              <w:marLeft w:val="0"/>
              <w:marRight w:val="0"/>
              <w:marTop w:val="0"/>
              <w:marBottom w:val="0"/>
              <w:divBdr>
                <w:top w:val="none" w:sz="0" w:space="0" w:color="auto"/>
                <w:left w:val="none" w:sz="0" w:space="0" w:color="auto"/>
                <w:bottom w:val="none" w:sz="0" w:space="0" w:color="auto"/>
                <w:right w:val="none" w:sz="0" w:space="0" w:color="auto"/>
              </w:divBdr>
            </w:div>
          </w:divsChild>
        </w:div>
        <w:div w:id="1902673086">
          <w:marLeft w:val="0"/>
          <w:marRight w:val="0"/>
          <w:marTop w:val="0"/>
          <w:marBottom w:val="0"/>
          <w:divBdr>
            <w:top w:val="none" w:sz="0" w:space="0" w:color="auto"/>
            <w:left w:val="none" w:sz="0" w:space="0" w:color="auto"/>
            <w:bottom w:val="none" w:sz="0" w:space="0" w:color="auto"/>
            <w:right w:val="none" w:sz="0" w:space="0" w:color="auto"/>
          </w:divBdr>
          <w:divsChild>
            <w:div w:id="1854999439">
              <w:marLeft w:val="0"/>
              <w:marRight w:val="0"/>
              <w:marTop w:val="0"/>
              <w:marBottom w:val="0"/>
              <w:divBdr>
                <w:top w:val="none" w:sz="0" w:space="0" w:color="auto"/>
                <w:left w:val="none" w:sz="0" w:space="0" w:color="auto"/>
                <w:bottom w:val="none" w:sz="0" w:space="0" w:color="auto"/>
                <w:right w:val="none" w:sz="0" w:space="0" w:color="auto"/>
              </w:divBdr>
            </w:div>
          </w:divsChild>
        </w:div>
        <w:div w:id="1922525358">
          <w:marLeft w:val="0"/>
          <w:marRight w:val="0"/>
          <w:marTop w:val="0"/>
          <w:marBottom w:val="0"/>
          <w:divBdr>
            <w:top w:val="none" w:sz="0" w:space="0" w:color="auto"/>
            <w:left w:val="none" w:sz="0" w:space="0" w:color="auto"/>
            <w:bottom w:val="none" w:sz="0" w:space="0" w:color="auto"/>
            <w:right w:val="none" w:sz="0" w:space="0" w:color="auto"/>
          </w:divBdr>
          <w:divsChild>
            <w:div w:id="1442458607">
              <w:marLeft w:val="0"/>
              <w:marRight w:val="0"/>
              <w:marTop w:val="0"/>
              <w:marBottom w:val="0"/>
              <w:divBdr>
                <w:top w:val="none" w:sz="0" w:space="0" w:color="auto"/>
                <w:left w:val="none" w:sz="0" w:space="0" w:color="auto"/>
                <w:bottom w:val="none" w:sz="0" w:space="0" w:color="auto"/>
                <w:right w:val="none" w:sz="0" w:space="0" w:color="auto"/>
              </w:divBdr>
            </w:div>
            <w:div w:id="1800415424">
              <w:marLeft w:val="0"/>
              <w:marRight w:val="0"/>
              <w:marTop w:val="0"/>
              <w:marBottom w:val="0"/>
              <w:divBdr>
                <w:top w:val="none" w:sz="0" w:space="0" w:color="auto"/>
                <w:left w:val="none" w:sz="0" w:space="0" w:color="auto"/>
                <w:bottom w:val="none" w:sz="0" w:space="0" w:color="auto"/>
                <w:right w:val="none" w:sz="0" w:space="0" w:color="auto"/>
              </w:divBdr>
            </w:div>
          </w:divsChild>
        </w:div>
        <w:div w:id="1967008409">
          <w:marLeft w:val="0"/>
          <w:marRight w:val="0"/>
          <w:marTop w:val="0"/>
          <w:marBottom w:val="0"/>
          <w:divBdr>
            <w:top w:val="none" w:sz="0" w:space="0" w:color="auto"/>
            <w:left w:val="none" w:sz="0" w:space="0" w:color="auto"/>
            <w:bottom w:val="none" w:sz="0" w:space="0" w:color="auto"/>
            <w:right w:val="none" w:sz="0" w:space="0" w:color="auto"/>
          </w:divBdr>
          <w:divsChild>
            <w:div w:id="1054547556">
              <w:marLeft w:val="0"/>
              <w:marRight w:val="0"/>
              <w:marTop w:val="0"/>
              <w:marBottom w:val="0"/>
              <w:divBdr>
                <w:top w:val="none" w:sz="0" w:space="0" w:color="auto"/>
                <w:left w:val="none" w:sz="0" w:space="0" w:color="auto"/>
                <w:bottom w:val="none" w:sz="0" w:space="0" w:color="auto"/>
                <w:right w:val="none" w:sz="0" w:space="0" w:color="auto"/>
              </w:divBdr>
            </w:div>
          </w:divsChild>
        </w:div>
        <w:div w:id="2028091070">
          <w:marLeft w:val="0"/>
          <w:marRight w:val="0"/>
          <w:marTop w:val="0"/>
          <w:marBottom w:val="0"/>
          <w:divBdr>
            <w:top w:val="none" w:sz="0" w:space="0" w:color="auto"/>
            <w:left w:val="none" w:sz="0" w:space="0" w:color="auto"/>
            <w:bottom w:val="none" w:sz="0" w:space="0" w:color="auto"/>
            <w:right w:val="none" w:sz="0" w:space="0" w:color="auto"/>
          </w:divBdr>
          <w:divsChild>
            <w:div w:id="2035839514">
              <w:marLeft w:val="0"/>
              <w:marRight w:val="0"/>
              <w:marTop w:val="0"/>
              <w:marBottom w:val="0"/>
              <w:divBdr>
                <w:top w:val="none" w:sz="0" w:space="0" w:color="auto"/>
                <w:left w:val="none" w:sz="0" w:space="0" w:color="auto"/>
                <w:bottom w:val="none" w:sz="0" w:space="0" w:color="auto"/>
                <w:right w:val="none" w:sz="0" w:space="0" w:color="auto"/>
              </w:divBdr>
            </w:div>
          </w:divsChild>
        </w:div>
        <w:div w:id="2130313356">
          <w:marLeft w:val="0"/>
          <w:marRight w:val="0"/>
          <w:marTop w:val="0"/>
          <w:marBottom w:val="0"/>
          <w:divBdr>
            <w:top w:val="none" w:sz="0" w:space="0" w:color="auto"/>
            <w:left w:val="none" w:sz="0" w:space="0" w:color="auto"/>
            <w:bottom w:val="none" w:sz="0" w:space="0" w:color="auto"/>
            <w:right w:val="none" w:sz="0" w:space="0" w:color="auto"/>
          </w:divBdr>
          <w:divsChild>
            <w:div w:id="20809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671158">
      <w:bodyDiv w:val="1"/>
      <w:marLeft w:val="0"/>
      <w:marRight w:val="0"/>
      <w:marTop w:val="0"/>
      <w:marBottom w:val="0"/>
      <w:divBdr>
        <w:top w:val="none" w:sz="0" w:space="0" w:color="auto"/>
        <w:left w:val="none" w:sz="0" w:space="0" w:color="auto"/>
        <w:bottom w:val="none" w:sz="0" w:space="0" w:color="auto"/>
        <w:right w:val="none" w:sz="0" w:space="0" w:color="auto"/>
      </w:divBdr>
      <w:divsChild>
        <w:div w:id="81338722">
          <w:marLeft w:val="0"/>
          <w:marRight w:val="0"/>
          <w:marTop w:val="0"/>
          <w:marBottom w:val="0"/>
          <w:divBdr>
            <w:top w:val="none" w:sz="0" w:space="0" w:color="auto"/>
            <w:left w:val="none" w:sz="0" w:space="0" w:color="auto"/>
            <w:bottom w:val="none" w:sz="0" w:space="0" w:color="auto"/>
            <w:right w:val="none" w:sz="0" w:space="0" w:color="auto"/>
          </w:divBdr>
          <w:divsChild>
            <w:div w:id="1842427674">
              <w:marLeft w:val="0"/>
              <w:marRight w:val="0"/>
              <w:marTop w:val="0"/>
              <w:marBottom w:val="0"/>
              <w:divBdr>
                <w:top w:val="none" w:sz="0" w:space="0" w:color="auto"/>
                <w:left w:val="none" w:sz="0" w:space="0" w:color="auto"/>
                <w:bottom w:val="none" w:sz="0" w:space="0" w:color="auto"/>
                <w:right w:val="none" w:sz="0" w:space="0" w:color="auto"/>
              </w:divBdr>
            </w:div>
            <w:div w:id="2015646335">
              <w:marLeft w:val="0"/>
              <w:marRight w:val="0"/>
              <w:marTop w:val="0"/>
              <w:marBottom w:val="0"/>
              <w:divBdr>
                <w:top w:val="none" w:sz="0" w:space="0" w:color="auto"/>
                <w:left w:val="none" w:sz="0" w:space="0" w:color="auto"/>
                <w:bottom w:val="none" w:sz="0" w:space="0" w:color="auto"/>
                <w:right w:val="none" w:sz="0" w:space="0" w:color="auto"/>
              </w:divBdr>
            </w:div>
          </w:divsChild>
        </w:div>
        <w:div w:id="132720667">
          <w:marLeft w:val="0"/>
          <w:marRight w:val="0"/>
          <w:marTop w:val="0"/>
          <w:marBottom w:val="0"/>
          <w:divBdr>
            <w:top w:val="none" w:sz="0" w:space="0" w:color="auto"/>
            <w:left w:val="none" w:sz="0" w:space="0" w:color="auto"/>
            <w:bottom w:val="none" w:sz="0" w:space="0" w:color="auto"/>
            <w:right w:val="none" w:sz="0" w:space="0" w:color="auto"/>
          </w:divBdr>
          <w:divsChild>
            <w:div w:id="512646305">
              <w:marLeft w:val="0"/>
              <w:marRight w:val="0"/>
              <w:marTop w:val="0"/>
              <w:marBottom w:val="0"/>
              <w:divBdr>
                <w:top w:val="none" w:sz="0" w:space="0" w:color="auto"/>
                <w:left w:val="none" w:sz="0" w:space="0" w:color="auto"/>
                <w:bottom w:val="none" w:sz="0" w:space="0" w:color="auto"/>
                <w:right w:val="none" w:sz="0" w:space="0" w:color="auto"/>
              </w:divBdr>
            </w:div>
            <w:div w:id="635068242">
              <w:marLeft w:val="0"/>
              <w:marRight w:val="0"/>
              <w:marTop w:val="0"/>
              <w:marBottom w:val="0"/>
              <w:divBdr>
                <w:top w:val="none" w:sz="0" w:space="0" w:color="auto"/>
                <w:left w:val="none" w:sz="0" w:space="0" w:color="auto"/>
                <w:bottom w:val="none" w:sz="0" w:space="0" w:color="auto"/>
                <w:right w:val="none" w:sz="0" w:space="0" w:color="auto"/>
              </w:divBdr>
            </w:div>
            <w:div w:id="1084491095">
              <w:marLeft w:val="0"/>
              <w:marRight w:val="0"/>
              <w:marTop w:val="0"/>
              <w:marBottom w:val="0"/>
              <w:divBdr>
                <w:top w:val="none" w:sz="0" w:space="0" w:color="auto"/>
                <w:left w:val="none" w:sz="0" w:space="0" w:color="auto"/>
                <w:bottom w:val="none" w:sz="0" w:space="0" w:color="auto"/>
                <w:right w:val="none" w:sz="0" w:space="0" w:color="auto"/>
              </w:divBdr>
            </w:div>
            <w:div w:id="1287273228">
              <w:marLeft w:val="0"/>
              <w:marRight w:val="0"/>
              <w:marTop w:val="0"/>
              <w:marBottom w:val="0"/>
              <w:divBdr>
                <w:top w:val="none" w:sz="0" w:space="0" w:color="auto"/>
                <w:left w:val="none" w:sz="0" w:space="0" w:color="auto"/>
                <w:bottom w:val="none" w:sz="0" w:space="0" w:color="auto"/>
                <w:right w:val="none" w:sz="0" w:space="0" w:color="auto"/>
              </w:divBdr>
            </w:div>
            <w:div w:id="1406145026">
              <w:marLeft w:val="0"/>
              <w:marRight w:val="0"/>
              <w:marTop w:val="0"/>
              <w:marBottom w:val="0"/>
              <w:divBdr>
                <w:top w:val="none" w:sz="0" w:space="0" w:color="auto"/>
                <w:left w:val="none" w:sz="0" w:space="0" w:color="auto"/>
                <w:bottom w:val="none" w:sz="0" w:space="0" w:color="auto"/>
                <w:right w:val="none" w:sz="0" w:space="0" w:color="auto"/>
              </w:divBdr>
            </w:div>
            <w:div w:id="1505897609">
              <w:marLeft w:val="0"/>
              <w:marRight w:val="0"/>
              <w:marTop w:val="0"/>
              <w:marBottom w:val="0"/>
              <w:divBdr>
                <w:top w:val="none" w:sz="0" w:space="0" w:color="auto"/>
                <w:left w:val="none" w:sz="0" w:space="0" w:color="auto"/>
                <w:bottom w:val="none" w:sz="0" w:space="0" w:color="auto"/>
                <w:right w:val="none" w:sz="0" w:space="0" w:color="auto"/>
              </w:divBdr>
            </w:div>
            <w:div w:id="1739474562">
              <w:marLeft w:val="0"/>
              <w:marRight w:val="0"/>
              <w:marTop w:val="0"/>
              <w:marBottom w:val="0"/>
              <w:divBdr>
                <w:top w:val="none" w:sz="0" w:space="0" w:color="auto"/>
                <w:left w:val="none" w:sz="0" w:space="0" w:color="auto"/>
                <w:bottom w:val="none" w:sz="0" w:space="0" w:color="auto"/>
                <w:right w:val="none" w:sz="0" w:space="0" w:color="auto"/>
              </w:divBdr>
            </w:div>
            <w:div w:id="1783840187">
              <w:marLeft w:val="0"/>
              <w:marRight w:val="0"/>
              <w:marTop w:val="0"/>
              <w:marBottom w:val="0"/>
              <w:divBdr>
                <w:top w:val="none" w:sz="0" w:space="0" w:color="auto"/>
                <w:left w:val="none" w:sz="0" w:space="0" w:color="auto"/>
                <w:bottom w:val="none" w:sz="0" w:space="0" w:color="auto"/>
                <w:right w:val="none" w:sz="0" w:space="0" w:color="auto"/>
              </w:divBdr>
            </w:div>
            <w:div w:id="2107772012">
              <w:marLeft w:val="0"/>
              <w:marRight w:val="0"/>
              <w:marTop w:val="0"/>
              <w:marBottom w:val="0"/>
              <w:divBdr>
                <w:top w:val="none" w:sz="0" w:space="0" w:color="auto"/>
                <w:left w:val="none" w:sz="0" w:space="0" w:color="auto"/>
                <w:bottom w:val="none" w:sz="0" w:space="0" w:color="auto"/>
                <w:right w:val="none" w:sz="0" w:space="0" w:color="auto"/>
              </w:divBdr>
            </w:div>
          </w:divsChild>
        </w:div>
        <w:div w:id="720784589">
          <w:marLeft w:val="0"/>
          <w:marRight w:val="0"/>
          <w:marTop w:val="0"/>
          <w:marBottom w:val="0"/>
          <w:divBdr>
            <w:top w:val="none" w:sz="0" w:space="0" w:color="auto"/>
            <w:left w:val="none" w:sz="0" w:space="0" w:color="auto"/>
            <w:bottom w:val="none" w:sz="0" w:space="0" w:color="auto"/>
            <w:right w:val="none" w:sz="0" w:space="0" w:color="auto"/>
          </w:divBdr>
          <w:divsChild>
            <w:div w:id="2001538964">
              <w:marLeft w:val="0"/>
              <w:marRight w:val="0"/>
              <w:marTop w:val="0"/>
              <w:marBottom w:val="0"/>
              <w:divBdr>
                <w:top w:val="none" w:sz="0" w:space="0" w:color="auto"/>
                <w:left w:val="none" w:sz="0" w:space="0" w:color="auto"/>
                <w:bottom w:val="none" w:sz="0" w:space="0" w:color="auto"/>
                <w:right w:val="none" w:sz="0" w:space="0" w:color="auto"/>
              </w:divBdr>
            </w:div>
          </w:divsChild>
        </w:div>
        <w:div w:id="740057842">
          <w:marLeft w:val="0"/>
          <w:marRight w:val="0"/>
          <w:marTop w:val="0"/>
          <w:marBottom w:val="0"/>
          <w:divBdr>
            <w:top w:val="none" w:sz="0" w:space="0" w:color="auto"/>
            <w:left w:val="none" w:sz="0" w:space="0" w:color="auto"/>
            <w:bottom w:val="none" w:sz="0" w:space="0" w:color="auto"/>
            <w:right w:val="none" w:sz="0" w:space="0" w:color="auto"/>
          </w:divBdr>
          <w:divsChild>
            <w:div w:id="792286922">
              <w:marLeft w:val="0"/>
              <w:marRight w:val="0"/>
              <w:marTop w:val="0"/>
              <w:marBottom w:val="0"/>
              <w:divBdr>
                <w:top w:val="none" w:sz="0" w:space="0" w:color="auto"/>
                <w:left w:val="none" w:sz="0" w:space="0" w:color="auto"/>
                <w:bottom w:val="none" w:sz="0" w:space="0" w:color="auto"/>
                <w:right w:val="none" w:sz="0" w:space="0" w:color="auto"/>
              </w:divBdr>
            </w:div>
            <w:div w:id="2144226097">
              <w:marLeft w:val="0"/>
              <w:marRight w:val="0"/>
              <w:marTop w:val="0"/>
              <w:marBottom w:val="0"/>
              <w:divBdr>
                <w:top w:val="none" w:sz="0" w:space="0" w:color="auto"/>
                <w:left w:val="none" w:sz="0" w:space="0" w:color="auto"/>
                <w:bottom w:val="none" w:sz="0" w:space="0" w:color="auto"/>
                <w:right w:val="none" w:sz="0" w:space="0" w:color="auto"/>
              </w:divBdr>
            </w:div>
          </w:divsChild>
        </w:div>
        <w:div w:id="944994714">
          <w:marLeft w:val="0"/>
          <w:marRight w:val="0"/>
          <w:marTop w:val="0"/>
          <w:marBottom w:val="0"/>
          <w:divBdr>
            <w:top w:val="none" w:sz="0" w:space="0" w:color="auto"/>
            <w:left w:val="none" w:sz="0" w:space="0" w:color="auto"/>
            <w:bottom w:val="none" w:sz="0" w:space="0" w:color="auto"/>
            <w:right w:val="none" w:sz="0" w:space="0" w:color="auto"/>
          </w:divBdr>
          <w:divsChild>
            <w:div w:id="796534001">
              <w:marLeft w:val="0"/>
              <w:marRight w:val="0"/>
              <w:marTop w:val="0"/>
              <w:marBottom w:val="0"/>
              <w:divBdr>
                <w:top w:val="none" w:sz="0" w:space="0" w:color="auto"/>
                <w:left w:val="none" w:sz="0" w:space="0" w:color="auto"/>
                <w:bottom w:val="none" w:sz="0" w:space="0" w:color="auto"/>
                <w:right w:val="none" w:sz="0" w:space="0" w:color="auto"/>
              </w:divBdr>
            </w:div>
            <w:div w:id="1413046460">
              <w:marLeft w:val="0"/>
              <w:marRight w:val="0"/>
              <w:marTop w:val="0"/>
              <w:marBottom w:val="0"/>
              <w:divBdr>
                <w:top w:val="none" w:sz="0" w:space="0" w:color="auto"/>
                <w:left w:val="none" w:sz="0" w:space="0" w:color="auto"/>
                <w:bottom w:val="none" w:sz="0" w:space="0" w:color="auto"/>
                <w:right w:val="none" w:sz="0" w:space="0" w:color="auto"/>
              </w:divBdr>
            </w:div>
          </w:divsChild>
        </w:div>
        <w:div w:id="1002850459">
          <w:marLeft w:val="0"/>
          <w:marRight w:val="0"/>
          <w:marTop w:val="0"/>
          <w:marBottom w:val="0"/>
          <w:divBdr>
            <w:top w:val="none" w:sz="0" w:space="0" w:color="auto"/>
            <w:left w:val="none" w:sz="0" w:space="0" w:color="auto"/>
            <w:bottom w:val="none" w:sz="0" w:space="0" w:color="auto"/>
            <w:right w:val="none" w:sz="0" w:space="0" w:color="auto"/>
          </w:divBdr>
          <w:divsChild>
            <w:div w:id="687610049">
              <w:marLeft w:val="0"/>
              <w:marRight w:val="0"/>
              <w:marTop w:val="0"/>
              <w:marBottom w:val="0"/>
              <w:divBdr>
                <w:top w:val="none" w:sz="0" w:space="0" w:color="auto"/>
                <w:left w:val="none" w:sz="0" w:space="0" w:color="auto"/>
                <w:bottom w:val="none" w:sz="0" w:space="0" w:color="auto"/>
                <w:right w:val="none" w:sz="0" w:space="0" w:color="auto"/>
              </w:divBdr>
            </w:div>
            <w:div w:id="1151824945">
              <w:marLeft w:val="0"/>
              <w:marRight w:val="0"/>
              <w:marTop w:val="0"/>
              <w:marBottom w:val="0"/>
              <w:divBdr>
                <w:top w:val="none" w:sz="0" w:space="0" w:color="auto"/>
                <w:left w:val="none" w:sz="0" w:space="0" w:color="auto"/>
                <w:bottom w:val="none" w:sz="0" w:space="0" w:color="auto"/>
                <w:right w:val="none" w:sz="0" w:space="0" w:color="auto"/>
              </w:divBdr>
            </w:div>
            <w:div w:id="1299803416">
              <w:marLeft w:val="0"/>
              <w:marRight w:val="0"/>
              <w:marTop w:val="0"/>
              <w:marBottom w:val="0"/>
              <w:divBdr>
                <w:top w:val="none" w:sz="0" w:space="0" w:color="auto"/>
                <w:left w:val="none" w:sz="0" w:space="0" w:color="auto"/>
                <w:bottom w:val="none" w:sz="0" w:space="0" w:color="auto"/>
                <w:right w:val="none" w:sz="0" w:space="0" w:color="auto"/>
              </w:divBdr>
            </w:div>
            <w:div w:id="1707175171">
              <w:marLeft w:val="0"/>
              <w:marRight w:val="0"/>
              <w:marTop w:val="0"/>
              <w:marBottom w:val="0"/>
              <w:divBdr>
                <w:top w:val="none" w:sz="0" w:space="0" w:color="auto"/>
                <w:left w:val="none" w:sz="0" w:space="0" w:color="auto"/>
                <w:bottom w:val="none" w:sz="0" w:space="0" w:color="auto"/>
                <w:right w:val="none" w:sz="0" w:space="0" w:color="auto"/>
              </w:divBdr>
            </w:div>
          </w:divsChild>
        </w:div>
        <w:div w:id="1274166829">
          <w:marLeft w:val="0"/>
          <w:marRight w:val="0"/>
          <w:marTop w:val="0"/>
          <w:marBottom w:val="0"/>
          <w:divBdr>
            <w:top w:val="none" w:sz="0" w:space="0" w:color="auto"/>
            <w:left w:val="none" w:sz="0" w:space="0" w:color="auto"/>
            <w:bottom w:val="none" w:sz="0" w:space="0" w:color="auto"/>
            <w:right w:val="none" w:sz="0" w:space="0" w:color="auto"/>
          </w:divBdr>
          <w:divsChild>
            <w:div w:id="532035282">
              <w:marLeft w:val="0"/>
              <w:marRight w:val="0"/>
              <w:marTop w:val="0"/>
              <w:marBottom w:val="0"/>
              <w:divBdr>
                <w:top w:val="none" w:sz="0" w:space="0" w:color="auto"/>
                <w:left w:val="none" w:sz="0" w:space="0" w:color="auto"/>
                <w:bottom w:val="none" w:sz="0" w:space="0" w:color="auto"/>
                <w:right w:val="none" w:sz="0" w:space="0" w:color="auto"/>
              </w:divBdr>
            </w:div>
            <w:div w:id="780879889">
              <w:marLeft w:val="0"/>
              <w:marRight w:val="0"/>
              <w:marTop w:val="0"/>
              <w:marBottom w:val="0"/>
              <w:divBdr>
                <w:top w:val="none" w:sz="0" w:space="0" w:color="auto"/>
                <w:left w:val="none" w:sz="0" w:space="0" w:color="auto"/>
                <w:bottom w:val="none" w:sz="0" w:space="0" w:color="auto"/>
                <w:right w:val="none" w:sz="0" w:space="0" w:color="auto"/>
              </w:divBdr>
            </w:div>
            <w:div w:id="999382442">
              <w:marLeft w:val="0"/>
              <w:marRight w:val="0"/>
              <w:marTop w:val="0"/>
              <w:marBottom w:val="0"/>
              <w:divBdr>
                <w:top w:val="none" w:sz="0" w:space="0" w:color="auto"/>
                <w:left w:val="none" w:sz="0" w:space="0" w:color="auto"/>
                <w:bottom w:val="none" w:sz="0" w:space="0" w:color="auto"/>
                <w:right w:val="none" w:sz="0" w:space="0" w:color="auto"/>
              </w:divBdr>
            </w:div>
            <w:div w:id="1509709178">
              <w:marLeft w:val="0"/>
              <w:marRight w:val="0"/>
              <w:marTop w:val="0"/>
              <w:marBottom w:val="0"/>
              <w:divBdr>
                <w:top w:val="none" w:sz="0" w:space="0" w:color="auto"/>
                <w:left w:val="none" w:sz="0" w:space="0" w:color="auto"/>
                <w:bottom w:val="none" w:sz="0" w:space="0" w:color="auto"/>
                <w:right w:val="none" w:sz="0" w:space="0" w:color="auto"/>
              </w:divBdr>
            </w:div>
            <w:div w:id="1628587895">
              <w:marLeft w:val="0"/>
              <w:marRight w:val="0"/>
              <w:marTop w:val="0"/>
              <w:marBottom w:val="0"/>
              <w:divBdr>
                <w:top w:val="none" w:sz="0" w:space="0" w:color="auto"/>
                <w:left w:val="none" w:sz="0" w:space="0" w:color="auto"/>
                <w:bottom w:val="none" w:sz="0" w:space="0" w:color="auto"/>
                <w:right w:val="none" w:sz="0" w:space="0" w:color="auto"/>
              </w:divBdr>
            </w:div>
          </w:divsChild>
        </w:div>
        <w:div w:id="1462109099">
          <w:marLeft w:val="0"/>
          <w:marRight w:val="0"/>
          <w:marTop w:val="0"/>
          <w:marBottom w:val="0"/>
          <w:divBdr>
            <w:top w:val="none" w:sz="0" w:space="0" w:color="auto"/>
            <w:left w:val="none" w:sz="0" w:space="0" w:color="auto"/>
            <w:bottom w:val="none" w:sz="0" w:space="0" w:color="auto"/>
            <w:right w:val="none" w:sz="0" w:space="0" w:color="auto"/>
          </w:divBdr>
          <w:divsChild>
            <w:div w:id="204565801">
              <w:marLeft w:val="0"/>
              <w:marRight w:val="0"/>
              <w:marTop w:val="0"/>
              <w:marBottom w:val="0"/>
              <w:divBdr>
                <w:top w:val="none" w:sz="0" w:space="0" w:color="auto"/>
                <w:left w:val="none" w:sz="0" w:space="0" w:color="auto"/>
                <w:bottom w:val="none" w:sz="0" w:space="0" w:color="auto"/>
                <w:right w:val="none" w:sz="0" w:space="0" w:color="auto"/>
              </w:divBdr>
            </w:div>
            <w:div w:id="214586993">
              <w:marLeft w:val="0"/>
              <w:marRight w:val="0"/>
              <w:marTop w:val="0"/>
              <w:marBottom w:val="0"/>
              <w:divBdr>
                <w:top w:val="none" w:sz="0" w:space="0" w:color="auto"/>
                <w:left w:val="none" w:sz="0" w:space="0" w:color="auto"/>
                <w:bottom w:val="none" w:sz="0" w:space="0" w:color="auto"/>
                <w:right w:val="none" w:sz="0" w:space="0" w:color="auto"/>
              </w:divBdr>
            </w:div>
            <w:div w:id="392697534">
              <w:marLeft w:val="0"/>
              <w:marRight w:val="0"/>
              <w:marTop w:val="0"/>
              <w:marBottom w:val="0"/>
              <w:divBdr>
                <w:top w:val="none" w:sz="0" w:space="0" w:color="auto"/>
                <w:left w:val="none" w:sz="0" w:space="0" w:color="auto"/>
                <w:bottom w:val="none" w:sz="0" w:space="0" w:color="auto"/>
                <w:right w:val="none" w:sz="0" w:space="0" w:color="auto"/>
              </w:divBdr>
            </w:div>
            <w:div w:id="1025864869">
              <w:marLeft w:val="0"/>
              <w:marRight w:val="0"/>
              <w:marTop w:val="0"/>
              <w:marBottom w:val="0"/>
              <w:divBdr>
                <w:top w:val="none" w:sz="0" w:space="0" w:color="auto"/>
                <w:left w:val="none" w:sz="0" w:space="0" w:color="auto"/>
                <w:bottom w:val="none" w:sz="0" w:space="0" w:color="auto"/>
                <w:right w:val="none" w:sz="0" w:space="0" w:color="auto"/>
              </w:divBdr>
            </w:div>
            <w:div w:id="1272276913">
              <w:marLeft w:val="0"/>
              <w:marRight w:val="0"/>
              <w:marTop w:val="0"/>
              <w:marBottom w:val="0"/>
              <w:divBdr>
                <w:top w:val="none" w:sz="0" w:space="0" w:color="auto"/>
                <w:left w:val="none" w:sz="0" w:space="0" w:color="auto"/>
                <w:bottom w:val="none" w:sz="0" w:space="0" w:color="auto"/>
                <w:right w:val="none" w:sz="0" w:space="0" w:color="auto"/>
              </w:divBdr>
            </w:div>
            <w:div w:id="1340738369">
              <w:marLeft w:val="0"/>
              <w:marRight w:val="0"/>
              <w:marTop w:val="0"/>
              <w:marBottom w:val="0"/>
              <w:divBdr>
                <w:top w:val="none" w:sz="0" w:space="0" w:color="auto"/>
                <w:left w:val="none" w:sz="0" w:space="0" w:color="auto"/>
                <w:bottom w:val="none" w:sz="0" w:space="0" w:color="auto"/>
                <w:right w:val="none" w:sz="0" w:space="0" w:color="auto"/>
              </w:divBdr>
            </w:div>
            <w:div w:id="1467627978">
              <w:marLeft w:val="0"/>
              <w:marRight w:val="0"/>
              <w:marTop w:val="0"/>
              <w:marBottom w:val="0"/>
              <w:divBdr>
                <w:top w:val="none" w:sz="0" w:space="0" w:color="auto"/>
                <w:left w:val="none" w:sz="0" w:space="0" w:color="auto"/>
                <w:bottom w:val="none" w:sz="0" w:space="0" w:color="auto"/>
                <w:right w:val="none" w:sz="0" w:space="0" w:color="auto"/>
              </w:divBdr>
            </w:div>
            <w:div w:id="1501891827">
              <w:marLeft w:val="0"/>
              <w:marRight w:val="0"/>
              <w:marTop w:val="0"/>
              <w:marBottom w:val="0"/>
              <w:divBdr>
                <w:top w:val="none" w:sz="0" w:space="0" w:color="auto"/>
                <w:left w:val="none" w:sz="0" w:space="0" w:color="auto"/>
                <w:bottom w:val="none" w:sz="0" w:space="0" w:color="auto"/>
                <w:right w:val="none" w:sz="0" w:space="0" w:color="auto"/>
              </w:divBdr>
            </w:div>
            <w:div w:id="1838381203">
              <w:marLeft w:val="0"/>
              <w:marRight w:val="0"/>
              <w:marTop w:val="0"/>
              <w:marBottom w:val="0"/>
              <w:divBdr>
                <w:top w:val="none" w:sz="0" w:space="0" w:color="auto"/>
                <w:left w:val="none" w:sz="0" w:space="0" w:color="auto"/>
                <w:bottom w:val="none" w:sz="0" w:space="0" w:color="auto"/>
                <w:right w:val="none" w:sz="0" w:space="0" w:color="auto"/>
              </w:divBdr>
            </w:div>
            <w:div w:id="2026788746">
              <w:marLeft w:val="0"/>
              <w:marRight w:val="0"/>
              <w:marTop w:val="0"/>
              <w:marBottom w:val="0"/>
              <w:divBdr>
                <w:top w:val="none" w:sz="0" w:space="0" w:color="auto"/>
                <w:left w:val="none" w:sz="0" w:space="0" w:color="auto"/>
                <w:bottom w:val="none" w:sz="0" w:space="0" w:color="auto"/>
                <w:right w:val="none" w:sz="0" w:space="0" w:color="auto"/>
              </w:divBdr>
            </w:div>
            <w:div w:id="2125267922">
              <w:marLeft w:val="0"/>
              <w:marRight w:val="0"/>
              <w:marTop w:val="0"/>
              <w:marBottom w:val="0"/>
              <w:divBdr>
                <w:top w:val="none" w:sz="0" w:space="0" w:color="auto"/>
                <w:left w:val="none" w:sz="0" w:space="0" w:color="auto"/>
                <w:bottom w:val="none" w:sz="0" w:space="0" w:color="auto"/>
                <w:right w:val="none" w:sz="0" w:space="0" w:color="auto"/>
              </w:divBdr>
            </w:div>
          </w:divsChild>
        </w:div>
        <w:div w:id="1649094586">
          <w:marLeft w:val="0"/>
          <w:marRight w:val="0"/>
          <w:marTop w:val="0"/>
          <w:marBottom w:val="0"/>
          <w:divBdr>
            <w:top w:val="none" w:sz="0" w:space="0" w:color="auto"/>
            <w:left w:val="none" w:sz="0" w:space="0" w:color="auto"/>
            <w:bottom w:val="none" w:sz="0" w:space="0" w:color="auto"/>
            <w:right w:val="none" w:sz="0" w:space="0" w:color="auto"/>
          </w:divBdr>
          <w:divsChild>
            <w:div w:id="173350656">
              <w:marLeft w:val="0"/>
              <w:marRight w:val="0"/>
              <w:marTop w:val="0"/>
              <w:marBottom w:val="0"/>
              <w:divBdr>
                <w:top w:val="none" w:sz="0" w:space="0" w:color="auto"/>
                <w:left w:val="none" w:sz="0" w:space="0" w:color="auto"/>
                <w:bottom w:val="none" w:sz="0" w:space="0" w:color="auto"/>
                <w:right w:val="none" w:sz="0" w:space="0" w:color="auto"/>
              </w:divBdr>
            </w:div>
          </w:divsChild>
        </w:div>
        <w:div w:id="2082680883">
          <w:marLeft w:val="0"/>
          <w:marRight w:val="0"/>
          <w:marTop w:val="0"/>
          <w:marBottom w:val="0"/>
          <w:divBdr>
            <w:top w:val="none" w:sz="0" w:space="0" w:color="auto"/>
            <w:left w:val="none" w:sz="0" w:space="0" w:color="auto"/>
            <w:bottom w:val="none" w:sz="0" w:space="0" w:color="auto"/>
            <w:right w:val="none" w:sz="0" w:space="0" w:color="auto"/>
          </w:divBdr>
          <w:divsChild>
            <w:div w:id="899707225">
              <w:marLeft w:val="0"/>
              <w:marRight w:val="0"/>
              <w:marTop w:val="0"/>
              <w:marBottom w:val="0"/>
              <w:divBdr>
                <w:top w:val="none" w:sz="0" w:space="0" w:color="auto"/>
                <w:left w:val="none" w:sz="0" w:space="0" w:color="auto"/>
                <w:bottom w:val="none" w:sz="0" w:space="0" w:color="auto"/>
                <w:right w:val="none" w:sz="0" w:space="0" w:color="auto"/>
              </w:divBdr>
            </w:div>
            <w:div w:id="12614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79180">
      <w:bodyDiv w:val="1"/>
      <w:marLeft w:val="0"/>
      <w:marRight w:val="0"/>
      <w:marTop w:val="0"/>
      <w:marBottom w:val="0"/>
      <w:divBdr>
        <w:top w:val="none" w:sz="0" w:space="0" w:color="auto"/>
        <w:left w:val="none" w:sz="0" w:space="0" w:color="auto"/>
        <w:bottom w:val="none" w:sz="0" w:space="0" w:color="auto"/>
        <w:right w:val="none" w:sz="0" w:space="0" w:color="auto"/>
      </w:divBdr>
      <w:divsChild>
        <w:div w:id="31926046">
          <w:marLeft w:val="0"/>
          <w:marRight w:val="0"/>
          <w:marTop w:val="0"/>
          <w:marBottom w:val="0"/>
          <w:divBdr>
            <w:top w:val="none" w:sz="0" w:space="0" w:color="auto"/>
            <w:left w:val="none" w:sz="0" w:space="0" w:color="auto"/>
            <w:bottom w:val="none" w:sz="0" w:space="0" w:color="auto"/>
            <w:right w:val="none" w:sz="0" w:space="0" w:color="auto"/>
          </w:divBdr>
        </w:div>
        <w:div w:id="33119633">
          <w:marLeft w:val="0"/>
          <w:marRight w:val="0"/>
          <w:marTop w:val="0"/>
          <w:marBottom w:val="0"/>
          <w:divBdr>
            <w:top w:val="none" w:sz="0" w:space="0" w:color="auto"/>
            <w:left w:val="none" w:sz="0" w:space="0" w:color="auto"/>
            <w:bottom w:val="none" w:sz="0" w:space="0" w:color="auto"/>
            <w:right w:val="none" w:sz="0" w:space="0" w:color="auto"/>
          </w:divBdr>
        </w:div>
        <w:div w:id="185217440">
          <w:marLeft w:val="0"/>
          <w:marRight w:val="0"/>
          <w:marTop w:val="0"/>
          <w:marBottom w:val="0"/>
          <w:divBdr>
            <w:top w:val="none" w:sz="0" w:space="0" w:color="auto"/>
            <w:left w:val="none" w:sz="0" w:space="0" w:color="auto"/>
            <w:bottom w:val="none" w:sz="0" w:space="0" w:color="auto"/>
            <w:right w:val="none" w:sz="0" w:space="0" w:color="auto"/>
          </w:divBdr>
        </w:div>
        <w:div w:id="298389281">
          <w:marLeft w:val="0"/>
          <w:marRight w:val="0"/>
          <w:marTop w:val="0"/>
          <w:marBottom w:val="0"/>
          <w:divBdr>
            <w:top w:val="none" w:sz="0" w:space="0" w:color="auto"/>
            <w:left w:val="none" w:sz="0" w:space="0" w:color="auto"/>
            <w:bottom w:val="none" w:sz="0" w:space="0" w:color="auto"/>
            <w:right w:val="none" w:sz="0" w:space="0" w:color="auto"/>
          </w:divBdr>
        </w:div>
        <w:div w:id="356202379">
          <w:marLeft w:val="0"/>
          <w:marRight w:val="0"/>
          <w:marTop w:val="0"/>
          <w:marBottom w:val="0"/>
          <w:divBdr>
            <w:top w:val="none" w:sz="0" w:space="0" w:color="auto"/>
            <w:left w:val="none" w:sz="0" w:space="0" w:color="auto"/>
            <w:bottom w:val="none" w:sz="0" w:space="0" w:color="auto"/>
            <w:right w:val="none" w:sz="0" w:space="0" w:color="auto"/>
          </w:divBdr>
        </w:div>
        <w:div w:id="625552660">
          <w:marLeft w:val="0"/>
          <w:marRight w:val="0"/>
          <w:marTop w:val="0"/>
          <w:marBottom w:val="0"/>
          <w:divBdr>
            <w:top w:val="none" w:sz="0" w:space="0" w:color="auto"/>
            <w:left w:val="none" w:sz="0" w:space="0" w:color="auto"/>
            <w:bottom w:val="none" w:sz="0" w:space="0" w:color="auto"/>
            <w:right w:val="none" w:sz="0" w:space="0" w:color="auto"/>
          </w:divBdr>
        </w:div>
        <w:div w:id="777528640">
          <w:marLeft w:val="0"/>
          <w:marRight w:val="0"/>
          <w:marTop w:val="0"/>
          <w:marBottom w:val="0"/>
          <w:divBdr>
            <w:top w:val="none" w:sz="0" w:space="0" w:color="auto"/>
            <w:left w:val="none" w:sz="0" w:space="0" w:color="auto"/>
            <w:bottom w:val="none" w:sz="0" w:space="0" w:color="auto"/>
            <w:right w:val="none" w:sz="0" w:space="0" w:color="auto"/>
          </w:divBdr>
        </w:div>
        <w:div w:id="1222786129">
          <w:marLeft w:val="0"/>
          <w:marRight w:val="0"/>
          <w:marTop w:val="0"/>
          <w:marBottom w:val="0"/>
          <w:divBdr>
            <w:top w:val="none" w:sz="0" w:space="0" w:color="auto"/>
            <w:left w:val="none" w:sz="0" w:space="0" w:color="auto"/>
            <w:bottom w:val="none" w:sz="0" w:space="0" w:color="auto"/>
            <w:right w:val="none" w:sz="0" w:space="0" w:color="auto"/>
          </w:divBdr>
        </w:div>
        <w:div w:id="1263952375">
          <w:marLeft w:val="0"/>
          <w:marRight w:val="0"/>
          <w:marTop w:val="0"/>
          <w:marBottom w:val="0"/>
          <w:divBdr>
            <w:top w:val="none" w:sz="0" w:space="0" w:color="auto"/>
            <w:left w:val="none" w:sz="0" w:space="0" w:color="auto"/>
            <w:bottom w:val="none" w:sz="0" w:space="0" w:color="auto"/>
            <w:right w:val="none" w:sz="0" w:space="0" w:color="auto"/>
          </w:divBdr>
        </w:div>
        <w:div w:id="1432125161">
          <w:marLeft w:val="0"/>
          <w:marRight w:val="0"/>
          <w:marTop w:val="0"/>
          <w:marBottom w:val="0"/>
          <w:divBdr>
            <w:top w:val="none" w:sz="0" w:space="0" w:color="auto"/>
            <w:left w:val="none" w:sz="0" w:space="0" w:color="auto"/>
            <w:bottom w:val="none" w:sz="0" w:space="0" w:color="auto"/>
            <w:right w:val="none" w:sz="0" w:space="0" w:color="auto"/>
          </w:divBdr>
        </w:div>
        <w:div w:id="1506935979">
          <w:marLeft w:val="0"/>
          <w:marRight w:val="0"/>
          <w:marTop w:val="0"/>
          <w:marBottom w:val="0"/>
          <w:divBdr>
            <w:top w:val="none" w:sz="0" w:space="0" w:color="auto"/>
            <w:left w:val="none" w:sz="0" w:space="0" w:color="auto"/>
            <w:bottom w:val="none" w:sz="0" w:space="0" w:color="auto"/>
            <w:right w:val="none" w:sz="0" w:space="0" w:color="auto"/>
          </w:divBdr>
        </w:div>
        <w:div w:id="1611693831">
          <w:marLeft w:val="0"/>
          <w:marRight w:val="0"/>
          <w:marTop w:val="0"/>
          <w:marBottom w:val="0"/>
          <w:divBdr>
            <w:top w:val="none" w:sz="0" w:space="0" w:color="auto"/>
            <w:left w:val="none" w:sz="0" w:space="0" w:color="auto"/>
            <w:bottom w:val="none" w:sz="0" w:space="0" w:color="auto"/>
            <w:right w:val="none" w:sz="0" w:space="0" w:color="auto"/>
          </w:divBdr>
        </w:div>
        <w:div w:id="1761833524">
          <w:marLeft w:val="0"/>
          <w:marRight w:val="0"/>
          <w:marTop w:val="0"/>
          <w:marBottom w:val="0"/>
          <w:divBdr>
            <w:top w:val="none" w:sz="0" w:space="0" w:color="auto"/>
            <w:left w:val="none" w:sz="0" w:space="0" w:color="auto"/>
            <w:bottom w:val="none" w:sz="0" w:space="0" w:color="auto"/>
            <w:right w:val="none" w:sz="0" w:space="0" w:color="auto"/>
          </w:divBdr>
        </w:div>
        <w:div w:id="1813596746">
          <w:marLeft w:val="0"/>
          <w:marRight w:val="0"/>
          <w:marTop w:val="0"/>
          <w:marBottom w:val="0"/>
          <w:divBdr>
            <w:top w:val="none" w:sz="0" w:space="0" w:color="auto"/>
            <w:left w:val="none" w:sz="0" w:space="0" w:color="auto"/>
            <w:bottom w:val="none" w:sz="0" w:space="0" w:color="auto"/>
            <w:right w:val="none" w:sz="0" w:space="0" w:color="auto"/>
          </w:divBdr>
        </w:div>
        <w:div w:id="1882858764">
          <w:marLeft w:val="0"/>
          <w:marRight w:val="0"/>
          <w:marTop w:val="0"/>
          <w:marBottom w:val="0"/>
          <w:divBdr>
            <w:top w:val="none" w:sz="0" w:space="0" w:color="auto"/>
            <w:left w:val="none" w:sz="0" w:space="0" w:color="auto"/>
            <w:bottom w:val="none" w:sz="0" w:space="0" w:color="auto"/>
            <w:right w:val="none" w:sz="0" w:space="0" w:color="auto"/>
          </w:divBdr>
        </w:div>
        <w:div w:id="1938169008">
          <w:marLeft w:val="0"/>
          <w:marRight w:val="0"/>
          <w:marTop w:val="0"/>
          <w:marBottom w:val="0"/>
          <w:divBdr>
            <w:top w:val="none" w:sz="0" w:space="0" w:color="auto"/>
            <w:left w:val="none" w:sz="0" w:space="0" w:color="auto"/>
            <w:bottom w:val="none" w:sz="0" w:space="0" w:color="auto"/>
            <w:right w:val="none" w:sz="0" w:space="0" w:color="auto"/>
          </w:divBdr>
        </w:div>
        <w:div w:id="2013680234">
          <w:marLeft w:val="0"/>
          <w:marRight w:val="0"/>
          <w:marTop w:val="0"/>
          <w:marBottom w:val="0"/>
          <w:divBdr>
            <w:top w:val="none" w:sz="0" w:space="0" w:color="auto"/>
            <w:left w:val="none" w:sz="0" w:space="0" w:color="auto"/>
            <w:bottom w:val="none" w:sz="0" w:space="0" w:color="auto"/>
            <w:right w:val="none" w:sz="0" w:space="0" w:color="auto"/>
          </w:divBdr>
        </w:div>
        <w:div w:id="2046983663">
          <w:marLeft w:val="0"/>
          <w:marRight w:val="0"/>
          <w:marTop w:val="0"/>
          <w:marBottom w:val="0"/>
          <w:divBdr>
            <w:top w:val="none" w:sz="0" w:space="0" w:color="auto"/>
            <w:left w:val="none" w:sz="0" w:space="0" w:color="auto"/>
            <w:bottom w:val="none" w:sz="0" w:space="0" w:color="auto"/>
            <w:right w:val="none" w:sz="0" w:space="0" w:color="auto"/>
          </w:divBdr>
        </w:div>
      </w:divsChild>
    </w:div>
    <w:div w:id="1502575563">
      <w:bodyDiv w:val="1"/>
      <w:marLeft w:val="0"/>
      <w:marRight w:val="0"/>
      <w:marTop w:val="0"/>
      <w:marBottom w:val="0"/>
      <w:divBdr>
        <w:top w:val="none" w:sz="0" w:space="0" w:color="auto"/>
        <w:left w:val="none" w:sz="0" w:space="0" w:color="auto"/>
        <w:bottom w:val="none" w:sz="0" w:space="0" w:color="auto"/>
        <w:right w:val="none" w:sz="0" w:space="0" w:color="auto"/>
      </w:divBdr>
      <w:divsChild>
        <w:div w:id="38476088">
          <w:marLeft w:val="0"/>
          <w:marRight w:val="0"/>
          <w:marTop w:val="0"/>
          <w:marBottom w:val="0"/>
          <w:divBdr>
            <w:top w:val="none" w:sz="0" w:space="0" w:color="auto"/>
            <w:left w:val="none" w:sz="0" w:space="0" w:color="auto"/>
            <w:bottom w:val="none" w:sz="0" w:space="0" w:color="auto"/>
            <w:right w:val="none" w:sz="0" w:space="0" w:color="auto"/>
          </w:divBdr>
        </w:div>
        <w:div w:id="177086746">
          <w:marLeft w:val="0"/>
          <w:marRight w:val="0"/>
          <w:marTop w:val="0"/>
          <w:marBottom w:val="0"/>
          <w:divBdr>
            <w:top w:val="none" w:sz="0" w:space="0" w:color="auto"/>
            <w:left w:val="none" w:sz="0" w:space="0" w:color="auto"/>
            <w:bottom w:val="none" w:sz="0" w:space="0" w:color="auto"/>
            <w:right w:val="none" w:sz="0" w:space="0" w:color="auto"/>
          </w:divBdr>
        </w:div>
        <w:div w:id="418983382">
          <w:marLeft w:val="0"/>
          <w:marRight w:val="0"/>
          <w:marTop w:val="0"/>
          <w:marBottom w:val="0"/>
          <w:divBdr>
            <w:top w:val="none" w:sz="0" w:space="0" w:color="auto"/>
            <w:left w:val="none" w:sz="0" w:space="0" w:color="auto"/>
            <w:bottom w:val="none" w:sz="0" w:space="0" w:color="auto"/>
            <w:right w:val="none" w:sz="0" w:space="0" w:color="auto"/>
          </w:divBdr>
        </w:div>
        <w:div w:id="435684914">
          <w:marLeft w:val="0"/>
          <w:marRight w:val="0"/>
          <w:marTop w:val="0"/>
          <w:marBottom w:val="0"/>
          <w:divBdr>
            <w:top w:val="none" w:sz="0" w:space="0" w:color="auto"/>
            <w:left w:val="none" w:sz="0" w:space="0" w:color="auto"/>
            <w:bottom w:val="none" w:sz="0" w:space="0" w:color="auto"/>
            <w:right w:val="none" w:sz="0" w:space="0" w:color="auto"/>
          </w:divBdr>
        </w:div>
        <w:div w:id="436104619">
          <w:marLeft w:val="0"/>
          <w:marRight w:val="0"/>
          <w:marTop w:val="0"/>
          <w:marBottom w:val="0"/>
          <w:divBdr>
            <w:top w:val="none" w:sz="0" w:space="0" w:color="auto"/>
            <w:left w:val="none" w:sz="0" w:space="0" w:color="auto"/>
            <w:bottom w:val="none" w:sz="0" w:space="0" w:color="auto"/>
            <w:right w:val="none" w:sz="0" w:space="0" w:color="auto"/>
          </w:divBdr>
        </w:div>
        <w:div w:id="937714320">
          <w:marLeft w:val="0"/>
          <w:marRight w:val="0"/>
          <w:marTop w:val="0"/>
          <w:marBottom w:val="0"/>
          <w:divBdr>
            <w:top w:val="none" w:sz="0" w:space="0" w:color="auto"/>
            <w:left w:val="none" w:sz="0" w:space="0" w:color="auto"/>
            <w:bottom w:val="none" w:sz="0" w:space="0" w:color="auto"/>
            <w:right w:val="none" w:sz="0" w:space="0" w:color="auto"/>
          </w:divBdr>
        </w:div>
        <w:div w:id="1067847639">
          <w:marLeft w:val="0"/>
          <w:marRight w:val="0"/>
          <w:marTop w:val="0"/>
          <w:marBottom w:val="0"/>
          <w:divBdr>
            <w:top w:val="none" w:sz="0" w:space="0" w:color="auto"/>
            <w:left w:val="none" w:sz="0" w:space="0" w:color="auto"/>
            <w:bottom w:val="none" w:sz="0" w:space="0" w:color="auto"/>
            <w:right w:val="none" w:sz="0" w:space="0" w:color="auto"/>
          </w:divBdr>
        </w:div>
        <w:div w:id="1183858229">
          <w:marLeft w:val="0"/>
          <w:marRight w:val="0"/>
          <w:marTop w:val="0"/>
          <w:marBottom w:val="0"/>
          <w:divBdr>
            <w:top w:val="none" w:sz="0" w:space="0" w:color="auto"/>
            <w:left w:val="none" w:sz="0" w:space="0" w:color="auto"/>
            <w:bottom w:val="none" w:sz="0" w:space="0" w:color="auto"/>
            <w:right w:val="none" w:sz="0" w:space="0" w:color="auto"/>
          </w:divBdr>
        </w:div>
        <w:div w:id="1190097803">
          <w:marLeft w:val="0"/>
          <w:marRight w:val="0"/>
          <w:marTop w:val="0"/>
          <w:marBottom w:val="0"/>
          <w:divBdr>
            <w:top w:val="none" w:sz="0" w:space="0" w:color="auto"/>
            <w:left w:val="none" w:sz="0" w:space="0" w:color="auto"/>
            <w:bottom w:val="none" w:sz="0" w:space="0" w:color="auto"/>
            <w:right w:val="none" w:sz="0" w:space="0" w:color="auto"/>
          </w:divBdr>
        </w:div>
        <w:div w:id="1307660314">
          <w:marLeft w:val="0"/>
          <w:marRight w:val="0"/>
          <w:marTop w:val="0"/>
          <w:marBottom w:val="0"/>
          <w:divBdr>
            <w:top w:val="none" w:sz="0" w:space="0" w:color="auto"/>
            <w:left w:val="none" w:sz="0" w:space="0" w:color="auto"/>
            <w:bottom w:val="none" w:sz="0" w:space="0" w:color="auto"/>
            <w:right w:val="none" w:sz="0" w:space="0" w:color="auto"/>
          </w:divBdr>
        </w:div>
        <w:div w:id="1308390857">
          <w:marLeft w:val="0"/>
          <w:marRight w:val="0"/>
          <w:marTop w:val="0"/>
          <w:marBottom w:val="0"/>
          <w:divBdr>
            <w:top w:val="none" w:sz="0" w:space="0" w:color="auto"/>
            <w:left w:val="none" w:sz="0" w:space="0" w:color="auto"/>
            <w:bottom w:val="none" w:sz="0" w:space="0" w:color="auto"/>
            <w:right w:val="none" w:sz="0" w:space="0" w:color="auto"/>
          </w:divBdr>
        </w:div>
        <w:div w:id="1381779558">
          <w:marLeft w:val="0"/>
          <w:marRight w:val="0"/>
          <w:marTop w:val="0"/>
          <w:marBottom w:val="0"/>
          <w:divBdr>
            <w:top w:val="none" w:sz="0" w:space="0" w:color="auto"/>
            <w:left w:val="none" w:sz="0" w:space="0" w:color="auto"/>
            <w:bottom w:val="none" w:sz="0" w:space="0" w:color="auto"/>
            <w:right w:val="none" w:sz="0" w:space="0" w:color="auto"/>
          </w:divBdr>
        </w:div>
        <w:div w:id="1675642627">
          <w:marLeft w:val="0"/>
          <w:marRight w:val="0"/>
          <w:marTop w:val="0"/>
          <w:marBottom w:val="0"/>
          <w:divBdr>
            <w:top w:val="none" w:sz="0" w:space="0" w:color="auto"/>
            <w:left w:val="none" w:sz="0" w:space="0" w:color="auto"/>
            <w:bottom w:val="none" w:sz="0" w:space="0" w:color="auto"/>
            <w:right w:val="none" w:sz="0" w:space="0" w:color="auto"/>
          </w:divBdr>
        </w:div>
        <w:div w:id="1683238284">
          <w:marLeft w:val="0"/>
          <w:marRight w:val="0"/>
          <w:marTop w:val="0"/>
          <w:marBottom w:val="0"/>
          <w:divBdr>
            <w:top w:val="none" w:sz="0" w:space="0" w:color="auto"/>
            <w:left w:val="none" w:sz="0" w:space="0" w:color="auto"/>
            <w:bottom w:val="none" w:sz="0" w:space="0" w:color="auto"/>
            <w:right w:val="none" w:sz="0" w:space="0" w:color="auto"/>
          </w:divBdr>
        </w:div>
        <w:div w:id="1958483965">
          <w:marLeft w:val="0"/>
          <w:marRight w:val="0"/>
          <w:marTop w:val="0"/>
          <w:marBottom w:val="0"/>
          <w:divBdr>
            <w:top w:val="none" w:sz="0" w:space="0" w:color="auto"/>
            <w:left w:val="none" w:sz="0" w:space="0" w:color="auto"/>
            <w:bottom w:val="none" w:sz="0" w:space="0" w:color="auto"/>
            <w:right w:val="none" w:sz="0" w:space="0" w:color="auto"/>
          </w:divBdr>
        </w:div>
      </w:divsChild>
    </w:div>
    <w:div w:id="1639414114">
      <w:bodyDiv w:val="1"/>
      <w:marLeft w:val="0"/>
      <w:marRight w:val="0"/>
      <w:marTop w:val="0"/>
      <w:marBottom w:val="0"/>
      <w:divBdr>
        <w:top w:val="none" w:sz="0" w:space="0" w:color="auto"/>
        <w:left w:val="none" w:sz="0" w:space="0" w:color="auto"/>
        <w:bottom w:val="none" w:sz="0" w:space="0" w:color="auto"/>
        <w:right w:val="none" w:sz="0" w:space="0" w:color="auto"/>
      </w:divBdr>
      <w:divsChild>
        <w:div w:id="85662493">
          <w:marLeft w:val="0"/>
          <w:marRight w:val="0"/>
          <w:marTop w:val="0"/>
          <w:marBottom w:val="0"/>
          <w:divBdr>
            <w:top w:val="none" w:sz="0" w:space="0" w:color="auto"/>
            <w:left w:val="none" w:sz="0" w:space="0" w:color="auto"/>
            <w:bottom w:val="none" w:sz="0" w:space="0" w:color="auto"/>
            <w:right w:val="none" w:sz="0" w:space="0" w:color="auto"/>
          </w:divBdr>
          <w:divsChild>
            <w:div w:id="1664241426">
              <w:marLeft w:val="0"/>
              <w:marRight w:val="0"/>
              <w:marTop w:val="0"/>
              <w:marBottom w:val="0"/>
              <w:divBdr>
                <w:top w:val="none" w:sz="0" w:space="0" w:color="auto"/>
                <w:left w:val="none" w:sz="0" w:space="0" w:color="auto"/>
                <w:bottom w:val="none" w:sz="0" w:space="0" w:color="auto"/>
                <w:right w:val="none" w:sz="0" w:space="0" w:color="auto"/>
              </w:divBdr>
            </w:div>
          </w:divsChild>
        </w:div>
        <w:div w:id="88089125">
          <w:marLeft w:val="0"/>
          <w:marRight w:val="0"/>
          <w:marTop w:val="0"/>
          <w:marBottom w:val="0"/>
          <w:divBdr>
            <w:top w:val="none" w:sz="0" w:space="0" w:color="auto"/>
            <w:left w:val="none" w:sz="0" w:space="0" w:color="auto"/>
            <w:bottom w:val="none" w:sz="0" w:space="0" w:color="auto"/>
            <w:right w:val="none" w:sz="0" w:space="0" w:color="auto"/>
          </w:divBdr>
          <w:divsChild>
            <w:div w:id="1916620185">
              <w:marLeft w:val="0"/>
              <w:marRight w:val="0"/>
              <w:marTop w:val="0"/>
              <w:marBottom w:val="0"/>
              <w:divBdr>
                <w:top w:val="none" w:sz="0" w:space="0" w:color="auto"/>
                <w:left w:val="none" w:sz="0" w:space="0" w:color="auto"/>
                <w:bottom w:val="none" w:sz="0" w:space="0" w:color="auto"/>
                <w:right w:val="none" w:sz="0" w:space="0" w:color="auto"/>
              </w:divBdr>
            </w:div>
          </w:divsChild>
        </w:div>
        <w:div w:id="92021518">
          <w:marLeft w:val="0"/>
          <w:marRight w:val="0"/>
          <w:marTop w:val="0"/>
          <w:marBottom w:val="0"/>
          <w:divBdr>
            <w:top w:val="none" w:sz="0" w:space="0" w:color="auto"/>
            <w:left w:val="none" w:sz="0" w:space="0" w:color="auto"/>
            <w:bottom w:val="none" w:sz="0" w:space="0" w:color="auto"/>
            <w:right w:val="none" w:sz="0" w:space="0" w:color="auto"/>
          </w:divBdr>
          <w:divsChild>
            <w:div w:id="1528565277">
              <w:marLeft w:val="0"/>
              <w:marRight w:val="0"/>
              <w:marTop w:val="0"/>
              <w:marBottom w:val="0"/>
              <w:divBdr>
                <w:top w:val="none" w:sz="0" w:space="0" w:color="auto"/>
                <w:left w:val="none" w:sz="0" w:space="0" w:color="auto"/>
                <w:bottom w:val="none" w:sz="0" w:space="0" w:color="auto"/>
                <w:right w:val="none" w:sz="0" w:space="0" w:color="auto"/>
              </w:divBdr>
            </w:div>
            <w:div w:id="1653948866">
              <w:marLeft w:val="0"/>
              <w:marRight w:val="0"/>
              <w:marTop w:val="0"/>
              <w:marBottom w:val="0"/>
              <w:divBdr>
                <w:top w:val="none" w:sz="0" w:space="0" w:color="auto"/>
                <w:left w:val="none" w:sz="0" w:space="0" w:color="auto"/>
                <w:bottom w:val="none" w:sz="0" w:space="0" w:color="auto"/>
                <w:right w:val="none" w:sz="0" w:space="0" w:color="auto"/>
              </w:divBdr>
            </w:div>
          </w:divsChild>
        </w:div>
        <w:div w:id="400835144">
          <w:marLeft w:val="0"/>
          <w:marRight w:val="0"/>
          <w:marTop w:val="0"/>
          <w:marBottom w:val="0"/>
          <w:divBdr>
            <w:top w:val="none" w:sz="0" w:space="0" w:color="auto"/>
            <w:left w:val="none" w:sz="0" w:space="0" w:color="auto"/>
            <w:bottom w:val="none" w:sz="0" w:space="0" w:color="auto"/>
            <w:right w:val="none" w:sz="0" w:space="0" w:color="auto"/>
          </w:divBdr>
          <w:divsChild>
            <w:div w:id="704406349">
              <w:marLeft w:val="0"/>
              <w:marRight w:val="0"/>
              <w:marTop w:val="0"/>
              <w:marBottom w:val="0"/>
              <w:divBdr>
                <w:top w:val="none" w:sz="0" w:space="0" w:color="auto"/>
                <w:left w:val="none" w:sz="0" w:space="0" w:color="auto"/>
                <w:bottom w:val="none" w:sz="0" w:space="0" w:color="auto"/>
                <w:right w:val="none" w:sz="0" w:space="0" w:color="auto"/>
              </w:divBdr>
            </w:div>
          </w:divsChild>
        </w:div>
        <w:div w:id="539173198">
          <w:marLeft w:val="0"/>
          <w:marRight w:val="0"/>
          <w:marTop w:val="0"/>
          <w:marBottom w:val="0"/>
          <w:divBdr>
            <w:top w:val="none" w:sz="0" w:space="0" w:color="auto"/>
            <w:left w:val="none" w:sz="0" w:space="0" w:color="auto"/>
            <w:bottom w:val="none" w:sz="0" w:space="0" w:color="auto"/>
            <w:right w:val="none" w:sz="0" w:space="0" w:color="auto"/>
          </w:divBdr>
          <w:divsChild>
            <w:div w:id="369962632">
              <w:marLeft w:val="0"/>
              <w:marRight w:val="0"/>
              <w:marTop w:val="0"/>
              <w:marBottom w:val="0"/>
              <w:divBdr>
                <w:top w:val="none" w:sz="0" w:space="0" w:color="auto"/>
                <w:left w:val="none" w:sz="0" w:space="0" w:color="auto"/>
                <w:bottom w:val="none" w:sz="0" w:space="0" w:color="auto"/>
                <w:right w:val="none" w:sz="0" w:space="0" w:color="auto"/>
              </w:divBdr>
            </w:div>
          </w:divsChild>
        </w:div>
        <w:div w:id="570429870">
          <w:marLeft w:val="0"/>
          <w:marRight w:val="0"/>
          <w:marTop w:val="0"/>
          <w:marBottom w:val="0"/>
          <w:divBdr>
            <w:top w:val="none" w:sz="0" w:space="0" w:color="auto"/>
            <w:left w:val="none" w:sz="0" w:space="0" w:color="auto"/>
            <w:bottom w:val="none" w:sz="0" w:space="0" w:color="auto"/>
            <w:right w:val="none" w:sz="0" w:space="0" w:color="auto"/>
          </w:divBdr>
          <w:divsChild>
            <w:div w:id="445855158">
              <w:marLeft w:val="0"/>
              <w:marRight w:val="0"/>
              <w:marTop w:val="0"/>
              <w:marBottom w:val="0"/>
              <w:divBdr>
                <w:top w:val="none" w:sz="0" w:space="0" w:color="auto"/>
                <w:left w:val="none" w:sz="0" w:space="0" w:color="auto"/>
                <w:bottom w:val="none" w:sz="0" w:space="0" w:color="auto"/>
                <w:right w:val="none" w:sz="0" w:space="0" w:color="auto"/>
              </w:divBdr>
            </w:div>
          </w:divsChild>
        </w:div>
        <w:div w:id="623999499">
          <w:marLeft w:val="0"/>
          <w:marRight w:val="0"/>
          <w:marTop w:val="0"/>
          <w:marBottom w:val="0"/>
          <w:divBdr>
            <w:top w:val="none" w:sz="0" w:space="0" w:color="auto"/>
            <w:left w:val="none" w:sz="0" w:space="0" w:color="auto"/>
            <w:bottom w:val="none" w:sz="0" w:space="0" w:color="auto"/>
            <w:right w:val="none" w:sz="0" w:space="0" w:color="auto"/>
          </w:divBdr>
          <w:divsChild>
            <w:div w:id="24528205">
              <w:marLeft w:val="0"/>
              <w:marRight w:val="0"/>
              <w:marTop w:val="0"/>
              <w:marBottom w:val="0"/>
              <w:divBdr>
                <w:top w:val="none" w:sz="0" w:space="0" w:color="auto"/>
                <w:left w:val="none" w:sz="0" w:space="0" w:color="auto"/>
                <w:bottom w:val="none" w:sz="0" w:space="0" w:color="auto"/>
                <w:right w:val="none" w:sz="0" w:space="0" w:color="auto"/>
              </w:divBdr>
            </w:div>
            <w:div w:id="1666936826">
              <w:marLeft w:val="0"/>
              <w:marRight w:val="0"/>
              <w:marTop w:val="0"/>
              <w:marBottom w:val="0"/>
              <w:divBdr>
                <w:top w:val="none" w:sz="0" w:space="0" w:color="auto"/>
                <w:left w:val="none" w:sz="0" w:space="0" w:color="auto"/>
                <w:bottom w:val="none" w:sz="0" w:space="0" w:color="auto"/>
                <w:right w:val="none" w:sz="0" w:space="0" w:color="auto"/>
              </w:divBdr>
            </w:div>
          </w:divsChild>
        </w:div>
        <w:div w:id="725488903">
          <w:marLeft w:val="0"/>
          <w:marRight w:val="0"/>
          <w:marTop w:val="0"/>
          <w:marBottom w:val="0"/>
          <w:divBdr>
            <w:top w:val="none" w:sz="0" w:space="0" w:color="auto"/>
            <w:left w:val="none" w:sz="0" w:space="0" w:color="auto"/>
            <w:bottom w:val="none" w:sz="0" w:space="0" w:color="auto"/>
            <w:right w:val="none" w:sz="0" w:space="0" w:color="auto"/>
          </w:divBdr>
          <w:divsChild>
            <w:div w:id="1749158086">
              <w:marLeft w:val="0"/>
              <w:marRight w:val="0"/>
              <w:marTop w:val="0"/>
              <w:marBottom w:val="0"/>
              <w:divBdr>
                <w:top w:val="none" w:sz="0" w:space="0" w:color="auto"/>
                <w:left w:val="none" w:sz="0" w:space="0" w:color="auto"/>
                <w:bottom w:val="none" w:sz="0" w:space="0" w:color="auto"/>
                <w:right w:val="none" w:sz="0" w:space="0" w:color="auto"/>
              </w:divBdr>
            </w:div>
          </w:divsChild>
        </w:div>
        <w:div w:id="726270401">
          <w:marLeft w:val="0"/>
          <w:marRight w:val="0"/>
          <w:marTop w:val="0"/>
          <w:marBottom w:val="0"/>
          <w:divBdr>
            <w:top w:val="none" w:sz="0" w:space="0" w:color="auto"/>
            <w:left w:val="none" w:sz="0" w:space="0" w:color="auto"/>
            <w:bottom w:val="none" w:sz="0" w:space="0" w:color="auto"/>
            <w:right w:val="none" w:sz="0" w:space="0" w:color="auto"/>
          </w:divBdr>
          <w:divsChild>
            <w:div w:id="731077433">
              <w:marLeft w:val="0"/>
              <w:marRight w:val="0"/>
              <w:marTop w:val="0"/>
              <w:marBottom w:val="0"/>
              <w:divBdr>
                <w:top w:val="none" w:sz="0" w:space="0" w:color="auto"/>
                <w:left w:val="none" w:sz="0" w:space="0" w:color="auto"/>
                <w:bottom w:val="none" w:sz="0" w:space="0" w:color="auto"/>
                <w:right w:val="none" w:sz="0" w:space="0" w:color="auto"/>
              </w:divBdr>
            </w:div>
          </w:divsChild>
        </w:div>
        <w:div w:id="896018021">
          <w:marLeft w:val="0"/>
          <w:marRight w:val="0"/>
          <w:marTop w:val="0"/>
          <w:marBottom w:val="0"/>
          <w:divBdr>
            <w:top w:val="none" w:sz="0" w:space="0" w:color="auto"/>
            <w:left w:val="none" w:sz="0" w:space="0" w:color="auto"/>
            <w:bottom w:val="none" w:sz="0" w:space="0" w:color="auto"/>
            <w:right w:val="none" w:sz="0" w:space="0" w:color="auto"/>
          </w:divBdr>
          <w:divsChild>
            <w:div w:id="1478961693">
              <w:marLeft w:val="0"/>
              <w:marRight w:val="0"/>
              <w:marTop w:val="0"/>
              <w:marBottom w:val="0"/>
              <w:divBdr>
                <w:top w:val="none" w:sz="0" w:space="0" w:color="auto"/>
                <w:left w:val="none" w:sz="0" w:space="0" w:color="auto"/>
                <w:bottom w:val="none" w:sz="0" w:space="0" w:color="auto"/>
                <w:right w:val="none" w:sz="0" w:space="0" w:color="auto"/>
              </w:divBdr>
            </w:div>
          </w:divsChild>
        </w:div>
        <w:div w:id="1048652115">
          <w:marLeft w:val="0"/>
          <w:marRight w:val="0"/>
          <w:marTop w:val="0"/>
          <w:marBottom w:val="0"/>
          <w:divBdr>
            <w:top w:val="none" w:sz="0" w:space="0" w:color="auto"/>
            <w:left w:val="none" w:sz="0" w:space="0" w:color="auto"/>
            <w:bottom w:val="none" w:sz="0" w:space="0" w:color="auto"/>
            <w:right w:val="none" w:sz="0" w:space="0" w:color="auto"/>
          </w:divBdr>
          <w:divsChild>
            <w:div w:id="1327324451">
              <w:marLeft w:val="0"/>
              <w:marRight w:val="0"/>
              <w:marTop w:val="0"/>
              <w:marBottom w:val="0"/>
              <w:divBdr>
                <w:top w:val="none" w:sz="0" w:space="0" w:color="auto"/>
                <w:left w:val="none" w:sz="0" w:space="0" w:color="auto"/>
                <w:bottom w:val="none" w:sz="0" w:space="0" w:color="auto"/>
                <w:right w:val="none" w:sz="0" w:space="0" w:color="auto"/>
              </w:divBdr>
            </w:div>
          </w:divsChild>
        </w:div>
        <w:div w:id="1346899783">
          <w:marLeft w:val="0"/>
          <w:marRight w:val="0"/>
          <w:marTop w:val="0"/>
          <w:marBottom w:val="0"/>
          <w:divBdr>
            <w:top w:val="none" w:sz="0" w:space="0" w:color="auto"/>
            <w:left w:val="none" w:sz="0" w:space="0" w:color="auto"/>
            <w:bottom w:val="none" w:sz="0" w:space="0" w:color="auto"/>
            <w:right w:val="none" w:sz="0" w:space="0" w:color="auto"/>
          </w:divBdr>
          <w:divsChild>
            <w:div w:id="1750688373">
              <w:marLeft w:val="0"/>
              <w:marRight w:val="0"/>
              <w:marTop w:val="0"/>
              <w:marBottom w:val="0"/>
              <w:divBdr>
                <w:top w:val="none" w:sz="0" w:space="0" w:color="auto"/>
                <w:left w:val="none" w:sz="0" w:space="0" w:color="auto"/>
                <w:bottom w:val="none" w:sz="0" w:space="0" w:color="auto"/>
                <w:right w:val="none" w:sz="0" w:space="0" w:color="auto"/>
              </w:divBdr>
            </w:div>
          </w:divsChild>
        </w:div>
        <w:div w:id="1531601585">
          <w:marLeft w:val="0"/>
          <w:marRight w:val="0"/>
          <w:marTop w:val="0"/>
          <w:marBottom w:val="0"/>
          <w:divBdr>
            <w:top w:val="none" w:sz="0" w:space="0" w:color="auto"/>
            <w:left w:val="none" w:sz="0" w:space="0" w:color="auto"/>
            <w:bottom w:val="none" w:sz="0" w:space="0" w:color="auto"/>
            <w:right w:val="none" w:sz="0" w:space="0" w:color="auto"/>
          </w:divBdr>
          <w:divsChild>
            <w:div w:id="1053503567">
              <w:marLeft w:val="0"/>
              <w:marRight w:val="0"/>
              <w:marTop w:val="0"/>
              <w:marBottom w:val="0"/>
              <w:divBdr>
                <w:top w:val="none" w:sz="0" w:space="0" w:color="auto"/>
                <w:left w:val="none" w:sz="0" w:space="0" w:color="auto"/>
                <w:bottom w:val="none" w:sz="0" w:space="0" w:color="auto"/>
                <w:right w:val="none" w:sz="0" w:space="0" w:color="auto"/>
              </w:divBdr>
            </w:div>
          </w:divsChild>
        </w:div>
        <w:div w:id="1577544984">
          <w:marLeft w:val="0"/>
          <w:marRight w:val="0"/>
          <w:marTop w:val="0"/>
          <w:marBottom w:val="0"/>
          <w:divBdr>
            <w:top w:val="none" w:sz="0" w:space="0" w:color="auto"/>
            <w:left w:val="none" w:sz="0" w:space="0" w:color="auto"/>
            <w:bottom w:val="none" w:sz="0" w:space="0" w:color="auto"/>
            <w:right w:val="none" w:sz="0" w:space="0" w:color="auto"/>
          </w:divBdr>
          <w:divsChild>
            <w:div w:id="1971863912">
              <w:marLeft w:val="0"/>
              <w:marRight w:val="0"/>
              <w:marTop w:val="0"/>
              <w:marBottom w:val="0"/>
              <w:divBdr>
                <w:top w:val="none" w:sz="0" w:space="0" w:color="auto"/>
                <w:left w:val="none" w:sz="0" w:space="0" w:color="auto"/>
                <w:bottom w:val="none" w:sz="0" w:space="0" w:color="auto"/>
                <w:right w:val="none" w:sz="0" w:space="0" w:color="auto"/>
              </w:divBdr>
            </w:div>
          </w:divsChild>
        </w:div>
        <w:div w:id="1765109260">
          <w:marLeft w:val="0"/>
          <w:marRight w:val="0"/>
          <w:marTop w:val="0"/>
          <w:marBottom w:val="0"/>
          <w:divBdr>
            <w:top w:val="none" w:sz="0" w:space="0" w:color="auto"/>
            <w:left w:val="none" w:sz="0" w:space="0" w:color="auto"/>
            <w:bottom w:val="none" w:sz="0" w:space="0" w:color="auto"/>
            <w:right w:val="none" w:sz="0" w:space="0" w:color="auto"/>
          </w:divBdr>
          <w:divsChild>
            <w:div w:id="1156336488">
              <w:marLeft w:val="0"/>
              <w:marRight w:val="0"/>
              <w:marTop w:val="0"/>
              <w:marBottom w:val="0"/>
              <w:divBdr>
                <w:top w:val="none" w:sz="0" w:space="0" w:color="auto"/>
                <w:left w:val="none" w:sz="0" w:space="0" w:color="auto"/>
                <w:bottom w:val="none" w:sz="0" w:space="0" w:color="auto"/>
                <w:right w:val="none" w:sz="0" w:space="0" w:color="auto"/>
              </w:divBdr>
            </w:div>
          </w:divsChild>
        </w:div>
        <w:div w:id="1833716471">
          <w:marLeft w:val="0"/>
          <w:marRight w:val="0"/>
          <w:marTop w:val="0"/>
          <w:marBottom w:val="0"/>
          <w:divBdr>
            <w:top w:val="none" w:sz="0" w:space="0" w:color="auto"/>
            <w:left w:val="none" w:sz="0" w:space="0" w:color="auto"/>
            <w:bottom w:val="none" w:sz="0" w:space="0" w:color="auto"/>
            <w:right w:val="none" w:sz="0" w:space="0" w:color="auto"/>
          </w:divBdr>
          <w:divsChild>
            <w:div w:id="1121992227">
              <w:marLeft w:val="0"/>
              <w:marRight w:val="0"/>
              <w:marTop w:val="0"/>
              <w:marBottom w:val="0"/>
              <w:divBdr>
                <w:top w:val="none" w:sz="0" w:space="0" w:color="auto"/>
                <w:left w:val="none" w:sz="0" w:space="0" w:color="auto"/>
                <w:bottom w:val="none" w:sz="0" w:space="0" w:color="auto"/>
                <w:right w:val="none" w:sz="0" w:space="0" w:color="auto"/>
              </w:divBdr>
            </w:div>
            <w:div w:id="1827626646">
              <w:marLeft w:val="0"/>
              <w:marRight w:val="0"/>
              <w:marTop w:val="0"/>
              <w:marBottom w:val="0"/>
              <w:divBdr>
                <w:top w:val="none" w:sz="0" w:space="0" w:color="auto"/>
                <w:left w:val="none" w:sz="0" w:space="0" w:color="auto"/>
                <w:bottom w:val="none" w:sz="0" w:space="0" w:color="auto"/>
                <w:right w:val="none" w:sz="0" w:space="0" w:color="auto"/>
              </w:divBdr>
            </w:div>
          </w:divsChild>
        </w:div>
        <w:div w:id="1896551102">
          <w:marLeft w:val="0"/>
          <w:marRight w:val="0"/>
          <w:marTop w:val="0"/>
          <w:marBottom w:val="0"/>
          <w:divBdr>
            <w:top w:val="none" w:sz="0" w:space="0" w:color="auto"/>
            <w:left w:val="none" w:sz="0" w:space="0" w:color="auto"/>
            <w:bottom w:val="none" w:sz="0" w:space="0" w:color="auto"/>
            <w:right w:val="none" w:sz="0" w:space="0" w:color="auto"/>
          </w:divBdr>
          <w:divsChild>
            <w:div w:id="406849920">
              <w:marLeft w:val="0"/>
              <w:marRight w:val="0"/>
              <w:marTop w:val="0"/>
              <w:marBottom w:val="0"/>
              <w:divBdr>
                <w:top w:val="none" w:sz="0" w:space="0" w:color="auto"/>
                <w:left w:val="none" w:sz="0" w:space="0" w:color="auto"/>
                <w:bottom w:val="none" w:sz="0" w:space="0" w:color="auto"/>
                <w:right w:val="none" w:sz="0" w:space="0" w:color="auto"/>
              </w:divBdr>
            </w:div>
            <w:div w:id="1118915400">
              <w:marLeft w:val="0"/>
              <w:marRight w:val="0"/>
              <w:marTop w:val="0"/>
              <w:marBottom w:val="0"/>
              <w:divBdr>
                <w:top w:val="none" w:sz="0" w:space="0" w:color="auto"/>
                <w:left w:val="none" w:sz="0" w:space="0" w:color="auto"/>
                <w:bottom w:val="none" w:sz="0" w:space="0" w:color="auto"/>
                <w:right w:val="none" w:sz="0" w:space="0" w:color="auto"/>
              </w:divBdr>
            </w:div>
            <w:div w:id="1804035064">
              <w:marLeft w:val="0"/>
              <w:marRight w:val="0"/>
              <w:marTop w:val="0"/>
              <w:marBottom w:val="0"/>
              <w:divBdr>
                <w:top w:val="none" w:sz="0" w:space="0" w:color="auto"/>
                <w:left w:val="none" w:sz="0" w:space="0" w:color="auto"/>
                <w:bottom w:val="none" w:sz="0" w:space="0" w:color="auto"/>
                <w:right w:val="none" w:sz="0" w:space="0" w:color="auto"/>
              </w:divBdr>
            </w:div>
          </w:divsChild>
        </w:div>
        <w:div w:id="1906715854">
          <w:marLeft w:val="0"/>
          <w:marRight w:val="0"/>
          <w:marTop w:val="0"/>
          <w:marBottom w:val="0"/>
          <w:divBdr>
            <w:top w:val="none" w:sz="0" w:space="0" w:color="auto"/>
            <w:left w:val="none" w:sz="0" w:space="0" w:color="auto"/>
            <w:bottom w:val="none" w:sz="0" w:space="0" w:color="auto"/>
            <w:right w:val="none" w:sz="0" w:space="0" w:color="auto"/>
          </w:divBdr>
          <w:divsChild>
            <w:div w:id="1135290187">
              <w:marLeft w:val="0"/>
              <w:marRight w:val="0"/>
              <w:marTop w:val="0"/>
              <w:marBottom w:val="0"/>
              <w:divBdr>
                <w:top w:val="none" w:sz="0" w:space="0" w:color="auto"/>
                <w:left w:val="none" w:sz="0" w:space="0" w:color="auto"/>
                <w:bottom w:val="none" w:sz="0" w:space="0" w:color="auto"/>
                <w:right w:val="none" w:sz="0" w:space="0" w:color="auto"/>
              </w:divBdr>
            </w:div>
          </w:divsChild>
        </w:div>
        <w:div w:id="1954628053">
          <w:marLeft w:val="0"/>
          <w:marRight w:val="0"/>
          <w:marTop w:val="0"/>
          <w:marBottom w:val="0"/>
          <w:divBdr>
            <w:top w:val="none" w:sz="0" w:space="0" w:color="auto"/>
            <w:left w:val="none" w:sz="0" w:space="0" w:color="auto"/>
            <w:bottom w:val="none" w:sz="0" w:space="0" w:color="auto"/>
            <w:right w:val="none" w:sz="0" w:space="0" w:color="auto"/>
          </w:divBdr>
          <w:divsChild>
            <w:div w:id="367490466">
              <w:marLeft w:val="0"/>
              <w:marRight w:val="0"/>
              <w:marTop w:val="0"/>
              <w:marBottom w:val="0"/>
              <w:divBdr>
                <w:top w:val="none" w:sz="0" w:space="0" w:color="auto"/>
                <w:left w:val="none" w:sz="0" w:space="0" w:color="auto"/>
                <w:bottom w:val="none" w:sz="0" w:space="0" w:color="auto"/>
                <w:right w:val="none" w:sz="0" w:space="0" w:color="auto"/>
              </w:divBdr>
            </w:div>
            <w:div w:id="678698036">
              <w:marLeft w:val="0"/>
              <w:marRight w:val="0"/>
              <w:marTop w:val="0"/>
              <w:marBottom w:val="0"/>
              <w:divBdr>
                <w:top w:val="none" w:sz="0" w:space="0" w:color="auto"/>
                <w:left w:val="none" w:sz="0" w:space="0" w:color="auto"/>
                <w:bottom w:val="none" w:sz="0" w:space="0" w:color="auto"/>
                <w:right w:val="none" w:sz="0" w:space="0" w:color="auto"/>
              </w:divBdr>
            </w:div>
            <w:div w:id="1967395382">
              <w:marLeft w:val="0"/>
              <w:marRight w:val="0"/>
              <w:marTop w:val="0"/>
              <w:marBottom w:val="0"/>
              <w:divBdr>
                <w:top w:val="none" w:sz="0" w:space="0" w:color="auto"/>
                <w:left w:val="none" w:sz="0" w:space="0" w:color="auto"/>
                <w:bottom w:val="none" w:sz="0" w:space="0" w:color="auto"/>
                <w:right w:val="none" w:sz="0" w:space="0" w:color="auto"/>
              </w:divBdr>
            </w:div>
          </w:divsChild>
        </w:div>
        <w:div w:id="1955551144">
          <w:marLeft w:val="0"/>
          <w:marRight w:val="0"/>
          <w:marTop w:val="0"/>
          <w:marBottom w:val="0"/>
          <w:divBdr>
            <w:top w:val="none" w:sz="0" w:space="0" w:color="auto"/>
            <w:left w:val="none" w:sz="0" w:space="0" w:color="auto"/>
            <w:bottom w:val="none" w:sz="0" w:space="0" w:color="auto"/>
            <w:right w:val="none" w:sz="0" w:space="0" w:color="auto"/>
          </w:divBdr>
          <w:divsChild>
            <w:div w:id="9927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40238">
      <w:bodyDiv w:val="1"/>
      <w:marLeft w:val="0"/>
      <w:marRight w:val="0"/>
      <w:marTop w:val="0"/>
      <w:marBottom w:val="0"/>
      <w:divBdr>
        <w:top w:val="none" w:sz="0" w:space="0" w:color="auto"/>
        <w:left w:val="none" w:sz="0" w:space="0" w:color="auto"/>
        <w:bottom w:val="none" w:sz="0" w:space="0" w:color="auto"/>
        <w:right w:val="none" w:sz="0" w:space="0" w:color="auto"/>
      </w:divBdr>
      <w:divsChild>
        <w:div w:id="357202863">
          <w:marLeft w:val="0"/>
          <w:marRight w:val="0"/>
          <w:marTop w:val="0"/>
          <w:marBottom w:val="0"/>
          <w:divBdr>
            <w:top w:val="none" w:sz="0" w:space="0" w:color="auto"/>
            <w:left w:val="none" w:sz="0" w:space="0" w:color="auto"/>
            <w:bottom w:val="none" w:sz="0" w:space="0" w:color="auto"/>
            <w:right w:val="none" w:sz="0" w:space="0" w:color="auto"/>
          </w:divBdr>
          <w:divsChild>
            <w:div w:id="210118280">
              <w:marLeft w:val="0"/>
              <w:marRight w:val="0"/>
              <w:marTop w:val="0"/>
              <w:marBottom w:val="0"/>
              <w:divBdr>
                <w:top w:val="none" w:sz="0" w:space="0" w:color="auto"/>
                <w:left w:val="none" w:sz="0" w:space="0" w:color="auto"/>
                <w:bottom w:val="none" w:sz="0" w:space="0" w:color="auto"/>
                <w:right w:val="none" w:sz="0" w:space="0" w:color="auto"/>
              </w:divBdr>
            </w:div>
            <w:div w:id="514467612">
              <w:marLeft w:val="0"/>
              <w:marRight w:val="0"/>
              <w:marTop w:val="0"/>
              <w:marBottom w:val="0"/>
              <w:divBdr>
                <w:top w:val="none" w:sz="0" w:space="0" w:color="auto"/>
                <w:left w:val="none" w:sz="0" w:space="0" w:color="auto"/>
                <w:bottom w:val="none" w:sz="0" w:space="0" w:color="auto"/>
                <w:right w:val="none" w:sz="0" w:space="0" w:color="auto"/>
              </w:divBdr>
            </w:div>
            <w:div w:id="825558821">
              <w:marLeft w:val="0"/>
              <w:marRight w:val="0"/>
              <w:marTop w:val="0"/>
              <w:marBottom w:val="0"/>
              <w:divBdr>
                <w:top w:val="none" w:sz="0" w:space="0" w:color="auto"/>
                <w:left w:val="none" w:sz="0" w:space="0" w:color="auto"/>
                <w:bottom w:val="none" w:sz="0" w:space="0" w:color="auto"/>
                <w:right w:val="none" w:sz="0" w:space="0" w:color="auto"/>
              </w:divBdr>
            </w:div>
            <w:div w:id="884491548">
              <w:marLeft w:val="0"/>
              <w:marRight w:val="0"/>
              <w:marTop w:val="0"/>
              <w:marBottom w:val="0"/>
              <w:divBdr>
                <w:top w:val="none" w:sz="0" w:space="0" w:color="auto"/>
                <w:left w:val="none" w:sz="0" w:space="0" w:color="auto"/>
                <w:bottom w:val="none" w:sz="0" w:space="0" w:color="auto"/>
                <w:right w:val="none" w:sz="0" w:space="0" w:color="auto"/>
              </w:divBdr>
            </w:div>
            <w:div w:id="990138078">
              <w:marLeft w:val="0"/>
              <w:marRight w:val="0"/>
              <w:marTop w:val="0"/>
              <w:marBottom w:val="0"/>
              <w:divBdr>
                <w:top w:val="none" w:sz="0" w:space="0" w:color="auto"/>
                <w:left w:val="none" w:sz="0" w:space="0" w:color="auto"/>
                <w:bottom w:val="none" w:sz="0" w:space="0" w:color="auto"/>
                <w:right w:val="none" w:sz="0" w:space="0" w:color="auto"/>
              </w:divBdr>
            </w:div>
            <w:div w:id="1017731123">
              <w:marLeft w:val="0"/>
              <w:marRight w:val="0"/>
              <w:marTop w:val="0"/>
              <w:marBottom w:val="0"/>
              <w:divBdr>
                <w:top w:val="none" w:sz="0" w:space="0" w:color="auto"/>
                <w:left w:val="none" w:sz="0" w:space="0" w:color="auto"/>
                <w:bottom w:val="none" w:sz="0" w:space="0" w:color="auto"/>
                <w:right w:val="none" w:sz="0" w:space="0" w:color="auto"/>
              </w:divBdr>
            </w:div>
            <w:div w:id="1188250410">
              <w:marLeft w:val="0"/>
              <w:marRight w:val="0"/>
              <w:marTop w:val="0"/>
              <w:marBottom w:val="0"/>
              <w:divBdr>
                <w:top w:val="none" w:sz="0" w:space="0" w:color="auto"/>
                <w:left w:val="none" w:sz="0" w:space="0" w:color="auto"/>
                <w:bottom w:val="none" w:sz="0" w:space="0" w:color="auto"/>
                <w:right w:val="none" w:sz="0" w:space="0" w:color="auto"/>
              </w:divBdr>
            </w:div>
            <w:div w:id="1255363977">
              <w:marLeft w:val="0"/>
              <w:marRight w:val="0"/>
              <w:marTop w:val="0"/>
              <w:marBottom w:val="0"/>
              <w:divBdr>
                <w:top w:val="none" w:sz="0" w:space="0" w:color="auto"/>
                <w:left w:val="none" w:sz="0" w:space="0" w:color="auto"/>
                <w:bottom w:val="none" w:sz="0" w:space="0" w:color="auto"/>
                <w:right w:val="none" w:sz="0" w:space="0" w:color="auto"/>
              </w:divBdr>
            </w:div>
            <w:div w:id="1492066390">
              <w:marLeft w:val="0"/>
              <w:marRight w:val="0"/>
              <w:marTop w:val="0"/>
              <w:marBottom w:val="0"/>
              <w:divBdr>
                <w:top w:val="none" w:sz="0" w:space="0" w:color="auto"/>
                <w:left w:val="none" w:sz="0" w:space="0" w:color="auto"/>
                <w:bottom w:val="none" w:sz="0" w:space="0" w:color="auto"/>
                <w:right w:val="none" w:sz="0" w:space="0" w:color="auto"/>
              </w:divBdr>
            </w:div>
            <w:div w:id="1633098352">
              <w:marLeft w:val="0"/>
              <w:marRight w:val="0"/>
              <w:marTop w:val="0"/>
              <w:marBottom w:val="0"/>
              <w:divBdr>
                <w:top w:val="none" w:sz="0" w:space="0" w:color="auto"/>
                <w:left w:val="none" w:sz="0" w:space="0" w:color="auto"/>
                <w:bottom w:val="none" w:sz="0" w:space="0" w:color="auto"/>
                <w:right w:val="none" w:sz="0" w:space="0" w:color="auto"/>
              </w:divBdr>
            </w:div>
            <w:div w:id="1883206629">
              <w:marLeft w:val="0"/>
              <w:marRight w:val="0"/>
              <w:marTop w:val="0"/>
              <w:marBottom w:val="0"/>
              <w:divBdr>
                <w:top w:val="none" w:sz="0" w:space="0" w:color="auto"/>
                <w:left w:val="none" w:sz="0" w:space="0" w:color="auto"/>
                <w:bottom w:val="none" w:sz="0" w:space="0" w:color="auto"/>
                <w:right w:val="none" w:sz="0" w:space="0" w:color="auto"/>
              </w:divBdr>
            </w:div>
          </w:divsChild>
        </w:div>
        <w:div w:id="375591158">
          <w:marLeft w:val="0"/>
          <w:marRight w:val="0"/>
          <w:marTop w:val="0"/>
          <w:marBottom w:val="0"/>
          <w:divBdr>
            <w:top w:val="none" w:sz="0" w:space="0" w:color="auto"/>
            <w:left w:val="none" w:sz="0" w:space="0" w:color="auto"/>
            <w:bottom w:val="none" w:sz="0" w:space="0" w:color="auto"/>
            <w:right w:val="none" w:sz="0" w:space="0" w:color="auto"/>
          </w:divBdr>
          <w:divsChild>
            <w:div w:id="259291986">
              <w:marLeft w:val="0"/>
              <w:marRight w:val="0"/>
              <w:marTop w:val="0"/>
              <w:marBottom w:val="0"/>
              <w:divBdr>
                <w:top w:val="none" w:sz="0" w:space="0" w:color="auto"/>
                <w:left w:val="none" w:sz="0" w:space="0" w:color="auto"/>
                <w:bottom w:val="none" w:sz="0" w:space="0" w:color="auto"/>
                <w:right w:val="none" w:sz="0" w:space="0" w:color="auto"/>
              </w:divBdr>
            </w:div>
            <w:div w:id="310672320">
              <w:marLeft w:val="0"/>
              <w:marRight w:val="0"/>
              <w:marTop w:val="0"/>
              <w:marBottom w:val="0"/>
              <w:divBdr>
                <w:top w:val="none" w:sz="0" w:space="0" w:color="auto"/>
                <w:left w:val="none" w:sz="0" w:space="0" w:color="auto"/>
                <w:bottom w:val="none" w:sz="0" w:space="0" w:color="auto"/>
                <w:right w:val="none" w:sz="0" w:space="0" w:color="auto"/>
              </w:divBdr>
            </w:div>
            <w:div w:id="505484059">
              <w:marLeft w:val="0"/>
              <w:marRight w:val="0"/>
              <w:marTop w:val="0"/>
              <w:marBottom w:val="0"/>
              <w:divBdr>
                <w:top w:val="none" w:sz="0" w:space="0" w:color="auto"/>
                <w:left w:val="none" w:sz="0" w:space="0" w:color="auto"/>
                <w:bottom w:val="none" w:sz="0" w:space="0" w:color="auto"/>
                <w:right w:val="none" w:sz="0" w:space="0" w:color="auto"/>
              </w:divBdr>
            </w:div>
            <w:div w:id="596249481">
              <w:marLeft w:val="0"/>
              <w:marRight w:val="0"/>
              <w:marTop w:val="0"/>
              <w:marBottom w:val="0"/>
              <w:divBdr>
                <w:top w:val="none" w:sz="0" w:space="0" w:color="auto"/>
                <w:left w:val="none" w:sz="0" w:space="0" w:color="auto"/>
                <w:bottom w:val="none" w:sz="0" w:space="0" w:color="auto"/>
                <w:right w:val="none" w:sz="0" w:space="0" w:color="auto"/>
              </w:divBdr>
            </w:div>
            <w:div w:id="1958440237">
              <w:marLeft w:val="0"/>
              <w:marRight w:val="0"/>
              <w:marTop w:val="0"/>
              <w:marBottom w:val="0"/>
              <w:divBdr>
                <w:top w:val="none" w:sz="0" w:space="0" w:color="auto"/>
                <w:left w:val="none" w:sz="0" w:space="0" w:color="auto"/>
                <w:bottom w:val="none" w:sz="0" w:space="0" w:color="auto"/>
                <w:right w:val="none" w:sz="0" w:space="0" w:color="auto"/>
              </w:divBdr>
            </w:div>
          </w:divsChild>
        </w:div>
        <w:div w:id="565343064">
          <w:marLeft w:val="0"/>
          <w:marRight w:val="0"/>
          <w:marTop w:val="0"/>
          <w:marBottom w:val="0"/>
          <w:divBdr>
            <w:top w:val="none" w:sz="0" w:space="0" w:color="auto"/>
            <w:left w:val="none" w:sz="0" w:space="0" w:color="auto"/>
            <w:bottom w:val="none" w:sz="0" w:space="0" w:color="auto"/>
            <w:right w:val="none" w:sz="0" w:space="0" w:color="auto"/>
          </w:divBdr>
          <w:divsChild>
            <w:div w:id="565191853">
              <w:marLeft w:val="0"/>
              <w:marRight w:val="0"/>
              <w:marTop w:val="0"/>
              <w:marBottom w:val="0"/>
              <w:divBdr>
                <w:top w:val="none" w:sz="0" w:space="0" w:color="auto"/>
                <w:left w:val="none" w:sz="0" w:space="0" w:color="auto"/>
                <w:bottom w:val="none" w:sz="0" w:space="0" w:color="auto"/>
                <w:right w:val="none" w:sz="0" w:space="0" w:color="auto"/>
              </w:divBdr>
            </w:div>
            <w:div w:id="590890019">
              <w:marLeft w:val="0"/>
              <w:marRight w:val="0"/>
              <w:marTop w:val="0"/>
              <w:marBottom w:val="0"/>
              <w:divBdr>
                <w:top w:val="none" w:sz="0" w:space="0" w:color="auto"/>
                <w:left w:val="none" w:sz="0" w:space="0" w:color="auto"/>
                <w:bottom w:val="none" w:sz="0" w:space="0" w:color="auto"/>
                <w:right w:val="none" w:sz="0" w:space="0" w:color="auto"/>
              </w:divBdr>
            </w:div>
          </w:divsChild>
        </w:div>
        <w:div w:id="1030837761">
          <w:marLeft w:val="0"/>
          <w:marRight w:val="0"/>
          <w:marTop w:val="0"/>
          <w:marBottom w:val="0"/>
          <w:divBdr>
            <w:top w:val="none" w:sz="0" w:space="0" w:color="auto"/>
            <w:left w:val="none" w:sz="0" w:space="0" w:color="auto"/>
            <w:bottom w:val="none" w:sz="0" w:space="0" w:color="auto"/>
            <w:right w:val="none" w:sz="0" w:space="0" w:color="auto"/>
          </w:divBdr>
          <w:divsChild>
            <w:div w:id="198511868">
              <w:marLeft w:val="0"/>
              <w:marRight w:val="0"/>
              <w:marTop w:val="0"/>
              <w:marBottom w:val="0"/>
              <w:divBdr>
                <w:top w:val="none" w:sz="0" w:space="0" w:color="auto"/>
                <w:left w:val="none" w:sz="0" w:space="0" w:color="auto"/>
                <w:bottom w:val="none" w:sz="0" w:space="0" w:color="auto"/>
                <w:right w:val="none" w:sz="0" w:space="0" w:color="auto"/>
              </w:divBdr>
            </w:div>
          </w:divsChild>
        </w:div>
        <w:div w:id="1090010343">
          <w:marLeft w:val="0"/>
          <w:marRight w:val="0"/>
          <w:marTop w:val="0"/>
          <w:marBottom w:val="0"/>
          <w:divBdr>
            <w:top w:val="none" w:sz="0" w:space="0" w:color="auto"/>
            <w:left w:val="none" w:sz="0" w:space="0" w:color="auto"/>
            <w:bottom w:val="none" w:sz="0" w:space="0" w:color="auto"/>
            <w:right w:val="none" w:sz="0" w:space="0" w:color="auto"/>
          </w:divBdr>
          <w:divsChild>
            <w:div w:id="1105732749">
              <w:marLeft w:val="0"/>
              <w:marRight w:val="0"/>
              <w:marTop w:val="0"/>
              <w:marBottom w:val="0"/>
              <w:divBdr>
                <w:top w:val="none" w:sz="0" w:space="0" w:color="auto"/>
                <w:left w:val="none" w:sz="0" w:space="0" w:color="auto"/>
                <w:bottom w:val="none" w:sz="0" w:space="0" w:color="auto"/>
                <w:right w:val="none" w:sz="0" w:space="0" w:color="auto"/>
              </w:divBdr>
            </w:div>
          </w:divsChild>
        </w:div>
        <w:div w:id="1280599774">
          <w:marLeft w:val="0"/>
          <w:marRight w:val="0"/>
          <w:marTop w:val="0"/>
          <w:marBottom w:val="0"/>
          <w:divBdr>
            <w:top w:val="none" w:sz="0" w:space="0" w:color="auto"/>
            <w:left w:val="none" w:sz="0" w:space="0" w:color="auto"/>
            <w:bottom w:val="none" w:sz="0" w:space="0" w:color="auto"/>
            <w:right w:val="none" w:sz="0" w:space="0" w:color="auto"/>
          </w:divBdr>
          <w:divsChild>
            <w:div w:id="699470752">
              <w:marLeft w:val="0"/>
              <w:marRight w:val="0"/>
              <w:marTop w:val="0"/>
              <w:marBottom w:val="0"/>
              <w:divBdr>
                <w:top w:val="none" w:sz="0" w:space="0" w:color="auto"/>
                <w:left w:val="none" w:sz="0" w:space="0" w:color="auto"/>
                <w:bottom w:val="none" w:sz="0" w:space="0" w:color="auto"/>
                <w:right w:val="none" w:sz="0" w:space="0" w:color="auto"/>
              </w:divBdr>
            </w:div>
            <w:div w:id="1806464801">
              <w:marLeft w:val="0"/>
              <w:marRight w:val="0"/>
              <w:marTop w:val="0"/>
              <w:marBottom w:val="0"/>
              <w:divBdr>
                <w:top w:val="none" w:sz="0" w:space="0" w:color="auto"/>
                <w:left w:val="none" w:sz="0" w:space="0" w:color="auto"/>
                <w:bottom w:val="none" w:sz="0" w:space="0" w:color="auto"/>
                <w:right w:val="none" w:sz="0" w:space="0" w:color="auto"/>
              </w:divBdr>
            </w:div>
          </w:divsChild>
        </w:div>
        <w:div w:id="1420637962">
          <w:marLeft w:val="0"/>
          <w:marRight w:val="0"/>
          <w:marTop w:val="0"/>
          <w:marBottom w:val="0"/>
          <w:divBdr>
            <w:top w:val="none" w:sz="0" w:space="0" w:color="auto"/>
            <w:left w:val="none" w:sz="0" w:space="0" w:color="auto"/>
            <w:bottom w:val="none" w:sz="0" w:space="0" w:color="auto"/>
            <w:right w:val="none" w:sz="0" w:space="0" w:color="auto"/>
          </w:divBdr>
          <w:divsChild>
            <w:div w:id="390807585">
              <w:marLeft w:val="0"/>
              <w:marRight w:val="0"/>
              <w:marTop w:val="0"/>
              <w:marBottom w:val="0"/>
              <w:divBdr>
                <w:top w:val="none" w:sz="0" w:space="0" w:color="auto"/>
                <w:left w:val="none" w:sz="0" w:space="0" w:color="auto"/>
                <w:bottom w:val="none" w:sz="0" w:space="0" w:color="auto"/>
                <w:right w:val="none" w:sz="0" w:space="0" w:color="auto"/>
              </w:divBdr>
            </w:div>
            <w:div w:id="403919294">
              <w:marLeft w:val="0"/>
              <w:marRight w:val="0"/>
              <w:marTop w:val="0"/>
              <w:marBottom w:val="0"/>
              <w:divBdr>
                <w:top w:val="none" w:sz="0" w:space="0" w:color="auto"/>
                <w:left w:val="none" w:sz="0" w:space="0" w:color="auto"/>
                <w:bottom w:val="none" w:sz="0" w:space="0" w:color="auto"/>
                <w:right w:val="none" w:sz="0" w:space="0" w:color="auto"/>
              </w:divBdr>
            </w:div>
          </w:divsChild>
        </w:div>
        <w:div w:id="1599367793">
          <w:marLeft w:val="0"/>
          <w:marRight w:val="0"/>
          <w:marTop w:val="0"/>
          <w:marBottom w:val="0"/>
          <w:divBdr>
            <w:top w:val="none" w:sz="0" w:space="0" w:color="auto"/>
            <w:left w:val="none" w:sz="0" w:space="0" w:color="auto"/>
            <w:bottom w:val="none" w:sz="0" w:space="0" w:color="auto"/>
            <w:right w:val="none" w:sz="0" w:space="0" w:color="auto"/>
          </w:divBdr>
          <w:divsChild>
            <w:div w:id="67532943">
              <w:marLeft w:val="0"/>
              <w:marRight w:val="0"/>
              <w:marTop w:val="0"/>
              <w:marBottom w:val="0"/>
              <w:divBdr>
                <w:top w:val="none" w:sz="0" w:space="0" w:color="auto"/>
                <w:left w:val="none" w:sz="0" w:space="0" w:color="auto"/>
                <w:bottom w:val="none" w:sz="0" w:space="0" w:color="auto"/>
                <w:right w:val="none" w:sz="0" w:space="0" w:color="auto"/>
              </w:divBdr>
            </w:div>
            <w:div w:id="139274715">
              <w:marLeft w:val="0"/>
              <w:marRight w:val="0"/>
              <w:marTop w:val="0"/>
              <w:marBottom w:val="0"/>
              <w:divBdr>
                <w:top w:val="none" w:sz="0" w:space="0" w:color="auto"/>
                <w:left w:val="none" w:sz="0" w:space="0" w:color="auto"/>
                <w:bottom w:val="none" w:sz="0" w:space="0" w:color="auto"/>
                <w:right w:val="none" w:sz="0" w:space="0" w:color="auto"/>
              </w:divBdr>
            </w:div>
            <w:div w:id="678579959">
              <w:marLeft w:val="0"/>
              <w:marRight w:val="0"/>
              <w:marTop w:val="0"/>
              <w:marBottom w:val="0"/>
              <w:divBdr>
                <w:top w:val="none" w:sz="0" w:space="0" w:color="auto"/>
                <w:left w:val="none" w:sz="0" w:space="0" w:color="auto"/>
                <w:bottom w:val="none" w:sz="0" w:space="0" w:color="auto"/>
                <w:right w:val="none" w:sz="0" w:space="0" w:color="auto"/>
              </w:divBdr>
            </w:div>
            <w:div w:id="694888707">
              <w:marLeft w:val="0"/>
              <w:marRight w:val="0"/>
              <w:marTop w:val="0"/>
              <w:marBottom w:val="0"/>
              <w:divBdr>
                <w:top w:val="none" w:sz="0" w:space="0" w:color="auto"/>
                <w:left w:val="none" w:sz="0" w:space="0" w:color="auto"/>
                <w:bottom w:val="none" w:sz="0" w:space="0" w:color="auto"/>
                <w:right w:val="none" w:sz="0" w:space="0" w:color="auto"/>
              </w:divBdr>
            </w:div>
            <w:div w:id="1052271357">
              <w:marLeft w:val="0"/>
              <w:marRight w:val="0"/>
              <w:marTop w:val="0"/>
              <w:marBottom w:val="0"/>
              <w:divBdr>
                <w:top w:val="none" w:sz="0" w:space="0" w:color="auto"/>
                <w:left w:val="none" w:sz="0" w:space="0" w:color="auto"/>
                <w:bottom w:val="none" w:sz="0" w:space="0" w:color="auto"/>
                <w:right w:val="none" w:sz="0" w:space="0" w:color="auto"/>
              </w:divBdr>
            </w:div>
            <w:div w:id="1249462213">
              <w:marLeft w:val="0"/>
              <w:marRight w:val="0"/>
              <w:marTop w:val="0"/>
              <w:marBottom w:val="0"/>
              <w:divBdr>
                <w:top w:val="none" w:sz="0" w:space="0" w:color="auto"/>
                <w:left w:val="none" w:sz="0" w:space="0" w:color="auto"/>
                <w:bottom w:val="none" w:sz="0" w:space="0" w:color="auto"/>
                <w:right w:val="none" w:sz="0" w:space="0" w:color="auto"/>
              </w:divBdr>
            </w:div>
            <w:div w:id="1299721103">
              <w:marLeft w:val="0"/>
              <w:marRight w:val="0"/>
              <w:marTop w:val="0"/>
              <w:marBottom w:val="0"/>
              <w:divBdr>
                <w:top w:val="none" w:sz="0" w:space="0" w:color="auto"/>
                <w:left w:val="none" w:sz="0" w:space="0" w:color="auto"/>
                <w:bottom w:val="none" w:sz="0" w:space="0" w:color="auto"/>
                <w:right w:val="none" w:sz="0" w:space="0" w:color="auto"/>
              </w:divBdr>
            </w:div>
            <w:div w:id="1369601027">
              <w:marLeft w:val="0"/>
              <w:marRight w:val="0"/>
              <w:marTop w:val="0"/>
              <w:marBottom w:val="0"/>
              <w:divBdr>
                <w:top w:val="none" w:sz="0" w:space="0" w:color="auto"/>
                <w:left w:val="none" w:sz="0" w:space="0" w:color="auto"/>
                <w:bottom w:val="none" w:sz="0" w:space="0" w:color="auto"/>
                <w:right w:val="none" w:sz="0" w:space="0" w:color="auto"/>
              </w:divBdr>
            </w:div>
            <w:div w:id="1614943526">
              <w:marLeft w:val="0"/>
              <w:marRight w:val="0"/>
              <w:marTop w:val="0"/>
              <w:marBottom w:val="0"/>
              <w:divBdr>
                <w:top w:val="none" w:sz="0" w:space="0" w:color="auto"/>
                <w:left w:val="none" w:sz="0" w:space="0" w:color="auto"/>
                <w:bottom w:val="none" w:sz="0" w:space="0" w:color="auto"/>
                <w:right w:val="none" w:sz="0" w:space="0" w:color="auto"/>
              </w:divBdr>
            </w:div>
          </w:divsChild>
        </w:div>
        <w:div w:id="1743016291">
          <w:marLeft w:val="0"/>
          <w:marRight w:val="0"/>
          <w:marTop w:val="0"/>
          <w:marBottom w:val="0"/>
          <w:divBdr>
            <w:top w:val="none" w:sz="0" w:space="0" w:color="auto"/>
            <w:left w:val="none" w:sz="0" w:space="0" w:color="auto"/>
            <w:bottom w:val="none" w:sz="0" w:space="0" w:color="auto"/>
            <w:right w:val="none" w:sz="0" w:space="0" w:color="auto"/>
          </w:divBdr>
          <w:divsChild>
            <w:div w:id="1044476512">
              <w:marLeft w:val="0"/>
              <w:marRight w:val="0"/>
              <w:marTop w:val="0"/>
              <w:marBottom w:val="0"/>
              <w:divBdr>
                <w:top w:val="none" w:sz="0" w:space="0" w:color="auto"/>
                <w:left w:val="none" w:sz="0" w:space="0" w:color="auto"/>
                <w:bottom w:val="none" w:sz="0" w:space="0" w:color="auto"/>
                <w:right w:val="none" w:sz="0" w:space="0" w:color="auto"/>
              </w:divBdr>
            </w:div>
            <w:div w:id="1712269744">
              <w:marLeft w:val="0"/>
              <w:marRight w:val="0"/>
              <w:marTop w:val="0"/>
              <w:marBottom w:val="0"/>
              <w:divBdr>
                <w:top w:val="none" w:sz="0" w:space="0" w:color="auto"/>
                <w:left w:val="none" w:sz="0" w:space="0" w:color="auto"/>
                <w:bottom w:val="none" w:sz="0" w:space="0" w:color="auto"/>
                <w:right w:val="none" w:sz="0" w:space="0" w:color="auto"/>
              </w:divBdr>
            </w:div>
          </w:divsChild>
        </w:div>
        <w:div w:id="2048673849">
          <w:marLeft w:val="0"/>
          <w:marRight w:val="0"/>
          <w:marTop w:val="0"/>
          <w:marBottom w:val="0"/>
          <w:divBdr>
            <w:top w:val="none" w:sz="0" w:space="0" w:color="auto"/>
            <w:left w:val="none" w:sz="0" w:space="0" w:color="auto"/>
            <w:bottom w:val="none" w:sz="0" w:space="0" w:color="auto"/>
            <w:right w:val="none" w:sz="0" w:space="0" w:color="auto"/>
          </w:divBdr>
          <w:divsChild>
            <w:div w:id="42682590">
              <w:marLeft w:val="0"/>
              <w:marRight w:val="0"/>
              <w:marTop w:val="0"/>
              <w:marBottom w:val="0"/>
              <w:divBdr>
                <w:top w:val="none" w:sz="0" w:space="0" w:color="auto"/>
                <w:left w:val="none" w:sz="0" w:space="0" w:color="auto"/>
                <w:bottom w:val="none" w:sz="0" w:space="0" w:color="auto"/>
                <w:right w:val="none" w:sz="0" w:space="0" w:color="auto"/>
              </w:divBdr>
            </w:div>
            <w:div w:id="187527934">
              <w:marLeft w:val="0"/>
              <w:marRight w:val="0"/>
              <w:marTop w:val="0"/>
              <w:marBottom w:val="0"/>
              <w:divBdr>
                <w:top w:val="none" w:sz="0" w:space="0" w:color="auto"/>
                <w:left w:val="none" w:sz="0" w:space="0" w:color="auto"/>
                <w:bottom w:val="none" w:sz="0" w:space="0" w:color="auto"/>
                <w:right w:val="none" w:sz="0" w:space="0" w:color="auto"/>
              </w:divBdr>
            </w:div>
            <w:div w:id="659425463">
              <w:marLeft w:val="0"/>
              <w:marRight w:val="0"/>
              <w:marTop w:val="0"/>
              <w:marBottom w:val="0"/>
              <w:divBdr>
                <w:top w:val="none" w:sz="0" w:space="0" w:color="auto"/>
                <w:left w:val="none" w:sz="0" w:space="0" w:color="auto"/>
                <w:bottom w:val="none" w:sz="0" w:space="0" w:color="auto"/>
                <w:right w:val="none" w:sz="0" w:space="0" w:color="auto"/>
              </w:divBdr>
            </w:div>
            <w:div w:id="181116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hdp-au-prod-app-com-participate-files.s3.ap-southeast-2.amazonaws.com/5616/4920/2762/Greenline_ImplementationPlan_FINAL_lores.pdf" TargetMode="External"/><Relationship Id="rId39" Type="http://schemas.openxmlformats.org/officeDocument/2006/relationships/image" Target="media/image7.png"/><Relationship Id="rId3" Type="http://schemas.openxmlformats.org/officeDocument/2006/relationships/customXml" Target="../customXml/item2.xml"/><Relationship Id="rId21" Type="http://schemas.openxmlformats.org/officeDocument/2006/relationships/footer" Target="footer2.xml"/><Relationship Id="rId34" Type="http://schemas.openxmlformats.org/officeDocument/2006/relationships/chart" Target="charts/chart5.xml"/><Relationship Id="rId42"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hyperlink" Target="https://participate.melbourne.vic.gov.au/city-river-strategy" TargetMode="External"/><Relationship Id="rId33" Type="http://schemas.openxmlformats.org/officeDocument/2006/relationships/chart" Target="charts/chart4.xml"/><Relationship Id="rId38" Type="http://schemas.openxmlformats.org/officeDocument/2006/relationships/image" Target="media/image6.jpeg"/><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hyperlink" Target="https://greenline.melbourne.vic.gov.au/" TargetMode="External"/><Relationship Id="rId41" Type="http://schemas.openxmlformats.org/officeDocument/2006/relationships/footer" Target="footer3.xml"/><Relationship Id="R9e6308ccd45a4cd4" Type="http://schemas.microsoft.com/office/2016/09/relationships/commentsIds" Target="commentsIds.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hyperlink" Target="https://participate.melbourne.vic.gov.au/greenline-project/draft-master-plan"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image" Target="media/image8.png"/><Relationship Id="R838467adbfc148d4" Type="http://schemas.microsoft.com/office/2018/08/relationships/commentsExtensible" Target="commentsExtensible.xml"/><Relationship Id="rId5" Type="http://schemas.openxmlformats.org/officeDocument/2006/relationships/customXml" Target="../customXml/item4.xml"/><Relationship Id="rId15" Type="http://schemas.openxmlformats.org/officeDocument/2006/relationships/image" Target="media/image20.jpeg"/><Relationship Id="rId23" Type="http://schemas.openxmlformats.org/officeDocument/2006/relationships/hyperlink" Target="https://hdp-au-prod-app-com-participate-files.s3.ap-southeast-2.amazonaws.com/7616/9163/4303/THE_GREENLINE_PROJECT_DRAFT_MASTER_PLAN_APPENDICES.pdf" TargetMode="External"/><Relationship Id="rId28" Type="http://schemas.openxmlformats.org/officeDocument/2006/relationships/hyperlink" Target="https://participate.melbourne.vic.gov.au/greenline-project/draft-master-plan" TargetMode="External"/><Relationship Id="rId36" Type="http://schemas.openxmlformats.org/officeDocument/2006/relationships/chart" Target="charts/chart7.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chart" Target="charts/chart2.xml"/><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hyperlink" Target="https://participate.melbourne.vic.gov.au/greenline-project/community-consultation" TargetMode="Externa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s://capirecg.sharepoint.com/sites/G-Drive/Shared%20Documents/3.%20Projects/A/Aspect%20Studios/4233.%20Greenline%20Phase%202%20&amp;%203/5.%20Capire%20Reports/Closing%20the%20loop/Data/20230919%20-%20CE%204%20Engagement%20Data%20to%20Capire/Participate_Melbourne_Survey_Raw_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apirecg.sharepoint.com/sites/G-Drive/Shared%20Documents/3.%20Projects/A/Aspect%20Studios/4233.%20Greenline%20Phase%202%20&amp;%203/5.%20Capire%20Reports/Closing%20the%20loop/Data/20230919%20-%20CE%204%20Engagement%20Data%20to%20Capire/Participate_Melbourne_Survey_Raw_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apirecg.sharepoint.com/sites/G-Drive/Shared%20Documents/3.%20Projects/A/Aspect%20Studios/4233.%20Greenline%20Phase%202%20&amp;%203/5.%20Capire%20Reports/Closing%20the%20loop/Data/20230919%20-%20CE%204%20Engagement%20Data%20to%20Capire/Participate_Melbourne_Survey_Raw_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apirecg.sharepoint.com/sites/G-Drive/Shared%20Documents/3.%20Projects/A/Aspect%20Studios/4233.%20Greenline%20Phase%202%20&amp;%203/5.%20Capire%20Reports/Closing%20the%20loop/Data/20230919%20-%20CE%204%20Engagement%20Data%20to%20Capire/Participate_Melbourne_Survey_Raw_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apirecg.sharepoint.com/sites/G-Drive/Shared%20Documents/3.%20Projects/A/Aspect%20Studios/4233.%20Greenline%20Phase%202%20&amp;%203/5.%20Capire%20Reports/Closing%20the%20loop/Data/20230919%20-%20CE%204%20Engagement%20Data%20to%20Capire/Participate_Melbourne_Survey_Raw_Dat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apirecg.sharepoint.com/sites/G-Drive/Shared%20Documents/3.%20Projects/A/Aspect%20Studios/4233.%20Greenline%20Phase%202%20&amp;%203/5.%20Capire%20Reports/Closing%20the%20loop/Data/20230919%20-%20CE%204%20Engagement%20Data%20to%20Capire/Participate_Melbourne_Survey_Raw_Dat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apirecg.sharepoint.com/sites/G-Drive/Shared%20Documents/3.%20Projects/A/Aspect%20Studios/4233.%20Greenline%20Phase%202%20&amp;%203/5.%20Capire%20Reports/Closing%20the%20loop/Data/20230919%20-%20CE%204%20Engagement%20Data%20to%20Capire/Participate_Melbourne_Survey_Raw_Da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apirecg.sharepoint.com/sites/G-Drive/Shared%20Documents/3.%20Projects/A/Aspect%20Studios/4233.%20Greenline%20Phase%202%20&amp;%203/5.%20Capire%20Reports/Closing%20the%20loop/Data/20230919%20-%20CE%204%20Engagement%20Data%20to%20Capire/Participate_Melbourne_Survey_Raw_Data.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[Participate_Melbourne_Survey_Raw_Data.XLSX]Graphs!$A$16:$A$20</c:f>
              <c:strCache>
                <c:ptCount val="5"/>
                <c:pt idx="0">
                  <c:v>Female</c:v>
                </c:pt>
                <c:pt idx="1">
                  <c:v>Male</c:v>
                </c:pt>
                <c:pt idx="2">
                  <c:v>Non-binary/gender diverse</c:v>
                </c:pt>
                <c:pt idx="3">
                  <c:v>Prefer not to say</c:v>
                </c:pt>
                <c:pt idx="4">
                  <c:v>Other</c:v>
                </c:pt>
              </c:strCache>
            </c:strRef>
          </c:cat>
          <c:val>
            <c:numRef>
              <c:f>[Participate_Melbourne_Survey_Raw_Data.XLSX]Graphs!$B$16:$B$20</c:f>
              <c:numCache>
                <c:formatCode>0%</c:formatCode>
                <c:ptCount val="5"/>
                <c:pt idx="0">
                  <c:v>0.3</c:v>
                </c:pt>
                <c:pt idx="1">
                  <c:v>0.62</c:v>
                </c:pt>
                <c:pt idx="2">
                  <c:v>0.04</c:v>
                </c:pt>
                <c:pt idx="3">
                  <c:v>0.04</c:v>
                </c:pt>
                <c:pt idx="4">
                  <c:v>0.01</c:v>
                </c:pt>
              </c:numCache>
            </c:numRef>
          </c:val>
          <c:extLst>
            <c:ext xmlns:c16="http://schemas.microsoft.com/office/drawing/2014/chart" uri="{C3380CC4-5D6E-409C-BE32-E72D297353CC}">
              <c16:uniqueId val="{00000000-06D0-4C67-8180-16756C5F7E96}"/>
            </c:ext>
          </c:extLst>
        </c:ser>
        <c:dLbls>
          <c:dLblPos val="outEnd"/>
          <c:showLegendKey val="0"/>
          <c:showVal val="1"/>
          <c:showCatName val="0"/>
          <c:showSerName val="0"/>
          <c:showPercent val="0"/>
          <c:showBubbleSize val="0"/>
        </c:dLbls>
        <c:gapWidth val="219"/>
        <c:overlap val="-27"/>
        <c:axId val="975246447"/>
        <c:axId val="466270463"/>
      </c:barChart>
      <c:catAx>
        <c:axId val="97524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6270463"/>
        <c:crosses val="autoZero"/>
        <c:auto val="1"/>
        <c:lblAlgn val="ctr"/>
        <c:lblOffset val="100"/>
        <c:noMultiLvlLbl val="0"/>
      </c:catAx>
      <c:valAx>
        <c:axId val="46627046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7524644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[Participate_Melbourne_Survey_Raw_Data.XLSX]Graphs!$A$22:$A$39</c:f>
              <c:strCache>
                <c:ptCount val="18"/>
                <c:pt idx="0">
                  <c:v>Under 15 years</c:v>
                </c:pt>
                <c:pt idx="1">
                  <c:v>15-19 years</c:v>
                </c:pt>
                <c:pt idx="2">
                  <c:v>20-24 years</c:v>
                </c:pt>
                <c:pt idx="3">
                  <c:v>25-29 years</c:v>
                </c:pt>
                <c:pt idx="4">
                  <c:v>30-34 years</c:v>
                </c:pt>
                <c:pt idx="5">
                  <c:v>35-39 years</c:v>
                </c:pt>
                <c:pt idx="6">
                  <c:v>40-44 years</c:v>
                </c:pt>
                <c:pt idx="7">
                  <c:v>45-49 years</c:v>
                </c:pt>
                <c:pt idx="8">
                  <c:v>50-54 years</c:v>
                </c:pt>
                <c:pt idx="9">
                  <c:v>55-59 years</c:v>
                </c:pt>
                <c:pt idx="10">
                  <c:v>60-64 years</c:v>
                </c:pt>
                <c:pt idx="11">
                  <c:v>65-69 years</c:v>
                </c:pt>
                <c:pt idx="12">
                  <c:v>70-74 years</c:v>
                </c:pt>
                <c:pt idx="13">
                  <c:v>75-79 years</c:v>
                </c:pt>
                <c:pt idx="14">
                  <c:v>80-84 years</c:v>
                </c:pt>
                <c:pt idx="15">
                  <c:v>85-89 years</c:v>
                </c:pt>
                <c:pt idx="16">
                  <c:v>90+ years</c:v>
                </c:pt>
                <c:pt idx="17">
                  <c:v>Prefer not to say</c:v>
                </c:pt>
              </c:strCache>
            </c:strRef>
          </c:cat>
          <c:val>
            <c:numRef>
              <c:f>[Participate_Melbourne_Survey_Raw_Data.XLSX]Graphs!$B$22:$B$39</c:f>
              <c:numCache>
                <c:formatCode>0%</c:formatCode>
                <c:ptCount val="18"/>
                <c:pt idx="0">
                  <c:v>0</c:v>
                </c:pt>
                <c:pt idx="1">
                  <c:v>0.01</c:v>
                </c:pt>
                <c:pt idx="2">
                  <c:v>0.05</c:v>
                </c:pt>
                <c:pt idx="3">
                  <c:v>0.08</c:v>
                </c:pt>
                <c:pt idx="4">
                  <c:v>0.14000000000000001</c:v>
                </c:pt>
                <c:pt idx="5">
                  <c:v>0.11</c:v>
                </c:pt>
                <c:pt idx="6">
                  <c:v>0.09</c:v>
                </c:pt>
                <c:pt idx="7">
                  <c:v>0.09</c:v>
                </c:pt>
                <c:pt idx="8">
                  <c:v>0.09</c:v>
                </c:pt>
                <c:pt idx="9">
                  <c:v>0.1</c:v>
                </c:pt>
                <c:pt idx="10">
                  <c:v>0.08</c:v>
                </c:pt>
                <c:pt idx="11">
                  <c:v>0.06</c:v>
                </c:pt>
                <c:pt idx="12">
                  <c:v>0.02</c:v>
                </c:pt>
                <c:pt idx="13">
                  <c:v>0.04</c:v>
                </c:pt>
                <c:pt idx="14" formatCode="0.0%">
                  <c:v>3.0000000000000001E-3</c:v>
                </c:pt>
                <c:pt idx="15" formatCode="0.0%">
                  <c:v>3.0000000000000001E-3</c:v>
                </c:pt>
                <c:pt idx="16">
                  <c:v>0</c:v>
                </c:pt>
                <c:pt idx="17">
                  <c:v>0.02</c:v>
                </c:pt>
              </c:numCache>
            </c:numRef>
          </c:val>
          <c:extLst>
            <c:ext xmlns:c16="http://schemas.microsoft.com/office/drawing/2014/chart" uri="{C3380CC4-5D6E-409C-BE32-E72D297353CC}">
              <c16:uniqueId val="{00000000-169E-4A89-A66A-0E0988860BC3}"/>
            </c:ext>
          </c:extLst>
        </c:ser>
        <c:dLbls>
          <c:dLblPos val="outEnd"/>
          <c:showLegendKey val="0"/>
          <c:showVal val="1"/>
          <c:showCatName val="0"/>
          <c:showSerName val="0"/>
          <c:showPercent val="0"/>
          <c:showBubbleSize val="0"/>
        </c:dLbls>
        <c:gapWidth val="219"/>
        <c:overlap val="-27"/>
        <c:axId val="479537359"/>
        <c:axId val="16209103"/>
      </c:barChart>
      <c:catAx>
        <c:axId val="479537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09103"/>
        <c:crosses val="autoZero"/>
        <c:auto val="1"/>
        <c:lblAlgn val="ctr"/>
        <c:lblOffset val="100"/>
        <c:noMultiLvlLbl val="0"/>
      </c:catAx>
      <c:valAx>
        <c:axId val="1620910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953735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[Participate_Melbourne_Survey_Raw_Data.XLSX]Graphs!$A$52:$A$58</c:f>
              <c:strCache>
                <c:ptCount val="7"/>
                <c:pt idx="0">
                  <c:v>I am a resident</c:v>
                </c:pt>
                <c:pt idx="1">
                  <c:v>I am a worker</c:v>
                </c:pt>
                <c:pt idx="2">
                  <c:v>I own a business</c:v>
                </c:pt>
                <c:pt idx="3">
                  <c:v>I am a student</c:v>
                </c:pt>
                <c:pt idx="4">
                  <c:v>I am a visitor</c:v>
                </c:pt>
                <c:pt idx="5">
                  <c:v>Prefer not to say</c:v>
                </c:pt>
                <c:pt idx="6">
                  <c:v>Other (please specify)</c:v>
                </c:pt>
              </c:strCache>
            </c:strRef>
          </c:cat>
          <c:val>
            <c:numRef>
              <c:f>[Participate_Melbourne_Survey_Raw_Data.XLSX]Graphs!$B$52:$B$58</c:f>
              <c:numCache>
                <c:formatCode>0%</c:formatCode>
                <c:ptCount val="7"/>
                <c:pt idx="0">
                  <c:v>0.47</c:v>
                </c:pt>
                <c:pt idx="1">
                  <c:v>0.25</c:v>
                </c:pt>
                <c:pt idx="2">
                  <c:v>0.01</c:v>
                </c:pt>
                <c:pt idx="3">
                  <c:v>0.04</c:v>
                </c:pt>
                <c:pt idx="4">
                  <c:v>0.15</c:v>
                </c:pt>
                <c:pt idx="5">
                  <c:v>0.04</c:v>
                </c:pt>
                <c:pt idx="6">
                  <c:v>0.05</c:v>
                </c:pt>
              </c:numCache>
            </c:numRef>
          </c:val>
          <c:extLst>
            <c:ext xmlns:c16="http://schemas.microsoft.com/office/drawing/2014/chart" uri="{C3380CC4-5D6E-409C-BE32-E72D297353CC}">
              <c16:uniqueId val="{00000000-F60C-4085-A288-915356220355}"/>
            </c:ext>
          </c:extLst>
        </c:ser>
        <c:dLbls>
          <c:dLblPos val="outEnd"/>
          <c:showLegendKey val="0"/>
          <c:showVal val="1"/>
          <c:showCatName val="0"/>
          <c:showSerName val="0"/>
          <c:showPercent val="0"/>
          <c:showBubbleSize val="0"/>
        </c:dLbls>
        <c:gapWidth val="219"/>
        <c:overlap val="-27"/>
        <c:axId val="855983615"/>
        <c:axId val="478995679"/>
      </c:barChart>
      <c:catAx>
        <c:axId val="85598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995679"/>
        <c:crosses val="autoZero"/>
        <c:auto val="1"/>
        <c:lblAlgn val="ctr"/>
        <c:lblOffset val="100"/>
        <c:noMultiLvlLbl val="0"/>
      </c:catAx>
      <c:valAx>
        <c:axId val="478995679"/>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5598361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[Participate_Melbourne_Survey_Raw_Data.XLSX]Graphs!$A$60:$A$72</c:f>
              <c:strCache>
                <c:ptCount val="13"/>
                <c:pt idx="0">
                  <c:v>Carlton (3053)</c:v>
                </c:pt>
                <c:pt idx="1">
                  <c:v>CBD (3000)</c:v>
                </c:pt>
                <c:pt idx="2">
                  <c:v>Docklands (3008)</c:v>
                </c:pt>
                <c:pt idx="3">
                  <c:v>East Melbourne (3002)</c:v>
                </c:pt>
                <c:pt idx="4">
                  <c:v>Kensington (3031)</c:v>
                </c:pt>
                <c:pt idx="5">
                  <c:v>North Melbourne (3051)</c:v>
                </c:pt>
                <c:pt idx="6">
                  <c:v>Parkville (3052)</c:v>
                </c:pt>
                <c:pt idx="7">
                  <c:v>Southbank (3006)</c:v>
                </c:pt>
                <c:pt idx="8">
                  <c:v>South Yarra (3141)</c:v>
                </c:pt>
                <c:pt idx="9">
                  <c:v>West Melbourne (3003)</c:v>
                </c:pt>
                <c:pt idx="10">
                  <c:v>Fisherman's Bend</c:v>
                </c:pt>
                <c:pt idx="11">
                  <c:v>Prefer not to answer</c:v>
                </c:pt>
                <c:pt idx="12">
                  <c:v>Other/outside the City of Melbourne</c:v>
                </c:pt>
              </c:strCache>
            </c:strRef>
          </c:cat>
          <c:val>
            <c:numRef>
              <c:f>[Participate_Melbourne_Survey_Raw_Data.XLSX]Graphs!$B$60:$B$72</c:f>
              <c:numCache>
                <c:formatCode>0%</c:formatCode>
                <c:ptCount val="13"/>
                <c:pt idx="0">
                  <c:v>0.05</c:v>
                </c:pt>
                <c:pt idx="1">
                  <c:v>0.31</c:v>
                </c:pt>
                <c:pt idx="2">
                  <c:v>7.0000000000000007E-2</c:v>
                </c:pt>
                <c:pt idx="3">
                  <c:v>0.04</c:v>
                </c:pt>
                <c:pt idx="4">
                  <c:v>0.01</c:v>
                </c:pt>
                <c:pt idx="5">
                  <c:v>0.02</c:v>
                </c:pt>
                <c:pt idx="6">
                  <c:v>0.02</c:v>
                </c:pt>
                <c:pt idx="7">
                  <c:v>0.08</c:v>
                </c:pt>
                <c:pt idx="8">
                  <c:v>0.04</c:v>
                </c:pt>
                <c:pt idx="9" formatCode="0.0%">
                  <c:v>6.0000000000000001E-3</c:v>
                </c:pt>
                <c:pt idx="10">
                  <c:v>0.01</c:v>
                </c:pt>
                <c:pt idx="11">
                  <c:v>0.06</c:v>
                </c:pt>
                <c:pt idx="12">
                  <c:v>0.28999999999999998</c:v>
                </c:pt>
              </c:numCache>
            </c:numRef>
          </c:val>
          <c:extLst>
            <c:ext xmlns:c16="http://schemas.microsoft.com/office/drawing/2014/chart" uri="{C3380CC4-5D6E-409C-BE32-E72D297353CC}">
              <c16:uniqueId val="{00000000-BC5A-4434-B216-510909C9FC06}"/>
            </c:ext>
          </c:extLst>
        </c:ser>
        <c:dLbls>
          <c:dLblPos val="outEnd"/>
          <c:showLegendKey val="0"/>
          <c:showVal val="1"/>
          <c:showCatName val="0"/>
          <c:showSerName val="0"/>
          <c:showPercent val="0"/>
          <c:showBubbleSize val="0"/>
        </c:dLbls>
        <c:gapWidth val="219"/>
        <c:axId val="904053711"/>
        <c:axId val="330445295"/>
      </c:barChart>
      <c:catAx>
        <c:axId val="9040537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0445295"/>
        <c:crosses val="autoZero"/>
        <c:auto val="1"/>
        <c:lblAlgn val="ctr"/>
        <c:lblOffset val="100"/>
        <c:noMultiLvlLbl val="0"/>
      </c:catAx>
      <c:valAx>
        <c:axId val="330445295"/>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040537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[Participate_Melbourne_Survey_Raw_Data.XLSX]Graphs!$A$74:$A$78</c:f>
              <c:strCache>
                <c:ptCount val="5"/>
                <c:pt idx="0">
                  <c:v>No, this is my first City of Melbourne consultation</c:v>
                </c:pt>
                <c:pt idx="1">
                  <c:v>Yes, I have participated in a City of Melbourne consultation once or twice before today</c:v>
                </c:pt>
                <c:pt idx="2">
                  <c:v>Yes, and I participate in City of Melbourne regularly</c:v>
                </c:pt>
                <c:pt idx="3">
                  <c:v>Not sure</c:v>
                </c:pt>
                <c:pt idx="4">
                  <c:v>Prefer not to say</c:v>
                </c:pt>
              </c:strCache>
            </c:strRef>
          </c:cat>
          <c:val>
            <c:numRef>
              <c:f>[Participate_Melbourne_Survey_Raw_Data.XLSX]Graphs!$B$74:$B$78</c:f>
              <c:numCache>
                <c:formatCode>0%</c:formatCode>
                <c:ptCount val="5"/>
                <c:pt idx="0">
                  <c:v>0.61</c:v>
                </c:pt>
                <c:pt idx="1">
                  <c:v>0.26</c:v>
                </c:pt>
                <c:pt idx="2">
                  <c:v>0.06</c:v>
                </c:pt>
                <c:pt idx="3">
                  <c:v>0.05</c:v>
                </c:pt>
                <c:pt idx="4">
                  <c:v>0.01</c:v>
                </c:pt>
              </c:numCache>
            </c:numRef>
          </c:val>
          <c:extLst>
            <c:ext xmlns:c16="http://schemas.microsoft.com/office/drawing/2014/chart" uri="{C3380CC4-5D6E-409C-BE32-E72D297353CC}">
              <c16:uniqueId val="{00000000-B1DF-4FD5-8646-E9F8BFFA2DC9}"/>
            </c:ext>
          </c:extLst>
        </c:ser>
        <c:dLbls>
          <c:dLblPos val="outEnd"/>
          <c:showLegendKey val="0"/>
          <c:showVal val="1"/>
          <c:showCatName val="0"/>
          <c:showSerName val="0"/>
          <c:showPercent val="0"/>
          <c:showBubbleSize val="0"/>
        </c:dLbls>
        <c:gapWidth val="219"/>
        <c:axId val="857277935"/>
        <c:axId val="726009055"/>
      </c:barChart>
      <c:catAx>
        <c:axId val="857277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009055"/>
        <c:crosses val="autoZero"/>
        <c:auto val="1"/>
        <c:lblAlgn val="ctr"/>
        <c:lblOffset val="100"/>
        <c:noMultiLvlLbl val="0"/>
      </c:catAx>
      <c:valAx>
        <c:axId val="726009055"/>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57277935"/>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153769092503045"/>
          <c:y val="5.1911278905143937E-2"/>
          <c:w val="0.44791912470653911"/>
          <c:h val="0.89617744218971218"/>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[Participate_Melbourne_Survey_Raw_Data.XLSX]Graphs!$A$80:$A$88</c:f>
              <c:strCache>
                <c:ptCount val="9"/>
                <c:pt idx="0">
                  <c:v>I was passing by/approached by City of Melbourne</c:v>
                </c:pt>
                <c:pt idx="1">
                  <c:v>The project directly impacts me</c:v>
                </c:pt>
                <c:pt idx="2">
                  <c:v>I think it's important to have your say and contribute to the future of the city</c:v>
                </c:pt>
                <c:pt idx="3">
                  <c:v>I received a letter/email from City of Melbourne</c:v>
                </c:pt>
                <c:pt idx="4">
                  <c:v>I saw the project on social media</c:v>
                </c:pt>
                <c:pt idx="5">
                  <c:v>I saw the project on media (TV, radio, newspaper etc.)</c:v>
                </c:pt>
                <c:pt idx="6">
                  <c:v>Word of mouth</c:v>
                </c:pt>
                <c:pt idx="7">
                  <c:v>Prefer not to say</c:v>
                </c:pt>
                <c:pt idx="8">
                  <c:v>Other (please specify)</c:v>
                </c:pt>
              </c:strCache>
            </c:strRef>
          </c:cat>
          <c:val>
            <c:numRef>
              <c:f>[Participate_Melbourne_Survey_Raw_Data.XLSX]Graphs!$B$80:$B$88</c:f>
              <c:numCache>
                <c:formatCode>0%</c:formatCode>
                <c:ptCount val="9"/>
                <c:pt idx="0">
                  <c:v>0.03</c:v>
                </c:pt>
                <c:pt idx="1">
                  <c:v>0.35</c:v>
                </c:pt>
                <c:pt idx="2">
                  <c:v>0.55000000000000004</c:v>
                </c:pt>
                <c:pt idx="3">
                  <c:v>0.08</c:v>
                </c:pt>
                <c:pt idx="4">
                  <c:v>0.48</c:v>
                </c:pt>
                <c:pt idx="5">
                  <c:v>0.05</c:v>
                </c:pt>
                <c:pt idx="6">
                  <c:v>0.08</c:v>
                </c:pt>
                <c:pt idx="7">
                  <c:v>0.01</c:v>
                </c:pt>
                <c:pt idx="8">
                  <c:v>7.0000000000000007E-2</c:v>
                </c:pt>
              </c:numCache>
            </c:numRef>
          </c:val>
          <c:extLst>
            <c:ext xmlns:c16="http://schemas.microsoft.com/office/drawing/2014/chart" uri="{C3380CC4-5D6E-409C-BE32-E72D297353CC}">
              <c16:uniqueId val="{00000000-FF72-4DDF-84A9-18EB4E402E95}"/>
            </c:ext>
          </c:extLst>
        </c:ser>
        <c:dLbls>
          <c:dLblPos val="outEnd"/>
          <c:showLegendKey val="0"/>
          <c:showVal val="1"/>
          <c:showCatName val="0"/>
          <c:showSerName val="0"/>
          <c:showPercent val="0"/>
          <c:showBubbleSize val="0"/>
        </c:dLbls>
        <c:gapWidth val="219"/>
        <c:axId val="902370639"/>
        <c:axId val="330444815"/>
      </c:barChart>
      <c:catAx>
        <c:axId val="9023706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chemeClr val="tx1">
                    <a:lumMod val="65000"/>
                    <a:lumOff val="35000"/>
                  </a:schemeClr>
                </a:solidFill>
                <a:latin typeface="+mn-lt"/>
                <a:ea typeface="+mn-ea"/>
                <a:cs typeface="+mn-cs"/>
              </a:defRPr>
            </a:pPr>
            <a:endParaRPr lang="en-US"/>
          </a:p>
        </c:txPr>
        <c:crossAx val="330444815"/>
        <c:crosses val="autoZero"/>
        <c:auto val="1"/>
        <c:lblAlgn val="ctr"/>
        <c:lblOffset val="100"/>
        <c:noMultiLvlLbl val="0"/>
      </c:catAx>
      <c:valAx>
        <c:axId val="330444815"/>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0237063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[Participate_Melbourne_Survey_Raw_Data.XLSX]Graphs!$A$2:$A$7</c:f>
              <c:strCache>
                <c:ptCount val="6"/>
                <c:pt idx="0">
                  <c:v>0 (Very poorly)</c:v>
                </c:pt>
                <c:pt idx="1">
                  <c:v>1</c:v>
                </c:pt>
                <c:pt idx="2">
                  <c:v>2</c:v>
                </c:pt>
                <c:pt idx="3">
                  <c:v>3</c:v>
                </c:pt>
                <c:pt idx="4">
                  <c:v>4</c:v>
                </c:pt>
                <c:pt idx="5">
                  <c:v>5 (Very well)</c:v>
                </c:pt>
              </c:strCache>
            </c:strRef>
          </c:cat>
          <c:val>
            <c:numRef>
              <c:f>[Participate_Melbourne_Survey_Raw_Data.XLSX]Graphs!$B$2:$B$7</c:f>
              <c:numCache>
                <c:formatCode>0%</c:formatCode>
                <c:ptCount val="6"/>
                <c:pt idx="0">
                  <c:v>0.01</c:v>
                </c:pt>
                <c:pt idx="1">
                  <c:v>0.04</c:v>
                </c:pt>
                <c:pt idx="2">
                  <c:v>7.0000000000000007E-2</c:v>
                </c:pt>
                <c:pt idx="3">
                  <c:v>0.19</c:v>
                </c:pt>
                <c:pt idx="4">
                  <c:v>0.39</c:v>
                </c:pt>
                <c:pt idx="5">
                  <c:v>0.31</c:v>
                </c:pt>
              </c:numCache>
            </c:numRef>
          </c:val>
          <c:extLst>
            <c:ext xmlns:c16="http://schemas.microsoft.com/office/drawing/2014/chart" uri="{C3380CC4-5D6E-409C-BE32-E72D297353CC}">
              <c16:uniqueId val="{00000000-95D1-46D5-897A-1A22A50F0997}"/>
            </c:ext>
          </c:extLst>
        </c:ser>
        <c:dLbls>
          <c:dLblPos val="outEnd"/>
          <c:showLegendKey val="0"/>
          <c:showVal val="1"/>
          <c:showCatName val="0"/>
          <c:showSerName val="0"/>
          <c:showPercent val="0"/>
          <c:showBubbleSize val="0"/>
        </c:dLbls>
        <c:gapWidth val="219"/>
        <c:overlap val="-27"/>
        <c:axId val="472899887"/>
        <c:axId val="12944543"/>
      </c:barChart>
      <c:catAx>
        <c:axId val="472899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44543"/>
        <c:crosses val="autoZero"/>
        <c:auto val="1"/>
        <c:lblAlgn val="ctr"/>
        <c:lblOffset val="100"/>
        <c:noMultiLvlLbl val="0"/>
      </c:catAx>
      <c:valAx>
        <c:axId val="1294454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728998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[Participate_Melbourne_Survey_Raw_Data.XLSX]Graphs!$B$10</c:f>
              <c:strCache>
                <c:ptCount val="1"/>
                <c:pt idx="0">
                  <c:v>Very poorly</c:v>
                </c:pt>
              </c:strCache>
            </c:strRef>
          </c:tx>
          <c:spPr>
            <a:solidFill>
              <a:schemeClr val="accent1">
                <a:tint val="5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[Participate_Melbourne_Survey_Raw_Data.XLSX]Graphs!$A$11:$A$14</c:f>
              <c:strCache>
                <c:ptCount val="4"/>
                <c:pt idx="0">
                  <c:v>Health and wellbeing of Country</c:v>
                </c:pt>
                <c:pt idx="1">
                  <c:v>River ecology and environment</c:v>
                </c:pt>
                <c:pt idx="2">
                  <c:v>Safety, accessibility and inclusion</c:v>
                </c:pt>
                <c:pt idx="3">
                  <c:v>Pedestrians and active transport</c:v>
                </c:pt>
              </c:strCache>
            </c:strRef>
          </c:cat>
          <c:val>
            <c:numRef>
              <c:f>[Participate_Melbourne_Survey_Raw_Data.XLSX]Graphs!$B$11:$B$14</c:f>
              <c:numCache>
                <c:formatCode>0%</c:formatCode>
                <c:ptCount val="4"/>
                <c:pt idx="0">
                  <c:v>0.06</c:v>
                </c:pt>
                <c:pt idx="1">
                  <c:v>0.04</c:v>
                </c:pt>
                <c:pt idx="2">
                  <c:v>0.08</c:v>
                </c:pt>
                <c:pt idx="3">
                  <c:v>0.13</c:v>
                </c:pt>
              </c:numCache>
            </c:numRef>
          </c:val>
          <c:extLst>
            <c:ext xmlns:c16="http://schemas.microsoft.com/office/drawing/2014/chart" uri="{C3380CC4-5D6E-409C-BE32-E72D297353CC}">
              <c16:uniqueId val="{00000000-0ABE-4AE1-B26F-E6B60ADA7497}"/>
            </c:ext>
          </c:extLst>
        </c:ser>
        <c:ser>
          <c:idx val="1"/>
          <c:order val="1"/>
          <c:tx>
            <c:strRef>
              <c:f>[Participate_Melbourne_Survey_Raw_Data.XLSX]Graphs!$C$10</c:f>
              <c:strCache>
                <c:ptCount val="1"/>
                <c:pt idx="0">
                  <c:v>Poorly</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[Participate_Melbourne_Survey_Raw_Data.XLSX]Graphs!$A$11:$A$14</c:f>
              <c:strCache>
                <c:ptCount val="4"/>
                <c:pt idx="0">
                  <c:v>Health and wellbeing of Country</c:v>
                </c:pt>
                <c:pt idx="1">
                  <c:v>River ecology and environment</c:v>
                </c:pt>
                <c:pt idx="2">
                  <c:v>Safety, accessibility and inclusion</c:v>
                </c:pt>
                <c:pt idx="3">
                  <c:v>Pedestrians and active transport</c:v>
                </c:pt>
              </c:strCache>
            </c:strRef>
          </c:cat>
          <c:val>
            <c:numRef>
              <c:f>[Participate_Melbourne_Survey_Raw_Data.XLSX]Graphs!$C$11:$C$14</c:f>
              <c:numCache>
                <c:formatCode>0%</c:formatCode>
                <c:ptCount val="4"/>
                <c:pt idx="0">
                  <c:v>0.06</c:v>
                </c:pt>
                <c:pt idx="1">
                  <c:v>7.0000000000000007E-2</c:v>
                </c:pt>
                <c:pt idx="2">
                  <c:v>0.09</c:v>
                </c:pt>
                <c:pt idx="3">
                  <c:v>0.13</c:v>
                </c:pt>
              </c:numCache>
            </c:numRef>
          </c:val>
          <c:extLst>
            <c:ext xmlns:c16="http://schemas.microsoft.com/office/drawing/2014/chart" uri="{C3380CC4-5D6E-409C-BE32-E72D297353CC}">
              <c16:uniqueId val="{00000001-0ABE-4AE1-B26F-E6B60ADA7497}"/>
            </c:ext>
          </c:extLst>
        </c:ser>
        <c:ser>
          <c:idx val="2"/>
          <c:order val="2"/>
          <c:tx>
            <c:strRef>
              <c:f>[Participate_Melbourne_Survey_Raw_Data.XLSX]Graphs!$D$10</c:f>
              <c:strCache>
                <c:ptCount val="1"/>
                <c:pt idx="0">
                  <c:v>Neutral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[Participate_Melbourne_Survey_Raw_Data.XLSX]Graphs!$A$11:$A$14</c:f>
              <c:strCache>
                <c:ptCount val="4"/>
                <c:pt idx="0">
                  <c:v>Health and wellbeing of Country</c:v>
                </c:pt>
                <c:pt idx="1">
                  <c:v>River ecology and environment</c:v>
                </c:pt>
                <c:pt idx="2">
                  <c:v>Safety, accessibility and inclusion</c:v>
                </c:pt>
                <c:pt idx="3">
                  <c:v>Pedestrians and active transport</c:v>
                </c:pt>
              </c:strCache>
            </c:strRef>
          </c:cat>
          <c:val>
            <c:numRef>
              <c:f>[Participate_Melbourne_Survey_Raw_Data.XLSX]Graphs!$D$11:$D$14</c:f>
              <c:numCache>
                <c:formatCode>0%</c:formatCode>
                <c:ptCount val="4"/>
                <c:pt idx="0">
                  <c:v>0.2</c:v>
                </c:pt>
                <c:pt idx="1">
                  <c:v>0.22</c:v>
                </c:pt>
                <c:pt idx="2">
                  <c:v>0.22</c:v>
                </c:pt>
                <c:pt idx="3">
                  <c:v>0.18</c:v>
                </c:pt>
              </c:numCache>
            </c:numRef>
          </c:val>
          <c:extLst>
            <c:ext xmlns:c16="http://schemas.microsoft.com/office/drawing/2014/chart" uri="{C3380CC4-5D6E-409C-BE32-E72D297353CC}">
              <c16:uniqueId val="{00000002-0ABE-4AE1-B26F-E6B60ADA7497}"/>
            </c:ext>
          </c:extLst>
        </c:ser>
        <c:ser>
          <c:idx val="3"/>
          <c:order val="3"/>
          <c:tx>
            <c:strRef>
              <c:f>[Participate_Melbourne_Survey_Raw_Data.XLSX]Graphs!$E$10</c:f>
              <c:strCache>
                <c:ptCount val="1"/>
                <c:pt idx="0">
                  <c:v>Well</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[Participate_Melbourne_Survey_Raw_Data.XLSX]Graphs!$A$11:$A$14</c:f>
              <c:strCache>
                <c:ptCount val="4"/>
                <c:pt idx="0">
                  <c:v>Health and wellbeing of Country</c:v>
                </c:pt>
                <c:pt idx="1">
                  <c:v>River ecology and environment</c:v>
                </c:pt>
                <c:pt idx="2">
                  <c:v>Safety, accessibility and inclusion</c:v>
                </c:pt>
                <c:pt idx="3">
                  <c:v>Pedestrians and active transport</c:v>
                </c:pt>
              </c:strCache>
            </c:strRef>
          </c:cat>
          <c:val>
            <c:numRef>
              <c:f>[Participate_Melbourne_Survey_Raw_Data.XLSX]Graphs!$E$11:$E$14</c:f>
              <c:numCache>
                <c:formatCode>0%</c:formatCode>
                <c:ptCount val="4"/>
                <c:pt idx="0">
                  <c:v>0.42</c:v>
                </c:pt>
                <c:pt idx="1">
                  <c:v>0.4</c:v>
                </c:pt>
                <c:pt idx="2">
                  <c:v>0.35</c:v>
                </c:pt>
                <c:pt idx="3">
                  <c:v>0.33</c:v>
                </c:pt>
              </c:numCache>
            </c:numRef>
          </c:val>
          <c:extLst>
            <c:ext xmlns:c16="http://schemas.microsoft.com/office/drawing/2014/chart" uri="{C3380CC4-5D6E-409C-BE32-E72D297353CC}">
              <c16:uniqueId val="{00000003-0ABE-4AE1-B26F-E6B60ADA7497}"/>
            </c:ext>
          </c:extLst>
        </c:ser>
        <c:ser>
          <c:idx val="4"/>
          <c:order val="4"/>
          <c:tx>
            <c:strRef>
              <c:f>[Participate_Melbourne_Survey_Raw_Data.XLSX]Graphs!$F$10</c:f>
              <c:strCache>
                <c:ptCount val="1"/>
                <c:pt idx="0">
                  <c:v>Very Well</c:v>
                </c:pt>
              </c:strCache>
            </c:strRef>
          </c:tx>
          <c:spPr>
            <a:solidFill>
              <a:schemeClr val="accent1">
                <a:shade val="5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[Participate_Melbourne_Survey_Raw_Data.XLSX]Graphs!$A$11:$A$14</c:f>
              <c:strCache>
                <c:ptCount val="4"/>
                <c:pt idx="0">
                  <c:v>Health and wellbeing of Country</c:v>
                </c:pt>
                <c:pt idx="1">
                  <c:v>River ecology and environment</c:v>
                </c:pt>
                <c:pt idx="2">
                  <c:v>Safety, accessibility and inclusion</c:v>
                </c:pt>
                <c:pt idx="3">
                  <c:v>Pedestrians and active transport</c:v>
                </c:pt>
              </c:strCache>
            </c:strRef>
          </c:cat>
          <c:val>
            <c:numRef>
              <c:f>[Participate_Melbourne_Survey_Raw_Data.XLSX]Graphs!$F$11:$F$14</c:f>
              <c:numCache>
                <c:formatCode>0%</c:formatCode>
                <c:ptCount val="4"/>
                <c:pt idx="0">
                  <c:v>0.25</c:v>
                </c:pt>
                <c:pt idx="1">
                  <c:v>0.27</c:v>
                </c:pt>
                <c:pt idx="2">
                  <c:v>0.26</c:v>
                </c:pt>
                <c:pt idx="3">
                  <c:v>0.24</c:v>
                </c:pt>
              </c:numCache>
            </c:numRef>
          </c:val>
          <c:extLst>
            <c:ext xmlns:c16="http://schemas.microsoft.com/office/drawing/2014/chart" uri="{C3380CC4-5D6E-409C-BE32-E72D297353CC}">
              <c16:uniqueId val="{00000004-0ABE-4AE1-B26F-E6B60ADA7497}"/>
            </c:ext>
          </c:extLst>
        </c:ser>
        <c:dLbls>
          <c:dLblPos val="outEnd"/>
          <c:showLegendKey val="0"/>
          <c:showVal val="1"/>
          <c:showCatName val="0"/>
          <c:showSerName val="0"/>
          <c:showPercent val="0"/>
          <c:showBubbleSize val="0"/>
        </c:dLbls>
        <c:gapWidth val="219"/>
        <c:overlap val="-27"/>
        <c:axId val="986308847"/>
        <c:axId val="349500623"/>
      </c:barChart>
      <c:catAx>
        <c:axId val="98630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500623"/>
        <c:crosses val="autoZero"/>
        <c:auto val="1"/>
        <c:lblAlgn val="ctr"/>
        <c:lblOffset val="100"/>
        <c:noMultiLvlLbl val="0"/>
      </c:catAx>
      <c:valAx>
        <c:axId val="34950062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8630884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94351AD3474850A8AE3A6DB69B7676"/>
        <w:category>
          <w:name w:val="General"/>
          <w:gallery w:val="placeholder"/>
        </w:category>
        <w:types>
          <w:type w:val="bbPlcHdr"/>
        </w:types>
        <w:behaviors>
          <w:behavior w:val="content"/>
        </w:behaviors>
        <w:guid w:val="{9D3ACE6A-210B-4228-AEED-13A26C2FC1DD}"/>
      </w:docPartPr>
      <w:docPartBody>
        <w:p w:rsidR="00716AA1" w:rsidRDefault="000112EB" w:rsidP="00644D96">
          <w:pPr>
            <w:pStyle w:val="3694351AD3474850A8AE3A6DB69B7676"/>
          </w:pPr>
          <w:r w:rsidRPr="006E533E">
            <w:t>[Project Name]</w:t>
          </w:r>
        </w:p>
      </w:docPartBody>
    </w:docPart>
    <w:docPart>
      <w:docPartPr>
        <w:name w:val="1F73EC45888E462E93FC1A57E029A98E"/>
        <w:category>
          <w:name w:val="General"/>
          <w:gallery w:val="placeholder"/>
        </w:category>
        <w:types>
          <w:type w:val="bbPlcHdr"/>
        </w:types>
        <w:behaviors>
          <w:behavior w:val="content"/>
        </w:behaviors>
        <w:guid w:val="{FB60DB7D-F08A-42E5-AC12-D6459D9A76FF}"/>
      </w:docPartPr>
      <w:docPartBody>
        <w:p w:rsidR="00716AA1" w:rsidRDefault="000112EB" w:rsidP="00644D96">
          <w:pPr>
            <w:pStyle w:val="1F73EC45888E462E93FC1A57E029A98E"/>
          </w:pPr>
          <w:r w:rsidRPr="006E533E">
            <w:t>[Client Name]</w:t>
          </w:r>
        </w:p>
      </w:docPartBody>
    </w:docPart>
    <w:docPart>
      <w:docPartPr>
        <w:name w:val="C3D1A4521EE1427AAF01ED09A470242F"/>
        <w:category>
          <w:name w:val="General"/>
          <w:gallery w:val="placeholder"/>
        </w:category>
        <w:types>
          <w:type w:val="bbPlcHdr"/>
        </w:types>
        <w:behaviors>
          <w:behavior w:val="content"/>
        </w:behaviors>
        <w:guid w:val="{6A78C6D6-DEBB-4C0F-8CD4-0D19E80A5BDF}"/>
      </w:docPartPr>
      <w:docPartBody>
        <w:p w:rsidR="008C1495" w:rsidRDefault="000112EB" w:rsidP="006B74D8">
          <w:pPr>
            <w:pStyle w:val="C3D1A4521EE1427AAF01ED09A470242F"/>
          </w:pPr>
          <w:r w:rsidRPr="001C0512">
            <w:t>[Client Name]</w:t>
          </w:r>
        </w:p>
      </w:docPartBody>
    </w:docPart>
    <w:docPart>
      <w:docPartPr>
        <w:name w:val="7ED64F25F234472BACC6B2D8AB8EDDC2"/>
        <w:category>
          <w:name w:val="General"/>
          <w:gallery w:val="placeholder"/>
        </w:category>
        <w:types>
          <w:type w:val="bbPlcHdr"/>
        </w:types>
        <w:behaviors>
          <w:behavior w:val="content"/>
        </w:behaviors>
        <w:guid w:val="{B0B11A68-20BF-4607-8CA4-366C5BBDD59C}"/>
      </w:docPartPr>
      <w:docPartBody>
        <w:p w:rsidR="008C1495" w:rsidRDefault="000112EB" w:rsidP="006B74D8">
          <w:pPr>
            <w:pStyle w:val="7ED64F25F234472BACC6B2D8AB8EDDC2"/>
          </w:pPr>
          <w:r w:rsidRPr="001C0512">
            <w:t>[DD.MM.YY]</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27E" w:rsidRDefault="00CA227E">
      <w:pPr>
        <w:spacing w:after="0" w:line="240" w:lineRule="auto"/>
      </w:pPr>
      <w:r>
        <w:separator/>
      </w:r>
    </w:p>
  </w:endnote>
  <w:endnote w:type="continuationSeparator" w:id="0">
    <w:p w:rsidR="00CA227E" w:rsidRDefault="00CA227E">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BC Arizona Text">
    <w:altName w:val="Times New Roman"/>
    <w:panose1 w:val="00000000000000000000"/>
    <w:charset w:val="00"/>
    <w:family w:val="modern"/>
    <w:notTrueType/>
    <w:pitch w:val="variable"/>
    <w:sig w:usb0="00000007" w:usb1="00000000" w:usb2="00000000" w:usb3="00000000" w:csb0="00000093" w:csb1="00000000"/>
  </w:font>
  <w:font w:name="Museo Sans 300">
    <w:altName w:val="Calibri"/>
    <w:panose1 w:val="00000000000000000000"/>
    <w:charset w:val="00"/>
    <w:family w:val="modern"/>
    <w:notTrueType/>
    <w:pitch w:val="variable"/>
    <w:sig w:usb0="A00000AF" w:usb1="4000004A" w:usb2="00000000" w:usb3="00000000" w:csb0="00000093" w:csb1="00000000"/>
  </w:font>
  <w:font w:name="Museo Sans 700">
    <w:altName w:val="Calibri"/>
    <w:panose1 w:val="00000000000000000000"/>
    <w:charset w:val="00"/>
    <w:family w:val="modern"/>
    <w:notTrueType/>
    <w:pitch w:val="variable"/>
    <w:sig w:usb0="A00000AF" w:usb1="4000004A" w:usb2="00000000" w:usb3="00000000" w:csb0="00000093"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Yu Gothic UI Semibold">
    <w:charset w:val="80"/>
    <w:family w:val="swiss"/>
    <w:pitch w:val="variable"/>
    <w:sig w:usb0="E00002FF" w:usb1="2AC7FDFF" w:usb2="00000016" w:usb3="00000000" w:csb0="0002009F" w:csb1="00000000"/>
  </w:font>
  <w:font w:name="Museo Sans 500">
    <w:altName w:val="Calibri"/>
    <w:panose1 w:val="00000000000000000000"/>
    <w:charset w:val="00"/>
    <w:family w:val="modern"/>
    <w:notTrueType/>
    <w:pitch w:val="variable"/>
    <w:sig w:usb0="00000001"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27E" w:rsidRDefault="00CA227E">
      <w:pPr>
        <w:spacing w:after="0" w:line="240" w:lineRule="auto"/>
      </w:pPr>
      <w:r>
        <w:separator/>
      </w:r>
    </w:p>
  </w:footnote>
  <w:footnote w:type="continuationSeparator" w:id="0">
    <w:p w:rsidR="00CA227E" w:rsidRDefault="00CA227E">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46B14"/>
    <w:multiLevelType w:val="multilevel"/>
    <w:tmpl w:val="052E37C2"/>
    <w:lvl w:ilvl="0">
      <w:start w:val="1"/>
      <w:numFmt w:val="none"/>
      <w:lvlText w:val="Source:"/>
      <w:lvlJc w:val="left"/>
      <w:pPr>
        <w:tabs>
          <w:tab w:val="num" w:pos="1287"/>
        </w:tabs>
        <w:ind w:left="851" w:hanging="851"/>
      </w:pPr>
      <w:rPr>
        <w:rFonts w:hint="default"/>
      </w:rPr>
    </w:lvl>
    <w:lvl w:ilvl="1">
      <w:start w:val="1"/>
      <w:numFmt w:val="none"/>
      <w:lvlText w:val="Note:"/>
      <w:lvlJc w:val="left"/>
      <w:pPr>
        <w:ind w:left="851" w:hanging="851"/>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1DC70A49"/>
    <w:multiLevelType w:val="multilevel"/>
    <w:tmpl w:val="45A88D68"/>
    <w:lvl w:ilvl="0">
      <w:start w:val="1"/>
      <w:numFmt w:val="upperLetter"/>
      <w:suff w:val="nothing"/>
      <w:lvlText w:val="Appendix %1:"/>
      <w:lvlJc w:val="left"/>
      <w:pPr>
        <w:ind w:left="0" w:firstLine="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203729C"/>
    <w:multiLevelType w:val="multilevel"/>
    <w:tmpl w:val="C102141C"/>
    <w:lvl w:ilvl="0">
      <w:start w:val="1"/>
      <w:numFmt w:val="bullet"/>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3" w15:restartNumberingAfterBreak="0">
    <w:nsid w:val="264019A3"/>
    <w:multiLevelType w:val="hybridMultilevel"/>
    <w:tmpl w:val="24D2D194"/>
    <w:lvl w:ilvl="0" w:tplc="ACDAD6C8">
      <w:start w:val="1"/>
      <w:numFmt w:val="bullet"/>
      <w:pStyle w:val="ListParagraph"/>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F852F69"/>
    <w:multiLevelType w:val="multilevel"/>
    <w:tmpl w:val="2BE689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2F1000"/>
    <w:multiLevelType w:val="multilevel"/>
    <w:tmpl w:val="00AE78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CC667A7"/>
    <w:multiLevelType w:val="multilevel"/>
    <w:tmpl w:val="675E02BC"/>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757C5E6C"/>
    <w:multiLevelType w:val="multilevel"/>
    <w:tmpl w:val="3CE20B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
  </w:num>
  <w:num w:numId="3">
    <w:abstractNumId w:val="6"/>
  </w:num>
  <w:num w:numId="4">
    <w:abstractNumId w:val="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 w:ilvl="0">
        <w:start w:val="1"/>
        <w:numFmt w:val="bullet"/>
        <w:lvlText w:val=""/>
        <w:lvlJc w:val="left"/>
        <w:pPr>
          <w:ind w:left="284" w:hanging="284"/>
        </w:pPr>
        <w:rPr>
          <w:rFonts w:ascii="Wingdings" w:hAnsi="Wingdings" w:hint="default"/>
          <w:color w:val="000000" w:themeColor="text1"/>
        </w:rPr>
      </w:lvl>
    </w:lvlOverride>
    <w:lvlOverride w:ilvl="1">
      <w:lvl w:ilvl="1">
        <w:start w:val="1"/>
        <w:numFmt w:val="bullet"/>
        <w:lvlText w:val="−"/>
        <w:lvlJc w:val="left"/>
        <w:pPr>
          <w:ind w:left="567" w:hanging="283"/>
        </w:pPr>
        <w:rPr>
          <w:rFonts w:ascii="Calibri" w:hAnsi="Calibri" w:hint="default"/>
          <w:color w:val="000000" w:themeColor="text1"/>
        </w:rPr>
      </w:lvl>
    </w:lvlOverride>
    <w:lvlOverride w:ilvl="2">
      <w:lvl w:ilvl="2">
        <w:start w:val="1"/>
        <w:numFmt w:val="bullet"/>
        <w:lvlText w:val=""/>
        <w:lvlJc w:val="left"/>
        <w:pPr>
          <w:ind w:left="681" w:hanging="227"/>
        </w:pPr>
        <w:rPr>
          <w:rFonts w:ascii="Wingdings" w:hAnsi="Wingdings" w:hint="default"/>
        </w:rPr>
      </w:lvl>
    </w:lvlOverride>
    <w:lvlOverride w:ilvl="3">
      <w:lvl w:ilvl="3">
        <w:start w:val="1"/>
        <w:numFmt w:val="bullet"/>
        <w:lvlText w:val=""/>
        <w:lvlJc w:val="left"/>
        <w:pPr>
          <w:ind w:left="908" w:hanging="227"/>
        </w:pPr>
        <w:rPr>
          <w:rFonts w:ascii="Symbol" w:hAnsi="Symbol" w:hint="default"/>
        </w:rPr>
      </w:lvl>
    </w:lvlOverride>
    <w:lvlOverride w:ilvl="4">
      <w:lvl w:ilvl="4">
        <w:start w:val="1"/>
        <w:numFmt w:val="bullet"/>
        <w:lvlText w:val=""/>
        <w:lvlJc w:val="left"/>
        <w:pPr>
          <w:ind w:left="1135" w:hanging="227"/>
        </w:pPr>
        <w:rPr>
          <w:rFonts w:ascii="Symbol" w:hAnsi="Symbol" w:hint="default"/>
        </w:rPr>
      </w:lvl>
    </w:lvlOverride>
    <w:lvlOverride w:ilvl="5">
      <w:lvl w:ilvl="5">
        <w:start w:val="1"/>
        <w:numFmt w:val="bullet"/>
        <w:lvlText w:val=""/>
        <w:lvlJc w:val="left"/>
        <w:pPr>
          <w:ind w:left="1362" w:hanging="227"/>
        </w:pPr>
        <w:rPr>
          <w:rFonts w:ascii="Wingdings" w:hAnsi="Wingdings" w:hint="default"/>
        </w:rPr>
      </w:lvl>
    </w:lvlOverride>
    <w:lvlOverride w:ilvl="6">
      <w:lvl w:ilvl="6">
        <w:start w:val="1"/>
        <w:numFmt w:val="bullet"/>
        <w:lvlText w:val=""/>
        <w:lvlJc w:val="left"/>
        <w:pPr>
          <w:ind w:left="1589" w:hanging="227"/>
        </w:pPr>
        <w:rPr>
          <w:rFonts w:ascii="Wingdings" w:hAnsi="Wingdings" w:hint="default"/>
        </w:rPr>
      </w:lvl>
    </w:lvlOverride>
    <w:lvlOverride w:ilvl="7">
      <w:lvl w:ilvl="7">
        <w:start w:val="1"/>
        <w:numFmt w:val="bullet"/>
        <w:lvlText w:val=""/>
        <w:lvlJc w:val="left"/>
        <w:pPr>
          <w:ind w:left="1816" w:hanging="227"/>
        </w:pPr>
        <w:rPr>
          <w:rFonts w:ascii="Symbol" w:hAnsi="Symbol" w:hint="default"/>
        </w:rPr>
      </w:lvl>
    </w:lvlOverride>
    <w:lvlOverride w:ilvl="8">
      <w:lvl w:ilvl="8">
        <w:start w:val="1"/>
        <w:numFmt w:val="bullet"/>
        <w:lvlText w:val=""/>
        <w:lvlJc w:val="left"/>
        <w:pPr>
          <w:ind w:left="2043" w:hanging="227"/>
        </w:pPr>
        <w:rPr>
          <w:rFonts w:ascii="Symbol" w:hAnsi="Symbol" w:hint="default"/>
        </w:rPr>
      </w:lvl>
    </w:lvlOverride>
  </w:num>
  <w:num w:numId="7">
    <w:abstractNumId w:val="0"/>
  </w:num>
  <w:num w:numId="8">
    <w:abstractNumId w:val="2"/>
    <w:lvlOverride w:ilvl="0">
      <w:lvl w:ilvl="0">
        <w:start w:val="1"/>
        <w:numFmt w:val="bullet"/>
        <w:lvlText w:val=""/>
        <w:lvlJc w:val="left"/>
        <w:pPr>
          <w:ind w:left="227" w:hanging="227"/>
        </w:pPr>
        <w:rPr>
          <w:rFonts w:ascii="Wingdings" w:hAnsi="Wingdings" w:hint="default"/>
          <w:color w:val="auto"/>
        </w:rPr>
      </w:lvl>
    </w:lvlOverride>
    <w:lvlOverride w:ilvl="1">
      <w:lvl w:ilvl="1">
        <w:start w:val="1"/>
        <w:numFmt w:val="bullet"/>
        <w:lvlText w:val="−"/>
        <w:lvlJc w:val="left"/>
        <w:pPr>
          <w:ind w:left="454" w:hanging="227"/>
        </w:pPr>
        <w:rPr>
          <w:rFonts w:ascii="Calibri" w:hAnsi="Calibri" w:hint="default"/>
        </w:rPr>
      </w:lvl>
    </w:lvlOverride>
    <w:lvlOverride w:ilvl="2">
      <w:lvl w:ilvl="2">
        <w:start w:val="1"/>
        <w:numFmt w:val="bullet"/>
        <w:lvlText w:val=""/>
        <w:lvlJc w:val="left"/>
        <w:pPr>
          <w:ind w:left="681" w:hanging="227"/>
        </w:pPr>
        <w:rPr>
          <w:rFonts w:ascii="Wingdings" w:hAnsi="Wingdings" w:hint="default"/>
        </w:rPr>
      </w:lvl>
    </w:lvlOverride>
    <w:lvlOverride w:ilvl="3">
      <w:lvl w:ilvl="3">
        <w:start w:val="1"/>
        <w:numFmt w:val="bullet"/>
        <w:lvlText w:val=""/>
        <w:lvlJc w:val="left"/>
        <w:pPr>
          <w:ind w:left="908" w:hanging="227"/>
        </w:pPr>
        <w:rPr>
          <w:rFonts w:ascii="Symbol" w:hAnsi="Symbol" w:hint="default"/>
        </w:rPr>
      </w:lvl>
    </w:lvlOverride>
    <w:lvlOverride w:ilvl="4">
      <w:lvl w:ilvl="4">
        <w:start w:val="1"/>
        <w:numFmt w:val="bullet"/>
        <w:lvlText w:val=""/>
        <w:lvlJc w:val="left"/>
        <w:pPr>
          <w:ind w:left="1135" w:hanging="227"/>
        </w:pPr>
        <w:rPr>
          <w:rFonts w:ascii="Symbol" w:hAnsi="Symbol" w:hint="default"/>
        </w:rPr>
      </w:lvl>
    </w:lvlOverride>
    <w:lvlOverride w:ilvl="5">
      <w:lvl w:ilvl="5">
        <w:start w:val="1"/>
        <w:numFmt w:val="bullet"/>
        <w:lvlText w:val=""/>
        <w:lvlJc w:val="left"/>
        <w:pPr>
          <w:ind w:left="1362" w:hanging="227"/>
        </w:pPr>
        <w:rPr>
          <w:rFonts w:ascii="Wingdings" w:hAnsi="Wingdings" w:hint="default"/>
        </w:rPr>
      </w:lvl>
    </w:lvlOverride>
    <w:lvlOverride w:ilvl="6">
      <w:lvl w:ilvl="6">
        <w:start w:val="1"/>
        <w:numFmt w:val="bullet"/>
        <w:lvlText w:val=""/>
        <w:lvlJc w:val="left"/>
        <w:pPr>
          <w:ind w:left="1589" w:hanging="227"/>
        </w:pPr>
        <w:rPr>
          <w:rFonts w:ascii="Wingdings" w:hAnsi="Wingdings" w:hint="default"/>
        </w:rPr>
      </w:lvl>
    </w:lvlOverride>
    <w:lvlOverride w:ilvl="7">
      <w:lvl w:ilvl="7">
        <w:start w:val="1"/>
        <w:numFmt w:val="bullet"/>
        <w:lvlText w:val=""/>
        <w:lvlJc w:val="left"/>
        <w:pPr>
          <w:ind w:left="1816" w:hanging="227"/>
        </w:pPr>
        <w:rPr>
          <w:rFonts w:ascii="Symbol" w:hAnsi="Symbol" w:hint="default"/>
        </w:rPr>
      </w:lvl>
    </w:lvlOverride>
    <w:lvlOverride w:ilvl="8">
      <w:lvl w:ilvl="8">
        <w:start w:val="1"/>
        <w:numFmt w:val="bullet"/>
        <w:lvlText w:val=""/>
        <w:lvlJc w:val="left"/>
        <w:pPr>
          <w:ind w:left="2043" w:hanging="227"/>
        </w:pPr>
        <w:rPr>
          <w:rFonts w:ascii="Symbol" w:hAnsi="Symbol" w:hint="default"/>
        </w:rPr>
      </w:lvl>
    </w:lvlOverride>
  </w:num>
  <w:num w:numId="9">
    <w:abstractNumId w:val="5"/>
  </w:num>
  <w:num w:numId="10">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374"/>
    <w:rsid w:val="000112EB"/>
    <w:rsid w:val="000534BB"/>
    <w:rsid w:val="000B261C"/>
    <w:rsid w:val="001458D1"/>
    <w:rsid w:val="001712C2"/>
    <w:rsid w:val="00180728"/>
    <w:rsid w:val="00180A86"/>
    <w:rsid w:val="001963A8"/>
    <w:rsid w:val="001D748C"/>
    <w:rsid w:val="001F7374"/>
    <w:rsid w:val="00231A38"/>
    <w:rsid w:val="002455F2"/>
    <w:rsid w:val="00283890"/>
    <w:rsid w:val="002A15B8"/>
    <w:rsid w:val="00323253"/>
    <w:rsid w:val="00326881"/>
    <w:rsid w:val="00336C51"/>
    <w:rsid w:val="003B252B"/>
    <w:rsid w:val="003B6F78"/>
    <w:rsid w:val="00401CF2"/>
    <w:rsid w:val="00434A06"/>
    <w:rsid w:val="00454B3F"/>
    <w:rsid w:val="00463641"/>
    <w:rsid w:val="00491131"/>
    <w:rsid w:val="004A0F79"/>
    <w:rsid w:val="004C13DC"/>
    <w:rsid w:val="00501242"/>
    <w:rsid w:val="00574BE3"/>
    <w:rsid w:val="005A04F9"/>
    <w:rsid w:val="005B6641"/>
    <w:rsid w:val="00644D96"/>
    <w:rsid w:val="00663368"/>
    <w:rsid w:val="00663CA9"/>
    <w:rsid w:val="006B3D07"/>
    <w:rsid w:val="006B74D8"/>
    <w:rsid w:val="006D0180"/>
    <w:rsid w:val="00704FC7"/>
    <w:rsid w:val="00716AA1"/>
    <w:rsid w:val="00742A5B"/>
    <w:rsid w:val="007445B6"/>
    <w:rsid w:val="00752831"/>
    <w:rsid w:val="007C4D13"/>
    <w:rsid w:val="00844EDB"/>
    <w:rsid w:val="00892C81"/>
    <w:rsid w:val="008B2BBD"/>
    <w:rsid w:val="008C1495"/>
    <w:rsid w:val="008D20AC"/>
    <w:rsid w:val="008D3AB8"/>
    <w:rsid w:val="008E1644"/>
    <w:rsid w:val="0090364D"/>
    <w:rsid w:val="00985749"/>
    <w:rsid w:val="009D6F70"/>
    <w:rsid w:val="00A524DE"/>
    <w:rsid w:val="00A579FC"/>
    <w:rsid w:val="00A65F26"/>
    <w:rsid w:val="00AB026B"/>
    <w:rsid w:val="00AC3880"/>
    <w:rsid w:val="00B15383"/>
    <w:rsid w:val="00B61963"/>
    <w:rsid w:val="00B67575"/>
    <w:rsid w:val="00BA5233"/>
    <w:rsid w:val="00BE2352"/>
    <w:rsid w:val="00C004B6"/>
    <w:rsid w:val="00CA227E"/>
    <w:rsid w:val="00D1007F"/>
    <w:rsid w:val="00D6153F"/>
    <w:rsid w:val="00D91164"/>
    <w:rsid w:val="00DD6310"/>
    <w:rsid w:val="00E24522"/>
    <w:rsid w:val="00E4560E"/>
    <w:rsid w:val="00F36BDC"/>
    <w:rsid w:val="00F47C93"/>
    <w:rsid w:val="00FD6A0B"/>
    <w:rsid w:val="00FF11B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374"/>
    <w:rPr>
      <w:rFonts w:cs="Times New Roman"/>
      <w:sz w:val="3276"/>
      <w:szCs w:val="3276"/>
    </w:rPr>
  </w:style>
  <w:style w:type="paragraph" w:styleId="Heading4">
    <w:name w:val="heading 4"/>
    <w:basedOn w:val="Normal"/>
    <w:next w:val="Normal"/>
    <w:link w:val="Heading4Char"/>
    <w:uiPriority w:val="9"/>
    <w:semiHidden/>
    <w:unhideWhenUsed/>
    <w:qFormat/>
    <w:rsid w:val="00716AA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clear">
    <w:name w:val="clear"/>
    <w:basedOn w:val="TableNormal"/>
    <w:uiPriority w:val="99"/>
    <w:rsid w:val="00663CA9"/>
    <w:pPr>
      <w:spacing w:after="0" w:line="240" w:lineRule="auto"/>
    </w:pPr>
    <w:rPr>
      <w:rFonts w:eastAsiaTheme="minorHAnsi"/>
      <w:sz w:val="20"/>
      <w:szCs w:val="20"/>
      <w:lang w:eastAsia="en-US"/>
    </w:rPr>
    <w:tblPr>
      <w:tblCellMar>
        <w:left w:w="0" w:type="dxa"/>
        <w:right w:w="0" w:type="dxa"/>
      </w:tblCellMar>
    </w:tblPr>
  </w:style>
  <w:style w:type="character" w:styleId="PlaceholderText">
    <w:name w:val="Placeholder Text"/>
    <w:basedOn w:val="DefaultParagraphFont"/>
    <w:uiPriority w:val="99"/>
    <w:semiHidden/>
    <w:rsid w:val="00283890"/>
    <w:rPr>
      <w:color w:val="808080"/>
    </w:rPr>
  </w:style>
  <w:style w:type="paragraph" w:styleId="ListParagraph">
    <w:name w:val="List Paragraph"/>
    <w:basedOn w:val="Normal"/>
    <w:uiPriority w:val="34"/>
    <w:qFormat/>
    <w:rsid w:val="006B74D8"/>
    <w:pPr>
      <w:numPr>
        <w:numId w:val="1"/>
      </w:numPr>
      <w:spacing w:after="200" w:line="276" w:lineRule="auto"/>
      <w:ind w:left="584" w:hanging="357"/>
    </w:pPr>
    <w:rPr>
      <w:rFonts w:ascii="Museo Sans 300" w:eastAsiaTheme="minorHAnsi" w:hAnsi="Museo Sans 300" w:cstheme="minorBidi"/>
      <w:sz w:val="18"/>
      <w:szCs w:val="22"/>
      <w:lang w:eastAsia="en-US"/>
    </w:rPr>
  </w:style>
  <w:style w:type="character" w:styleId="Strong">
    <w:name w:val="Strong"/>
    <w:basedOn w:val="DefaultParagraphFont"/>
    <w:uiPriority w:val="22"/>
    <w:qFormat/>
    <w:rsid w:val="000112EB"/>
    <w:rPr>
      <w:rFonts w:ascii="Museo Sans 700" w:hAnsi="Museo Sans 700"/>
      <w:b/>
      <w:bCs/>
    </w:rPr>
  </w:style>
  <w:style w:type="paragraph" w:customStyle="1" w:styleId="3694351AD3474850A8AE3A6DB69B7676">
    <w:name w:val="3694351AD3474850A8AE3A6DB69B7676"/>
    <w:rsid w:val="00644D96"/>
  </w:style>
  <w:style w:type="paragraph" w:customStyle="1" w:styleId="1F73EC45888E462E93FC1A57E029A98E">
    <w:name w:val="1F73EC45888E462E93FC1A57E029A98E"/>
    <w:rsid w:val="00644D96"/>
  </w:style>
  <w:style w:type="paragraph" w:styleId="Header">
    <w:name w:val="header"/>
    <w:basedOn w:val="Normal"/>
    <w:link w:val="HeaderChar"/>
    <w:uiPriority w:val="99"/>
    <w:unhideWhenUsed/>
    <w:rsid w:val="00644D96"/>
    <w:pPr>
      <w:tabs>
        <w:tab w:val="center" w:pos="4513"/>
        <w:tab w:val="right" w:pos="9026"/>
      </w:tabs>
      <w:spacing w:after="0" w:line="240" w:lineRule="auto"/>
    </w:pPr>
    <w:rPr>
      <w:rFonts w:eastAsiaTheme="minorHAnsi" w:cstheme="minorBidi"/>
      <w:sz w:val="18"/>
      <w:szCs w:val="18"/>
      <w:lang w:eastAsia="en-US"/>
    </w:rPr>
  </w:style>
  <w:style w:type="character" w:customStyle="1" w:styleId="HeaderChar">
    <w:name w:val="Header Char"/>
    <w:basedOn w:val="DefaultParagraphFont"/>
    <w:link w:val="Header"/>
    <w:uiPriority w:val="99"/>
    <w:rsid w:val="00644D96"/>
    <w:rPr>
      <w:rFonts w:eastAsiaTheme="minorHAnsi"/>
      <w:sz w:val="18"/>
      <w:szCs w:val="18"/>
      <w:lang w:eastAsia="en-US"/>
    </w:rPr>
  </w:style>
  <w:style w:type="paragraph" w:styleId="NoSpacing">
    <w:name w:val="No Spacing"/>
    <w:link w:val="NoSpacingChar"/>
    <w:uiPriority w:val="1"/>
    <w:qFormat/>
    <w:rsid w:val="00716AA1"/>
    <w:pPr>
      <w:spacing w:after="0" w:line="240" w:lineRule="auto"/>
    </w:pPr>
    <w:rPr>
      <w:lang w:val="en-US" w:eastAsia="en-US"/>
    </w:rPr>
  </w:style>
  <w:style w:type="character" w:customStyle="1" w:styleId="NoSpacingChar">
    <w:name w:val="No Spacing Char"/>
    <w:basedOn w:val="DefaultParagraphFont"/>
    <w:link w:val="NoSpacing"/>
    <w:uiPriority w:val="1"/>
    <w:rsid w:val="00716AA1"/>
    <w:rPr>
      <w:lang w:val="en-US" w:eastAsia="en-US"/>
    </w:rPr>
  </w:style>
  <w:style w:type="table" w:customStyle="1" w:styleId="TeamProfile">
    <w:name w:val="Team Profile"/>
    <w:basedOn w:val="TableNormal"/>
    <w:uiPriority w:val="99"/>
    <w:rsid w:val="000112EB"/>
    <w:pPr>
      <w:spacing w:before="120" w:after="120" w:line="240" w:lineRule="auto"/>
    </w:pPr>
    <w:rPr>
      <w:rFonts w:eastAsiaTheme="minorHAnsi"/>
      <w:sz w:val="20"/>
      <w:szCs w:val="20"/>
      <w:lang w:eastAsia="en-US"/>
    </w:rPr>
    <w:tblPr>
      <w:tblBorders>
        <w:top w:val="single" w:sz="18" w:space="0" w:color="auto"/>
        <w:insideH w:val="single" w:sz="4" w:space="0" w:color="auto"/>
      </w:tblBorders>
      <w:tblCellMar>
        <w:left w:w="0" w:type="dxa"/>
        <w:right w:w="0" w:type="dxa"/>
      </w:tblCellMar>
    </w:tblPr>
  </w:style>
  <w:style w:type="table" w:customStyle="1" w:styleId="PulloutTable">
    <w:name w:val="Pullout Table"/>
    <w:basedOn w:val="TableNormal"/>
    <w:uiPriority w:val="99"/>
    <w:rsid w:val="00663CA9"/>
    <w:pPr>
      <w:spacing w:before="120" w:after="120" w:line="240" w:lineRule="auto"/>
    </w:pPr>
    <w:rPr>
      <w:rFonts w:eastAsiaTheme="minorHAnsi"/>
      <w:sz w:val="20"/>
      <w:szCs w:val="20"/>
      <w:lang w:eastAsia="en-US"/>
    </w:rPr>
    <w:tblPr>
      <w:tblBorders>
        <w:top w:val="single" w:sz="18" w:space="0" w:color="auto"/>
        <w:insideH w:val="single" w:sz="4" w:space="0" w:color="auto"/>
      </w:tblBorders>
      <w:tblCellMar>
        <w:left w:w="0" w:type="dxa"/>
        <w:right w:w="0" w:type="dxa"/>
      </w:tblCellMar>
    </w:tblPr>
  </w:style>
  <w:style w:type="character" w:customStyle="1" w:styleId="Heading4Char">
    <w:name w:val="Heading 4 Char"/>
    <w:basedOn w:val="DefaultParagraphFont"/>
    <w:link w:val="Heading4"/>
    <w:uiPriority w:val="9"/>
    <w:semiHidden/>
    <w:rsid w:val="00716AA1"/>
    <w:rPr>
      <w:rFonts w:asciiTheme="majorHAnsi" w:eastAsiaTheme="majorEastAsia" w:hAnsiTheme="majorHAnsi" w:cstheme="majorBidi"/>
      <w:i/>
      <w:iCs/>
      <w:color w:val="2E74B5" w:themeColor="accent1" w:themeShade="BF"/>
      <w:sz w:val="3276"/>
      <w:szCs w:val="3276"/>
    </w:rPr>
  </w:style>
  <w:style w:type="table" w:customStyle="1" w:styleId="CapireTableStyledefault">
    <w:name w:val="Capire Table Style (default)"/>
    <w:basedOn w:val="TableNormal"/>
    <w:uiPriority w:val="99"/>
    <w:rsid w:val="000112EB"/>
    <w:pPr>
      <w:spacing w:before="70" w:after="70" w:line="240" w:lineRule="auto"/>
    </w:pPr>
    <w:rPr>
      <w:rFonts w:eastAsia="Segoe UI" w:cs="Times New Roman"/>
      <w:color w:val="000000" w:themeColor="text1"/>
      <w:sz w:val="20"/>
      <w:szCs w:val="20"/>
      <w:lang w:eastAsia="en-US"/>
    </w:rPr>
    <w:tblPr>
      <w:tblStyleRowBandSize w:val="1"/>
      <w:tblStyleColBandSize w:val="1"/>
      <w:tblBorders>
        <w:top w:val="single" w:sz="18" w:space="0" w:color="000000" w:themeColor="text1"/>
        <w:bottom w:val="single" w:sz="4" w:space="0" w:color="000000" w:themeColor="text1"/>
        <w:insideH w:val="single" w:sz="4" w:space="0" w:color="000000" w:themeColor="text1"/>
      </w:tblBorders>
    </w:tblPr>
    <w:tcPr>
      <w:shd w:val="clear" w:color="auto" w:fill="auto"/>
    </w:tcPr>
    <w:tblStylePr w:type="firstRow">
      <w:pPr>
        <w:wordWrap/>
        <w:spacing w:beforeLines="0" w:before="100" w:beforeAutospacing="0" w:afterLines="0" w:after="100" w:afterAutospacing="0" w:line="240" w:lineRule="auto"/>
        <w:contextualSpacing w:val="0"/>
        <w:jc w:val="left"/>
      </w:pPr>
      <w:rPr>
        <w:rFonts w:ascii="Microsoft JhengHei UI" w:hAnsi="Microsoft JhengHei UI"/>
        <w:b w:val="0"/>
        <w:color w:val="000000" w:themeColor="text1"/>
        <w:sz w:val="20"/>
      </w:rPr>
      <w:tblPr/>
      <w:trPr>
        <w:tblHeader/>
      </w:trPr>
      <w:tcPr>
        <w:tcBorders>
          <w:top w:val="nil"/>
          <w:left w:val="nil"/>
          <w:bottom w:val="single" w:sz="18" w:space="0" w:color="auto"/>
          <w:right w:val="nil"/>
          <w:insideH w:val="nil"/>
          <w:insideV w:val="nil"/>
          <w:tl2br w:val="nil"/>
          <w:tr2bl w:val="nil"/>
        </w:tcBorders>
        <w:shd w:val="clear" w:color="auto" w:fill="5B9BD5" w:themeFill="accent1"/>
      </w:tcPr>
    </w:tblStylePr>
    <w:tblStylePr w:type="lastRow">
      <w:rPr>
        <w:rFonts w:ascii="Microsoft JhengHei UI" w:hAnsi="Microsoft JhengHei UI"/>
        <w:b/>
        <w:color w:val="000000" w:themeColor="text1"/>
        <w:sz w:val="20"/>
      </w:rPr>
      <w:tblPr/>
      <w:tcPr>
        <w:tcBorders>
          <w:top w:val="single" w:sz="18" w:space="0" w:color="000000" w:themeColor="text1"/>
          <w:left w:val="nil"/>
          <w:bottom w:val="single" w:sz="18" w:space="0" w:color="000000" w:themeColor="text1"/>
          <w:right w:val="nil"/>
          <w:insideH w:val="nil"/>
          <w:insideV w:val="nil"/>
          <w:tl2br w:val="nil"/>
          <w:tr2bl w:val="nil"/>
        </w:tcBorders>
        <w:shd w:val="clear" w:color="auto" w:fill="E7E6E6" w:themeFill="background2"/>
      </w:tcPr>
    </w:tblStylePr>
    <w:tblStylePr w:type="firstCol">
      <w:pPr>
        <w:wordWrap/>
      </w:pPr>
      <w:rPr>
        <w:rFonts w:ascii="Microsoft JhengHei UI" w:hAnsi="Microsoft JhengHei UI"/>
        <w:b/>
        <w:color w:val="000000" w:themeColor="text1"/>
        <w:sz w:val="20"/>
      </w:rPr>
    </w:tblStylePr>
    <w:tblStylePr w:type="lastCol">
      <w:pPr>
        <w:jc w:val="right"/>
      </w:pPr>
    </w:tblStylePr>
    <w:tblStylePr w:type="band2Vert">
      <w:tblPr/>
      <w:tcPr>
        <w:shd w:val="clear" w:color="auto" w:fill="D5DCE4" w:themeFill="text2" w:themeFillTint="33"/>
      </w:tcPr>
    </w:tblStylePr>
    <w:tblStylePr w:type="band1Horz">
      <w:rPr>
        <w:rFonts w:asciiTheme="minorHAnsi" w:hAnsiTheme="minorHAnsi"/>
        <w:sz w:val="20"/>
      </w:rPr>
      <w:tblPr/>
      <w:tcPr>
        <w:shd w:val="clear" w:color="auto" w:fill="D5DCE4" w:themeFill="text2" w:themeFillTint="33"/>
      </w:tcPr>
    </w:tblStylePr>
    <w:tblStylePr w:type="band2Horz">
      <w:rPr>
        <w:rFonts w:asciiTheme="minorHAnsi" w:hAnsiTheme="minorHAnsi"/>
        <w:sz w:val="20"/>
      </w:rPr>
    </w:tblStylePr>
  </w:style>
  <w:style w:type="paragraph" w:styleId="Footer">
    <w:name w:val="footer"/>
    <w:basedOn w:val="Normal"/>
    <w:link w:val="FooterChar"/>
    <w:uiPriority w:val="99"/>
    <w:rsid w:val="005A04F9"/>
    <w:pPr>
      <w:tabs>
        <w:tab w:val="center" w:pos="4513"/>
        <w:tab w:val="right" w:pos="9026"/>
      </w:tabs>
      <w:spacing w:before="240" w:after="0" w:line="240" w:lineRule="auto"/>
    </w:pPr>
    <w:rPr>
      <w:rFonts w:eastAsiaTheme="minorHAnsi" w:cstheme="minorBidi"/>
      <w:caps/>
      <w:spacing w:val="10"/>
      <w:sz w:val="14"/>
      <w:szCs w:val="20"/>
      <w:lang w:eastAsia="en-US"/>
    </w:rPr>
  </w:style>
  <w:style w:type="character" w:customStyle="1" w:styleId="FooterChar">
    <w:name w:val="Footer Char"/>
    <w:basedOn w:val="DefaultParagraphFont"/>
    <w:link w:val="Footer"/>
    <w:uiPriority w:val="99"/>
    <w:rsid w:val="005A04F9"/>
    <w:rPr>
      <w:rFonts w:eastAsiaTheme="minorHAnsi"/>
      <w:caps/>
      <w:spacing w:val="10"/>
      <w:sz w:val="14"/>
      <w:szCs w:val="20"/>
      <w:lang w:eastAsia="en-US"/>
    </w:rPr>
  </w:style>
  <w:style w:type="paragraph" w:customStyle="1" w:styleId="C3D1A4521EE1427AAF01ED09A470242F">
    <w:name w:val="C3D1A4521EE1427AAF01ED09A470242F"/>
    <w:rsid w:val="006B74D8"/>
  </w:style>
  <w:style w:type="paragraph" w:customStyle="1" w:styleId="7ED64F25F234472BACC6B2D8AB8EDDC2">
    <w:name w:val="7ED64F25F234472BACC6B2D8AB8EDDC2"/>
    <w:rsid w:val="006B74D8"/>
  </w:style>
  <w:style w:type="paragraph" w:styleId="Caption">
    <w:name w:val="caption"/>
    <w:basedOn w:val="Normal"/>
    <w:next w:val="Normal"/>
    <w:link w:val="CaptionChar"/>
    <w:uiPriority w:val="99"/>
    <w:qFormat/>
    <w:rsid w:val="00B15383"/>
    <w:pPr>
      <w:keepNext/>
      <w:keepLines/>
      <w:spacing w:before="120" w:after="120" w:line="240" w:lineRule="auto"/>
      <w:ind w:left="851" w:hanging="851"/>
    </w:pPr>
    <w:rPr>
      <w:rFonts w:eastAsiaTheme="minorHAnsi" w:cstheme="minorHAnsi"/>
      <w:bCs/>
      <w:i/>
      <w:noProof/>
      <w:color w:val="000000" w:themeColor="text1"/>
      <w:sz w:val="18"/>
      <w:szCs w:val="20"/>
      <w:lang w:eastAsia="en-US"/>
    </w:rPr>
  </w:style>
  <w:style w:type="character" w:customStyle="1" w:styleId="CaptionChar">
    <w:name w:val="Caption Char"/>
    <w:basedOn w:val="DefaultParagraphFont"/>
    <w:link w:val="Caption"/>
    <w:uiPriority w:val="99"/>
    <w:locked/>
    <w:rsid w:val="00B15383"/>
    <w:rPr>
      <w:rFonts w:eastAsiaTheme="minorHAnsi" w:cstheme="minorHAnsi"/>
      <w:bCs/>
      <w:i/>
      <w:noProof/>
      <w:color w:val="000000" w:themeColor="text1"/>
      <w:sz w:val="18"/>
      <w:szCs w:val="20"/>
      <w:lang w:eastAsia="en-US"/>
    </w:rPr>
  </w:style>
  <w:style w:type="table" w:customStyle="1" w:styleId="CapireTableStyle3">
    <w:name w:val="Capire Table Style 3"/>
    <w:basedOn w:val="TableNormal"/>
    <w:uiPriority w:val="99"/>
    <w:rsid w:val="00A579FC"/>
    <w:pPr>
      <w:spacing w:before="70" w:after="70" w:line="240" w:lineRule="auto"/>
    </w:pPr>
    <w:rPr>
      <w:rFonts w:eastAsia="Segoe UI" w:cs="Times New Roman"/>
      <w:color w:val="000000" w:themeColor="text1"/>
      <w:sz w:val="20"/>
      <w:szCs w:val="20"/>
      <w:lang w:eastAsia="en-US"/>
    </w:rPr>
    <w:tblPr>
      <w:tblStyleRowBandSize w:val="1"/>
      <w:tblStyleColBandSize w:val="1"/>
      <w:tblBorders>
        <w:top w:val="single" w:sz="18" w:space="0" w:color="000000" w:themeColor="text1"/>
        <w:bottom w:val="single" w:sz="4" w:space="0" w:color="000000" w:themeColor="text1"/>
        <w:insideH w:val="single" w:sz="4" w:space="0" w:color="000000" w:themeColor="text1"/>
      </w:tblBorders>
    </w:tblPr>
    <w:tcPr>
      <w:shd w:val="clear" w:color="auto" w:fill="auto"/>
    </w:tcPr>
    <w:tblStylePr w:type="firstRow">
      <w:pPr>
        <w:wordWrap/>
        <w:spacing w:beforeLines="0" w:before="100" w:beforeAutospacing="0" w:afterLines="0" w:after="100" w:afterAutospacing="0" w:line="240" w:lineRule="auto"/>
        <w:contextualSpacing w:val="0"/>
        <w:jc w:val="left"/>
      </w:pPr>
      <w:rPr>
        <w:rFonts w:ascii="Microsoft JhengHei UI" w:hAnsi="Microsoft JhengHei UI"/>
        <w:b/>
        <w:caps/>
        <w:smallCaps w:val="0"/>
        <w:color w:val="000000" w:themeColor="text1"/>
        <w:sz w:val="20"/>
      </w:rPr>
      <w:tblPr/>
      <w:trPr>
        <w:tblHeader/>
      </w:trPr>
      <w:tcPr>
        <w:tcBorders>
          <w:top w:val="nil"/>
          <w:left w:val="nil"/>
          <w:bottom w:val="single" w:sz="18" w:space="0" w:color="auto"/>
          <w:right w:val="nil"/>
          <w:insideH w:val="nil"/>
          <w:insideV w:val="nil"/>
          <w:tl2br w:val="nil"/>
          <w:tr2bl w:val="nil"/>
        </w:tcBorders>
        <w:shd w:val="clear" w:color="auto" w:fill="5B9BD5" w:themeFill="accent1"/>
      </w:tcPr>
    </w:tblStylePr>
    <w:tblStylePr w:type="lastRow">
      <w:rPr>
        <w:rFonts w:ascii="Microsoft JhengHei UI" w:hAnsi="Microsoft JhengHei UI"/>
        <w:b/>
        <w:color w:val="000000" w:themeColor="text1"/>
        <w:sz w:val="20"/>
      </w:rPr>
      <w:tblPr/>
      <w:tcPr>
        <w:tcBorders>
          <w:top w:val="single" w:sz="18" w:space="0" w:color="000000" w:themeColor="text1"/>
          <w:left w:val="nil"/>
          <w:bottom w:val="single" w:sz="18" w:space="0" w:color="000000" w:themeColor="text1"/>
          <w:right w:val="nil"/>
          <w:insideH w:val="nil"/>
          <w:insideV w:val="nil"/>
          <w:tl2br w:val="nil"/>
          <w:tr2bl w:val="nil"/>
        </w:tcBorders>
        <w:shd w:val="clear" w:color="auto" w:fill="E7E6E6" w:themeFill="background2"/>
      </w:tcPr>
    </w:tblStylePr>
    <w:tblStylePr w:type="firstCol">
      <w:pPr>
        <w:wordWrap/>
      </w:pPr>
      <w:rPr>
        <w:rFonts w:ascii="Microsoft JhengHei UI" w:hAnsi="Microsoft JhengHei UI"/>
        <w:b/>
        <w:caps/>
        <w:smallCaps w:val="0"/>
        <w:color w:val="000000" w:themeColor="text1"/>
        <w:sz w:val="20"/>
      </w:rPr>
      <w:tblPr/>
      <w:tcPr>
        <w:shd w:val="clear" w:color="auto" w:fill="5B9BD5" w:themeFill="accent1"/>
      </w:tcPr>
    </w:tblStylePr>
    <w:tblStylePr w:type="lastCol">
      <w:pPr>
        <w:jc w:val="right"/>
      </w:pPr>
    </w:tblStylePr>
    <w:tblStylePr w:type="band2Vert">
      <w:tblPr/>
      <w:tcPr>
        <w:shd w:val="clear" w:color="auto" w:fill="D5DCE4" w:themeFill="text2" w:themeFillTint="33"/>
      </w:tcPr>
    </w:tblStylePr>
    <w:tblStylePr w:type="band1Horz">
      <w:rPr>
        <w:rFonts w:asciiTheme="minorHAnsi" w:hAnsiTheme="minorHAnsi"/>
        <w:sz w:val="20"/>
      </w:rPr>
    </w:tblStylePr>
    <w:tblStylePr w:type="band2Horz">
      <w:rPr>
        <w:rFonts w:asciiTheme="minorHAnsi" w:hAnsiTheme="minorHAnsi"/>
        <w:sz w:val="20"/>
      </w:rPr>
      <w:tblPr/>
      <w:tcPr>
        <w:shd w:val="clear" w:color="auto" w:fill="D5DCE4" w:themeFill="text2" w:themeFillTint="33"/>
      </w:tcPr>
    </w:tblStylePr>
    <w:tblStylePr w:type="neCell">
      <w:rPr>
        <w:b/>
      </w:rPr>
    </w:tblStylePr>
    <w:tblStylePr w:type="nwCell">
      <w:rPr>
        <w:b/>
      </w:rPr>
    </w:tblStylePr>
  </w:style>
  <w:style w:type="table" w:customStyle="1" w:styleId="CapireTableStyle2">
    <w:name w:val="Capire Table Style 2"/>
    <w:basedOn w:val="TableNormal"/>
    <w:uiPriority w:val="99"/>
    <w:rsid w:val="000112EB"/>
    <w:pPr>
      <w:spacing w:before="70" w:after="70" w:line="240" w:lineRule="auto"/>
    </w:pPr>
    <w:rPr>
      <w:rFonts w:eastAsia="Segoe UI" w:cs="Times New Roman"/>
      <w:color w:val="000000" w:themeColor="text1"/>
      <w:sz w:val="20"/>
      <w:szCs w:val="20"/>
      <w:lang w:eastAsia="en-US"/>
    </w:rPr>
    <w:tblPr>
      <w:tblStyleRowBandSize w:val="1"/>
      <w:tblStyleColBandSize w:val="1"/>
      <w:tblBorders>
        <w:top w:val="single" w:sz="18" w:space="0" w:color="000000" w:themeColor="text1"/>
        <w:bottom w:val="single" w:sz="4" w:space="0" w:color="000000" w:themeColor="text1"/>
        <w:insideH w:val="single" w:sz="4" w:space="0" w:color="000000" w:themeColor="text1"/>
      </w:tblBorders>
    </w:tblPr>
    <w:tcPr>
      <w:shd w:val="clear" w:color="auto" w:fill="auto"/>
    </w:tcPr>
    <w:tblStylePr w:type="firstRow">
      <w:pPr>
        <w:wordWrap/>
        <w:spacing w:beforeLines="0" w:before="100" w:beforeAutospacing="0" w:afterLines="0" w:after="100" w:afterAutospacing="0" w:line="240" w:lineRule="auto"/>
        <w:contextualSpacing w:val="0"/>
        <w:jc w:val="left"/>
      </w:pPr>
      <w:rPr>
        <w:rFonts w:asciiTheme="minorHAnsi" w:hAnsiTheme="minorHAnsi"/>
        <w:b/>
        <w:color w:val="000000" w:themeColor="text1"/>
        <w:sz w:val="20"/>
      </w:rPr>
      <w:tblPr/>
      <w:trPr>
        <w:tblHeader/>
      </w:trPr>
      <w:tcPr>
        <w:tcBorders>
          <w:top w:val="nil"/>
          <w:left w:val="nil"/>
          <w:bottom w:val="single" w:sz="18" w:space="0" w:color="auto"/>
          <w:right w:val="nil"/>
          <w:insideH w:val="nil"/>
          <w:insideV w:val="nil"/>
          <w:tl2br w:val="nil"/>
          <w:tr2bl w:val="nil"/>
        </w:tcBorders>
        <w:shd w:val="clear" w:color="auto" w:fill="5B9BD5" w:themeFill="accent1"/>
      </w:tcPr>
    </w:tblStylePr>
    <w:tblStylePr w:type="lastRow">
      <w:rPr>
        <w:rFonts w:ascii="Microsoft JhengHei UI" w:hAnsi="Microsoft JhengHei UI"/>
        <w:b/>
        <w:color w:val="000000" w:themeColor="text1"/>
        <w:sz w:val="20"/>
      </w:rPr>
      <w:tblPr/>
      <w:tcPr>
        <w:tcBorders>
          <w:top w:val="single" w:sz="18" w:space="0" w:color="000000" w:themeColor="text1"/>
          <w:left w:val="nil"/>
          <w:bottom w:val="single" w:sz="18" w:space="0" w:color="000000" w:themeColor="text1"/>
          <w:right w:val="nil"/>
          <w:insideH w:val="nil"/>
          <w:insideV w:val="nil"/>
          <w:tl2br w:val="nil"/>
          <w:tr2bl w:val="nil"/>
        </w:tcBorders>
        <w:shd w:val="clear" w:color="auto" w:fill="E7E6E6" w:themeFill="background2"/>
      </w:tcPr>
    </w:tblStylePr>
    <w:tblStylePr w:type="firstCol">
      <w:pPr>
        <w:wordWrap/>
      </w:pPr>
      <w:rPr>
        <w:rFonts w:ascii="Microsoft JhengHei UI" w:hAnsi="Microsoft JhengHei UI"/>
        <w:b/>
        <w:color w:val="000000" w:themeColor="text1"/>
        <w:sz w:val="20"/>
      </w:rPr>
      <w:tblPr/>
      <w:tcPr>
        <w:shd w:val="clear" w:color="auto" w:fill="D5DCE4" w:themeFill="text2" w:themeFillTint="33"/>
      </w:tcPr>
    </w:tblStylePr>
    <w:tblStylePr w:type="lastCol">
      <w:pPr>
        <w:jc w:val="right"/>
      </w:pPr>
    </w:tblStylePr>
    <w:tblStylePr w:type="band2Vert">
      <w:tblPr/>
      <w:tcPr>
        <w:shd w:val="clear" w:color="auto" w:fill="D5DCE4" w:themeFill="text2" w:themeFillTint="33"/>
      </w:tcPr>
    </w:tblStylePr>
    <w:tblStylePr w:type="band1Horz">
      <w:rPr>
        <w:rFonts w:asciiTheme="minorHAnsi" w:hAnsiTheme="minorHAnsi"/>
        <w:sz w:val="20"/>
      </w:rPr>
    </w:tblStylePr>
    <w:tblStylePr w:type="band2Horz">
      <w:rPr>
        <w:rFonts w:asciiTheme="minorHAnsi" w:hAnsiTheme="minorHAnsi"/>
        <w:sz w:val="20"/>
      </w:rPr>
      <w:tblPr/>
      <w:tcPr>
        <w:shd w:val="clear" w:color="auto" w:fill="D5DCE4" w:themeFill="text2" w:themeFillTint="33"/>
      </w:tcPr>
    </w:tblStyle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apire Yellow">
  <a:themeElements>
    <a:clrScheme name="Capire">
      <a:dk1>
        <a:srgbClr val="000000"/>
      </a:dk1>
      <a:lt1>
        <a:srgbClr val="FFFFFF"/>
      </a:lt1>
      <a:dk2>
        <a:srgbClr val="39474F"/>
      </a:dk2>
      <a:lt2>
        <a:srgbClr val="E4DCD2"/>
      </a:lt2>
      <a:accent1>
        <a:srgbClr val="FDB917"/>
      </a:accent1>
      <a:accent2>
        <a:srgbClr val="899358"/>
      </a:accent2>
      <a:accent3>
        <a:srgbClr val="004364"/>
      </a:accent3>
      <a:accent4>
        <a:srgbClr val="F15C4E"/>
      </a:accent4>
      <a:accent5>
        <a:srgbClr val="D894B0"/>
      </a:accent5>
      <a:accent6>
        <a:srgbClr val="E4DCD2"/>
      </a:accent6>
      <a:hlink>
        <a:srgbClr val="FDB917"/>
      </a:hlink>
      <a:folHlink>
        <a:srgbClr val="FDB917"/>
      </a:folHlink>
    </a:clrScheme>
    <a:fontScheme name="Capire Exteral">
      <a:majorFont>
        <a:latin typeface="ABC Arizona Text"/>
        <a:ea typeface=""/>
        <a:cs typeface=""/>
      </a:majorFont>
      <a:minorFont>
        <a:latin typeface="Museo Sans 300"/>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custClrLst>
    <a:custClr name="Secondary dark grey">
      <a:srgbClr val="39474F"/>
    </a:custClr>
    <a:custClr name="Secondary light grey">
      <a:srgbClr val="E4DCD2"/>
    </a:custClr>
    <a:custClr name="Secondary dark green">
      <a:srgbClr val="006A66"/>
    </a:custClr>
    <a:custClr name="Secondary light green">
      <a:srgbClr val="ACBA91"/>
    </a:custClr>
    <a:custClr name="Secondary blue">
      <a:srgbClr val="466F92"/>
    </a:custClr>
    <a:custClr name="Secondary orange">
      <a:srgbClr val="F58566"/>
    </a:custClr>
    <a:custClr name="Secondary dark purple">
      <a:srgbClr val="9E4061"/>
    </a:custClr>
    <a:custClr name="Secondary light purple">
      <a:srgbClr val="B081B1"/>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29d1662-1251-462e-a65e-5bab3f1c9494" xsi:nil="true"/>
    <TaxCatchAll xmlns="81777f7a-4187-4876-a009-866346738773" xsi:nil="true"/>
    <_Flow_SignoffStatus xmlns="a29d1662-1251-462e-a65e-5bab3f1c949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839BC1583447498E6125D2131DCE43" ma:contentTypeVersion="3" ma:contentTypeDescription="Create a new document." ma:contentTypeScope="" ma:versionID="682049a2573f15dfd52e15c94482ac6e">
  <xsd:schema xmlns:xsd="http://www.w3.org/2001/XMLSchema" xmlns:xs="http://www.w3.org/2001/XMLSchema" xmlns:p="http://schemas.microsoft.com/office/2006/metadata/properties" xmlns:ns2="a29d1662-1251-462e-a65e-5bab3f1c9494" xmlns:ns3="81777f7a-4187-4876-a009-866346738773" targetNamespace="http://schemas.microsoft.com/office/2006/metadata/properties" ma:root="true" ma:fieldsID="65311271af3f2cda153e07ccc64e02c0" ns2:_="" ns3:_="">
    <xsd:import namespace="a29d1662-1251-462e-a65e-5bab3f1c9494"/>
    <xsd:import namespace="81777f7a-4187-4876-a009-866346738773"/>
    <xsd:element name="properties">
      <xsd:complexType>
        <xsd:sequence>
          <xsd:element name="documentManagement">
            <xsd:complexType>
              <xsd:all>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d1662-1251-462e-a65e-5bab3f1c9494" elementFormDefault="qualified">
    <xsd:import namespace="http://schemas.microsoft.com/office/2006/documentManagement/types"/>
    <xsd:import namespace="http://schemas.microsoft.com/office/infopath/2007/PartnerControls"/>
    <xsd:element name="lcf76f155ced4ddcb4097134ff3c332f" ma:index="8" nillable="true" ma:displayName="Image Tags_0" ma:hidden="true" ma:internalName="lcf76f155ced4ddcb4097134ff3c332f">
      <xsd:simpleType>
        <xsd:restriction base="dms:Note"/>
      </xsd:simpleType>
    </xsd:element>
    <xsd:element name="_Flow_SignoffStatus" ma:index="1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260d2ee-10df-4852-acb4-cd2dc1a80247}"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root>
  <Client>City of Melbourne</Client>
  <Date>2023-10-20T00:00:00</Date>
</roo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95B37F72-643C-49CF-ABA8-0F745B8CB944}">
  <ds:schemaRefs>
    <ds:schemaRef ds:uri="81777f7a-4187-4876-a009-866346738773"/>
    <ds:schemaRef ds:uri="http://purl.org/dc/terms/"/>
    <ds:schemaRef ds:uri="http://schemas.openxmlformats.org/package/2006/metadata/core-properties"/>
    <ds:schemaRef ds:uri="http://schemas.microsoft.com/office/2006/documentManagement/types"/>
    <ds:schemaRef ds:uri="a29d1662-1251-462e-a65e-5bab3f1c9494"/>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62B3AC3-F516-4782-9177-5B30B89ED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d1662-1251-462e-a65e-5bab3f1c9494"/>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8E7BA2-E689-4A2C-ABFF-EB89584A5CDE}">
  <ds:schemaRefs/>
</ds:datastoreItem>
</file>

<file path=customXml/itemProps4.xml><?xml version="1.0" encoding="utf-8"?>
<ds:datastoreItem xmlns:ds="http://schemas.openxmlformats.org/officeDocument/2006/customXml" ds:itemID="{1B356AAC-EC0F-4653-8695-29A627528DCC}">
  <ds:schemaRefs>
    <ds:schemaRef ds:uri="http://schemas.microsoft.com/sharepoint/v3/contenttype/forms"/>
  </ds:schemaRefs>
</ds:datastoreItem>
</file>

<file path=customXml/itemProps5.xml><?xml version="1.0" encoding="utf-8"?>
<ds:datastoreItem xmlns:ds="http://schemas.openxmlformats.org/officeDocument/2006/customXml" ds:itemID="{5B8907AC-8F0E-41B0-A198-5085F97A4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25</Pages>
  <Words>6453</Words>
  <Characters>39937</Characters>
  <Application>Microsoft Office Word</Application>
  <DocSecurity>0</DocSecurity>
  <Lines>739</Lines>
  <Paragraphs>403</Paragraphs>
  <ScaleCrop>false</ScaleCrop>
  <HeadingPairs>
    <vt:vector size="2" baseType="variant">
      <vt:variant>
        <vt:lpstr>Title</vt:lpstr>
      </vt:variant>
      <vt:variant>
        <vt:i4>1</vt:i4>
      </vt:variant>
    </vt:vector>
  </HeadingPairs>
  <TitlesOfParts>
    <vt:vector size="1" baseType="lpstr">
      <vt:lpstr>The Greenline Project Master Plan</vt:lpstr>
    </vt:vector>
  </TitlesOfParts>
  <Company>Capire Consulting</Company>
  <LinksUpToDate>false</LinksUpToDate>
  <CharactersWithSpaces>45987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Greenline Project Master Plan</dc:title>
  <dc:subject/>
  <dc:creator>Microcosm</dc:creator>
  <cp:keywords/>
  <dc:description/>
  <cp:lastModifiedBy>Dominik Maschek</cp:lastModifiedBy>
  <cp:revision>56</cp:revision>
  <dcterms:created xsi:type="dcterms:W3CDTF">2023-10-21T10:55:00Z</dcterms:created>
  <dcterms:modified xsi:type="dcterms:W3CDTF">2023-11-22T23:16:00Z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0x010100DB839BC1583447498E6125D2131DCE43</vt:lpwstr>
  </property>
  <property fmtid="{D5CDD505-2E9C-101B-9397-08002B2CF9AE}" pid="3" name="GrammarlyDocumentId">
    <vt:lpwstr>8590b78fffcbd68345667f173e0c069b5214ae68aec1c6b7e786bd2521557178</vt:lpwstr>
  </property>
  <property fmtid="{D5CDD505-2E9C-101B-9397-08002B2CF9AE}" pid="4" name="MediaServiceImageTags">
    <vt:lpwstr/>
  </property>
  <property fmtid="{D5CDD505-2E9C-101B-9397-08002B2CF9AE}" pid="5" name="SharedWithUsers">
    <vt:lpwstr>250;#Jed Zheng</vt:lpwstr>
  </property>
  <property fmtid="{D5CDD505-2E9C-101B-9397-08002B2CF9AE}" pid="6" name="eDOCS AutoSave">
    <vt:lpwstr/>
  </property>
</Properties>
</file>