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CCC" w:rsidRPr="00196C29" w:rsidRDefault="00B46A5E" w:rsidP="00480CCC">
      <w:pPr>
        <w:pStyle w:val="HeadA"/>
      </w:pPr>
      <w:r>
        <w:rPr>
          <w:noProof/>
        </w:rPr>
        <mc:AlternateContent>
          <mc:Choice Requires="wps">
            <w:drawing>
              <wp:anchor distT="0" distB="0" distL="114300" distR="114300" simplePos="0" relativeHeight="251656192" behindDoc="0" locked="0" layoutInCell="1" allowOverlap="1">
                <wp:simplePos x="0" y="0"/>
                <wp:positionH relativeFrom="column">
                  <wp:posOffset>-48895</wp:posOffset>
                </wp:positionH>
                <wp:positionV relativeFrom="paragraph">
                  <wp:posOffset>130810</wp:posOffset>
                </wp:positionV>
                <wp:extent cx="685165" cy="274320"/>
                <wp:effectExtent l="0" t="0" r="0" b="0"/>
                <wp:wrapNone/>
                <wp:docPr id="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CCC" w:rsidRPr="0078181E" w:rsidRDefault="00480CCC" w:rsidP="00480CCC">
                            <w:pPr>
                              <w:pStyle w:val="BodyText1"/>
                            </w:pPr>
                            <w:r>
                              <w:t>--/--/20--</w:t>
                            </w:r>
                          </w:p>
                          <w:p w:rsidR="00480CCC" w:rsidRPr="0078181E" w:rsidRDefault="00480CCC" w:rsidP="00480CCC">
                            <w:pPr>
                              <w:pStyle w:val="BodyText1"/>
                            </w:pPr>
                            <w:r w:rsidRPr="0078181E">
                              <w:t>C</w:t>
                            </w:r>
                            <w:r w:rsidR="0043144A">
                              <w:t>221</w:t>
                            </w:r>
                          </w:p>
                          <w:p w:rsidR="00480CCC" w:rsidRPr="00F733A1" w:rsidRDefault="00480CCC" w:rsidP="00480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3.85pt;margin-top:10.3pt;width:53.95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Vco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" stroked="f">
                <v:textbox>
                  <w:txbxContent>
                    <w:p w:rsidR="00480CCC" w:rsidRPr="0078181E" w:rsidRDefault="00480CCC" w:rsidP="00480CCC">
                      <w:pPr>
                        <w:pStyle w:val="BodyText1"/>
                      </w:pPr>
                      <w:r>
                        <w:t>--/--/20--</w:t>
                      </w:r>
                    </w:p>
                    <w:p w:rsidR="00480CCC" w:rsidRPr="0078181E" w:rsidRDefault="00480CCC" w:rsidP="00480CCC">
                      <w:pPr>
                        <w:pStyle w:val="BodyText1"/>
                      </w:pPr>
                      <w:r w:rsidRPr="0078181E">
                        <w:t>C</w:t>
                      </w:r>
                      <w:r w:rsidR="0043144A">
                        <w:t>221</w:t>
                      </w:r>
                    </w:p>
                    <w:p w:rsidR="00480CCC" w:rsidRPr="00F733A1" w:rsidRDefault="00480CCC" w:rsidP="00480CCC"/>
                  </w:txbxContent>
                </v:textbox>
              </v:shape>
            </w:pict>
          </mc:Fallback>
        </mc:AlternateContent>
      </w:r>
      <w:r w:rsidR="007347BA">
        <w:t xml:space="preserve"> </w:t>
      </w:r>
      <w:r w:rsidR="00480CCC">
        <w:tab/>
        <w:t>SCHEDU</w:t>
      </w:r>
      <w:r w:rsidR="00480CCC" w:rsidRPr="00196C29">
        <w:t xml:space="preserve">LE </w:t>
      </w:r>
      <w:r w:rsidR="00784881" w:rsidRPr="00196C29">
        <w:t>12</w:t>
      </w:r>
      <w:r w:rsidR="00480CCC" w:rsidRPr="00196C29">
        <w:t xml:space="preserve"> TO THE DEVELOPMENT PLAN OVERLAY</w:t>
      </w:r>
    </w:p>
    <w:p w:rsidR="00480CCC" w:rsidRPr="00196C29" w:rsidRDefault="00480CCC" w:rsidP="00480CCC">
      <w:pPr>
        <w:pStyle w:val="BodyText10"/>
        <w:rPr>
          <w:rStyle w:val="Mapcode"/>
          <w:b w:val="0"/>
        </w:rPr>
      </w:pPr>
      <w:r w:rsidRPr="00196C29">
        <w:t xml:space="preserve">Shown on the planning scheme map as </w:t>
      </w:r>
      <w:r w:rsidRPr="00196C29">
        <w:rPr>
          <w:rStyle w:val="Mapcode"/>
        </w:rPr>
        <w:t>DPO</w:t>
      </w:r>
      <w:r w:rsidR="00784881" w:rsidRPr="00196C29">
        <w:rPr>
          <w:rStyle w:val="Mapcode"/>
        </w:rPr>
        <w:t>12</w:t>
      </w:r>
    </w:p>
    <w:p w:rsidR="0043144A" w:rsidRDefault="0043144A" w:rsidP="00480CCC">
      <w:pPr>
        <w:pStyle w:val="BodyText10"/>
        <w:rPr>
          <w:rStyle w:val="Mapcode"/>
          <w:b w:val="0"/>
        </w:rPr>
      </w:pPr>
    </w:p>
    <w:p w:rsidR="0043144A" w:rsidRPr="00BD4E5B" w:rsidRDefault="0043144A" w:rsidP="00480CCC">
      <w:pPr>
        <w:pStyle w:val="BodyText10"/>
        <w:rPr>
          <w:rFonts w:ascii="Arial" w:hAnsi="Arial" w:cs="Arial"/>
          <w:b/>
          <w:caps/>
        </w:rPr>
      </w:pPr>
      <w:r w:rsidRPr="00BD4E5B">
        <w:rPr>
          <w:rFonts w:ascii="Arial" w:hAnsi="Arial" w:cs="Arial"/>
          <w:b/>
          <w:caps/>
        </w:rPr>
        <w:t>west melbourne</w:t>
      </w:r>
      <w:r w:rsidR="00CA299C" w:rsidRPr="00BD4E5B">
        <w:rPr>
          <w:rFonts w:ascii="Arial" w:hAnsi="Arial" w:cs="Arial"/>
          <w:b/>
          <w:caps/>
        </w:rPr>
        <w:t xml:space="preserve"> Waterfront</w:t>
      </w:r>
    </w:p>
    <w:p w:rsidR="005F3875" w:rsidRPr="006C7269" w:rsidRDefault="005F3875" w:rsidP="005F3875">
      <w:pPr>
        <w:pStyle w:val="BodyText10"/>
        <w:spacing w:before="240" w:after="240"/>
        <w:rPr>
          <w:rFonts w:ascii="Arial" w:hAnsi="Arial" w:cs="Arial"/>
          <w:b/>
          <w:bCs/>
          <w:caps/>
        </w:rPr>
      </w:pPr>
      <w:r>
        <w:rPr>
          <w:rFonts w:ascii="Arial" w:hAnsi="Arial" w:cs="Arial"/>
          <w:b/>
          <w:bCs/>
        </w:rPr>
        <w:t>Site d</w:t>
      </w:r>
      <w:r w:rsidRPr="006C7269">
        <w:rPr>
          <w:rFonts w:ascii="Arial" w:hAnsi="Arial" w:cs="Arial"/>
          <w:b/>
          <w:bCs/>
        </w:rPr>
        <w:t>escription</w:t>
      </w:r>
    </w:p>
    <w:p w:rsidR="0043144A" w:rsidRDefault="00DC6FEE" w:rsidP="0043144A">
      <w:pPr>
        <w:pStyle w:val="BodyText10"/>
      </w:pPr>
      <w:r>
        <w:t xml:space="preserve">The site is </w:t>
      </w:r>
      <w:r w:rsidRPr="00A1022D">
        <w:t xml:space="preserve">160 – </w:t>
      </w:r>
      <w:r w:rsidR="00221882" w:rsidRPr="00A1022D">
        <w:t>232</w:t>
      </w:r>
      <w:r>
        <w:t xml:space="preserve"> Kensington Road, West Melbourne.</w:t>
      </w:r>
      <w:r w:rsidR="0043144A">
        <w:tab/>
      </w:r>
    </w:p>
    <w:p w:rsidR="00480CCC" w:rsidRPr="00046DE2" w:rsidRDefault="00B46A5E" w:rsidP="00480CCC">
      <w:pPr>
        <w:pStyle w:val="HeadB"/>
      </w:pPr>
      <w:r w:rsidRPr="00046DE2">
        <w:rPr>
          <w:noProof/>
        </w:rPr>
        <mc:AlternateContent>
          <mc:Choice Requires="wps">
            <w:drawing>
              <wp:anchor distT="0" distB="0" distL="114300" distR="114300" simplePos="0" relativeHeight="251657216" behindDoc="0" locked="0" layoutInCell="1" allowOverlap="1" wp14:anchorId="778B1979" wp14:editId="2E5D2939">
                <wp:simplePos x="0" y="0"/>
                <wp:positionH relativeFrom="column">
                  <wp:posOffset>-77470</wp:posOffset>
                </wp:positionH>
                <wp:positionV relativeFrom="paragraph">
                  <wp:posOffset>281305</wp:posOffset>
                </wp:positionV>
                <wp:extent cx="713740" cy="274320"/>
                <wp:effectExtent l="0" t="0" r="0" b="0"/>
                <wp:wrapNone/>
                <wp:docPr id="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CCC" w:rsidRPr="0078181E" w:rsidRDefault="00480CCC" w:rsidP="00480CCC">
                            <w:pPr>
                              <w:pStyle w:val="BodyText1"/>
                            </w:pPr>
                            <w:r>
                              <w:t>--/--/20--</w:t>
                            </w:r>
                          </w:p>
                          <w:p w:rsidR="00480CCC" w:rsidRPr="0078181E" w:rsidRDefault="00480CCC" w:rsidP="00480CCC">
                            <w:pPr>
                              <w:pStyle w:val="BodyText1"/>
                            </w:pPr>
                            <w:r w:rsidRPr="0078181E">
                              <w:t>C</w:t>
                            </w:r>
                            <w:r w:rsidR="0043144A">
                              <w:t>22</w:t>
                            </w:r>
                            <w:r w:rsidR="00B414FB">
                              <w:t>1</w:t>
                            </w:r>
                          </w:p>
                          <w:p w:rsidR="00480CCC" w:rsidRPr="00F733A1" w:rsidRDefault="00480CCC" w:rsidP="00480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27" type="#_x0000_t202" style="position:absolute;left:0;text-align:left;margin-left:-6.1pt;margin-top:22.15pt;width:56.2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" stroked="f">
                <v:textbox>
                  <w:txbxContent>
                    <w:p w:rsidR="00480CCC" w:rsidRPr="0078181E" w:rsidRDefault="00480CCC" w:rsidP="00480CCC">
                      <w:pPr>
                        <w:pStyle w:val="BodyText1"/>
                      </w:pPr>
                      <w:r>
                        <w:t>--/--/20--</w:t>
                      </w:r>
                    </w:p>
                    <w:p w:rsidR="00480CCC" w:rsidRPr="0078181E" w:rsidRDefault="00480CCC" w:rsidP="00480CCC">
                      <w:pPr>
                        <w:pStyle w:val="BodyText1"/>
                      </w:pPr>
                      <w:r w:rsidRPr="0078181E">
                        <w:t>C</w:t>
                      </w:r>
                      <w:r w:rsidR="0043144A">
                        <w:t>22</w:t>
                      </w:r>
                      <w:r w:rsidR="00B414FB">
                        <w:t>1</w:t>
                      </w:r>
                    </w:p>
                    <w:p w:rsidR="00480CCC" w:rsidRPr="00F733A1" w:rsidRDefault="00480CCC" w:rsidP="00480CCC"/>
                  </w:txbxContent>
                </v:textbox>
              </v:shape>
            </w:pict>
          </mc:Fallback>
        </mc:AlternateContent>
      </w:r>
      <w:r w:rsidR="00480CCC" w:rsidRPr="00046DE2">
        <w:t>1.0</w:t>
      </w:r>
      <w:r w:rsidR="00480CCC" w:rsidRPr="00046DE2">
        <w:tab/>
        <w:t>Requirement before a permit is granted</w:t>
      </w:r>
    </w:p>
    <w:p w:rsidR="00DC6FEE" w:rsidRPr="00480CCC" w:rsidRDefault="00DC6FEE" w:rsidP="007C3D73">
      <w:pPr>
        <w:spacing w:before="60" w:after="80" w:line="252" w:lineRule="auto"/>
        <w:ind w:left="1134"/>
        <w:jc w:val="both"/>
      </w:pPr>
      <w:r>
        <w:t xml:space="preserve">A planning permit may be granted </w:t>
      </w:r>
      <w:r w:rsidR="00ED7A76">
        <w:t xml:space="preserve">to demolish a building </w:t>
      </w:r>
      <w:r>
        <w:t xml:space="preserve">or </w:t>
      </w:r>
      <w:r w:rsidR="00ED7A76">
        <w:t xml:space="preserve">to </w:t>
      </w:r>
      <w:r>
        <w:t>carry out site preparation wor</w:t>
      </w:r>
      <w:r w:rsidRPr="00AF0493">
        <w:t>ks</w:t>
      </w:r>
      <w:r w:rsidRPr="007B0BE3">
        <w:t xml:space="preserve"> and related </w:t>
      </w:r>
      <w:r w:rsidRPr="00AF0493">
        <w:t>activities be</w:t>
      </w:r>
      <w:r>
        <w:t xml:space="preserve">fore a development plan has been </w:t>
      </w:r>
      <w:r w:rsidR="005153F3">
        <w:t xml:space="preserve">prepared </w:t>
      </w:r>
      <w:r>
        <w:t xml:space="preserve">to the satisfaction of the </w:t>
      </w:r>
      <w:r w:rsidR="001161C9">
        <w:t>R</w:t>
      </w:r>
      <w:r>
        <w:t xml:space="preserve">esponsible </w:t>
      </w:r>
      <w:r w:rsidR="001161C9">
        <w:t>A</w:t>
      </w:r>
      <w:r>
        <w:t>uthority</w:t>
      </w:r>
      <w:r w:rsidR="00E22277">
        <w:t xml:space="preserve"> - provided</w:t>
      </w:r>
      <w:r w:rsidR="004603A3" w:rsidRPr="00841544">
        <w:t xml:space="preserve"> the </w:t>
      </w:r>
      <w:r w:rsidR="001161C9">
        <w:t>R</w:t>
      </w:r>
      <w:r w:rsidR="004603A3" w:rsidRPr="00841544">
        <w:t xml:space="preserve">esponsible </w:t>
      </w:r>
      <w:r w:rsidR="001161C9">
        <w:t>A</w:t>
      </w:r>
      <w:r w:rsidR="004603A3" w:rsidRPr="00841544">
        <w:t xml:space="preserve">uthority </w:t>
      </w:r>
      <w:r w:rsidR="00E22277">
        <w:t>is</w:t>
      </w:r>
      <w:r w:rsidR="004603A3" w:rsidRPr="00841544">
        <w:t xml:space="preserve"> satisfied that the permit will not prejudice the future use and development of the land in an integrated manner and will contribute to the vision for the site.</w:t>
      </w:r>
    </w:p>
    <w:p w:rsidR="00221882" w:rsidRPr="00046DE2" w:rsidRDefault="00221882" w:rsidP="00221882">
      <w:pPr>
        <w:pStyle w:val="HeadB"/>
      </w:pPr>
      <w:r w:rsidRPr="00046DE2">
        <w:rPr>
          <w:noProof/>
        </w:rPr>
        <mc:AlternateContent>
          <mc:Choice Requires="wps">
            <w:drawing>
              <wp:anchor distT="0" distB="0" distL="114300" distR="114300" simplePos="0" relativeHeight="251663360" behindDoc="0" locked="0" layoutInCell="1" allowOverlap="1" wp14:anchorId="674D2DA0" wp14:editId="16DC4146">
                <wp:simplePos x="0" y="0"/>
                <wp:positionH relativeFrom="column">
                  <wp:posOffset>-77470</wp:posOffset>
                </wp:positionH>
                <wp:positionV relativeFrom="paragraph">
                  <wp:posOffset>287020</wp:posOffset>
                </wp:positionV>
                <wp:extent cx="713740" cy="274320"/>
                <wp:effectExtent l="0" t="0" r="0" b="0"/>
                <wp:wrapNone/>
                <wp:docPr id="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882" w:rsidRPr="0078181E" w:rsidRDefault="00221882" w:rsidP="00221882">
                            <w:pPr>
                              <w:pStyle w:val="BodyText1"/>
                            </w:pPr>
                            <w:r>
                              <w:t>--/--/20--</w:t>
                            </w:r>
                          </w:p>
                          <w:p w:rsidR="00221882" w:rsidRPr="0078181E" w:rsidRDefault="00221882" w:rsidP="00221882">
                            <w:pPr>
                              <w:pStyle w:val="BodyText1"/>
                            </w:pPr>
                            <w:r w:rsidRPr="0078181E">
                              <w:t>C</w:t>
                            </w:r>
                            <w:r>
                              <w:t>221</w:t>
                            </w:r>
                          </w:p>
                          <w:p w:rsidR="00221882" w:rsidRPr="00F733A1" w:rsidRDefault="00221882" w:rsidP="002218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28" type="#_x0000_t202" style="position:absolute;left:0;text-align:left;margin-left:-6.1pt;margin-top:22.6pt;width:56.2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4jAhQIAABY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" stroked="f">
                <v:textbox>
                  <w:txbxContent>
                    <w:p w:rsidR="00221882" w:rsidRPr="0078181E" w:rsidRDefault="00221882" w:rsidP="00221882">
                      <w:pPr>
                        <w:pStyle w:val="BodyText1"/>
                      </w:pPr>
                      <w:r>
                        <w:t>--/--/20--</w:t>
                      </w:r>
                    </w:p>
                    <w:p w:rsidR="00221882" w:rsidRPr="0078181E" w:rsidRDefault="00221882" w:rsidP="00221882">
                      <w:pPr>
                        <w:pStyle w:val="BodyText1"/>
                      </w:pPr>
                      <w:r w:rsidRPr="0078181E">
                        <w:t>C</w:t>
                      </w:r>
                      <w:r>
                        <w:t>221</w:t>
                      </w:r>
                    </w:p>
                    <w:p w:rsidR="00221882" w:rsidRPr="00F733A1" w:rsidRDefault="00221882" w:rsidP="00221882"/>
                  </w:txbxContent>
                </v:textbox>
              </v:shape>
            </w:pict>
          </mc:Fallback>
        </mc:AlternateContent>
      </w:r>
      <w:r w:rsidRPr="00046DE2">
        <w:t>2.0</w:t>
      </w:r>
      <w:r w:rsidRPr="00046DE2">
        <w:tab/>
        <w:t>Conditions and requirements for permits</w:t>
      </w:r>
    </w:p>
    <w:p w:rsidR="00817F2E" w:rsidRPr="00964D27" w:rsidRDefault="00817F2E" w:rsidP="00817F2E">
      <w:pPr>
        <w:pStyle w:val="BodyText10"/>
        <w:rPr>
          <w:b/>
        </w:rPr>
      </w:pPr>
      <w:r w:rsidRPr="00964D27">
        <w:rPr>
          <w:b/>
        </w:rPr>
        <w:t>Permit Application</w:t>
      </w:r>
      <w:r>
        <w:rPr>
          <w:b/>
        </w:rPr>
        <w:t xml:space="preserve"> Requirements</w:t>
      </w:r>
    </w:p>
    <w:p w:rsidR="00817F2E" w:rsidRDefault="00817F2E" w:rsidP="007C3D73">
      <w:pPr>
        <w:spacing w:before="60" w:after="80" w:line="252" w:lineRule="auto"/>
        <w:ind w:left="1134"/>
        <w:jc w:val="both"/>
      </w:pPr>
      <w:r>
        <w:t>Unless otherwise excused by the Responsible Authority in writing, an application for planning permit must include the following:</w:t>
      </w:r>
    </w:p>
    <w:p w:rsidR="00817F2E" w:rsidRDefault="00817F2E" w:rsidP="007C3D73">
      <w:pPr>
        <w:pStyle w:val="CommentText"/>
        <w:numPr>
          <w:ilvl w:val="0"/>
          <w:numId w:val="43"/>
        </w:numPr>
        <w:spacing w:before="60" w:after="80"/>
        <w:ind w:left="1418" w:hanging="284"/>
        <w:jc w:val="both"/>
      </w:pPr>
      <w:r>
        <w:t>A Cultural Heritage Management Plan prepared by a suitably qualified professional.</w:t>
      </w:r>
    </w:p>
    <w:p w:rsidR="00817F2E" w:rsidRPr="00DE2075" w:rsidRDefault="00817F2E" w:rsidP="007C3D73">
      <w:pPr>
        <w:pStyle w:val="CommentText"/>
        <w:numPr>
          <w:ilvl w:val="0"/>
          <w:numId w:val="43"/>
        </w:numPr>
        <w:spacing w:before="60" w:after="80"/>
        <w:ind w:left="1418" w:hanging="284"/>
        <w:jc w:val="both"/>
      </w:pPr>
      <w:r>
        <w:t xml:space="preserve">A landscape plan prepared by a suitably qualified person(s) to the satisfaction of the </w:t>
      </w:r>
      <w:r w:rsidRPr="00DE2075">
        <w:t>City of Melbourne that includes proposed landscape treatments for the interface with the Maribyrnong River.</w:t>
      </w:r>
    </w:p>
    <w:p w:rsidR="00817F2E" w:rsidRDefault="00817F2E" w:rsidP="007C3D73">
      <w:pPr>
        <w:pStyle w:val="CommentText"/>
        <w:numPr>
          <w:ilvl w:val="0"/>
          <w:numId w:val="43"/>
        </w:numPr>
        <w:spacing w:before="60" w:after="80"/>
        <w:ind w:left="1418" w:hanging="284"/>
        <w:jc w:val="both"/>
      </w:pPr>
      <w:r w:rsidRPr="00DE2075">
        <w:t>A plan which identifies all structures and treatments, including public art, proposed in the public realm to the satisfaction of the City of Melbourne.</w:t>
      </w:r>
    </w:p>
    <w:p w:rsidR="006624DF" w:rsidRPr="00DE2075" w:rsidRDefault="006624DF" w:rsidP="007C3D73">
      <w:pPr>
        <w:pStyle w:val="CommentText"/>
        <w:numPr>
          <w:ilvl w:val="0"/>
          <w:numId w:val="43"/>
        </w:numPr>
        <w:spacing w:before="60" w:after="80"/>
        <w:ind w:left="1418" w:hanging="284"/>
        <w:jc w:val="both"/>
      </w:pPr>
      <w:r>
        <w:t>A plan which identifies the affordable housing including the number and location of units to be provided. The plan is to be agreed between the applicant and the registered housing association or provider and to the satisfaction of the Responsible Authority.</w:t>
      </w:r>
    </w:p>
    <w:p w:rsidR="00817F2E" w:rsidRDefault="00817F2E" w:rsidP="00221882">
      <w:pPr>
        <w:spacing w:line="253" w:lineRule="auto"/>
        <w:ind w:left="1134" w:right="351"/>
        <w:jc w:val="both"/>
      </w:pPr>
    </w:p>
    <w:p w:rsidR="00F52701" w:rsidRPr="00FD785A" w:rsidRDefault="00221882" w:rsidP="002D3DDC">
      <w:pPr>
        <w:spacing w:before="60" w:after="80" w:line="252" w:lineRule="auto"/>
        <w:ind w:left="1134"/>
        <w:jc w:val="both"/>
      </w:pPr>
      <w:r w:rsidRPr="00371BF5">
        <w:t>Except for a permit issued as provided for under Clause 1.0</w:t>
      </w:r>
      <w:r w:rsidR="00183BCD">
        <w:t xml:space="preserve"> of this Schedule</w:t>
      </w:r>
      <w:r w:rsidR="00E22277">
        <w:t xml:space="preserve"> a </w:t>
      </w:r>
      <w:r w:rsidR="00A25C6D">
        <w:t xml:space="preserve">permit must contain </w:t>
      </w:r>
      <w:r w:rsidR="00EB1656">
        <w:t xml:space="preserve">the following permit </w:t>
      </w:r>
      <w:r w:rsidR="00A25C6D">
        <w:t>conditions:</w:t>
      </w:r>
    </w:p>
    <w:p w:rsidR="005770FE" w:rsidRDefault="005770FE" w:rsidP="002D3DDC">
      <w:pPr>
        <w:pStyle w:val="BodyText10"/>
        <w:rPr>
          <w:b/>
        </w:rPr>
      </w:pPr>
    </w:p>
    <w:p w:rsidR="00E22277" w:rsidRPr="002D3DDC" w:rsidRDefault="005151E6" w:rsidP="002D3DDC">
      <w:pPr>
        <w:pStyle w:val="BodyText10"/>
        <w:rPr>
          <w:b/>
        </w:rPr>
      </w:pPr>
      <w:r w:rsidRPr="00972908">
        <w:rPr>
          <w:b/>
        </w:rPr>
        <w:t>Flood mitigation</w:t>
      </w:r>
      <w:r w:rsidRPr="002D3DDC">
        <w:rPr>
          <w:b/>
        </w:rPr>
        <w:t xml:space="preserve"> </w:t>
      </w:r>
    </w:p>
    <w:p w:rsidR="00E22277" w:rsidRDefault="00E22277" w:rsidP="007C3D73">
      <w:pPr>
        <w:spacing w:before="60" w:after="80" w:line="252" w:lineRule="auto"/>
        <w:ind w:left="1134"/>
        <w:jc w:val="both"/>
      </w:pPr>
      <w:r w:rsidRPr="00AA4F42">
        <w:t xml:space="preserve">Prior to </w:t>
      </w:r>
      <w:r>
        <w:t>commencement of the works authorised by the permit, t</w:t>
      </w:r>
      <w:r w:rsidR="00F15349">
        <w:t>he owner of the land must enter</w:t>
      </w:r>
      <w:r>
        <w:t xml:space="preserve"> into an agreement with Melbourne Water and the </w:t>
      </w:r>
      <w:r w:rsidR="00A61670">
        <w:t>Responsible Authority</w:t>
      </w:r>
      <w:r>
        <w:t xml:space="preserve"> pursuant to section 173 of the Planning and </w:t>
      </w:r>
      <w:r w:rsidR="00784881">
        <w:t xml:space="preserve">Environment </w:t>
      </w:r>
      <w:r>
        <w:t xml:space="preserve">Act 1987 whereby the owner covenants that: </w:t>
      </w:r>
    </w:p>
    <w:p w:rsidR="000B2703" w:rsidRPr="00972908" w:rsidRDefault="005151E6" w:rsidP="007C3D73">
      <w:pPr>
        <w:pStyle w:val="CommentText"/>
        <w:numPr>
          <w:ilvl w:val="0"/>
          <w:numId w:val="43"/>
        </w:numPr>
        <w:spacing w:before="60" w:after="80"/>
        <w:ind w:left="1418" w:hanging="284"/>
        <w:jc w:val="both"/>
      </w:pPr>
      <w:r w:rsidRPr="00972908">
        <w:t xml:space="preserve">Prior </w:t>
      </w:r>
      <w:r w:rsidR="000B2703" w:rsidRPr="00972908">
        <w:t xml:space="preserve">to the occupation of the </w:t>
      </w:r>
      <w:r w:rsidR="00F15349">
        <w:t>works authorised by the permit</w:t>
      </w:r>
      <w:r w:rsidR="000B2703" w:rsidRPr="00972908">
        <w:t xml:space="preserve">, the owner of the land </w:t>
      </w:r>
      <w:r w:rsidR="00F15349">
        <w:t>is</w:t>
      </w:r>
      <w:r w:rsidR="000B2703" w:rsidRPr="00972908">
        <w:t xml:space="preserve"> to provide </w:t>
      </w:r>
      <w:r w:rsidR="009B19BB" w:rsidRPr="00972908">
        <w:t xml:space="preserve">for </w:t>
      </w:r>
      <w:r w:rsidR="000B2703" w:rsidRPr="00972908">
        <w:t>safe pedestrian and vehicular access from the development during a peak flood event (</w:t>
      </w:r>
      <w:r w:rsidR="00B23EFA" w:rsidRPr="00972908">
        <w:t>1 in 100 year</w:t>
      </w:r>
      <w:r w:rsidR="000B2703" w:rsidRPr="00972908">
        <w:t xml:space="preserve"> flood level) to the satisfacti</w:t>
      </w:r>
      <w:r w:rsidR="00272DA1" w:rsidRPr="00972908">
        <w:t xml:space="preserve">on of </w:t>
      </w:r>
      <w:r w:rsidR="0012154C" w:rsidRPr="00972908">
        <w:t xml:space="preserve">Melbourne Water and </w:t>
      </w:r>
      <w:r w:rsidR="00272DA1" w:rsidRPr="00972908">
        <w:t xml:space="preserve">the </w:t>
      </w:r>
      <w:r w:rsidR="00A61670">
        <w:t>Responsible Authority</w:t>
      </w:r>
      <w:r w:rsidR="00272DA1" w:rsidRPr="00972908">
        <w:t>.</w:t>
      </w:r>
    </w:p>
    <w:p w:rsidR="000B2703" w:rsidRPr="00972908" w:rsidRDefault="0012154C" w:rsidP="007C3D73">
      <w:pPr>
        <w:pStyle w:val="CommentText"/>
        <w:numPr>
          <w:ilvl w:val="0"/>
          <w:numId w:val="43"/>
        </w:numPr>
        <w:spacing w:before="60" w:after="80"/>
        <w:ind w:left="1418" w:hanging="284"/>
        <w:jc w:val="both"/>
      </w:pPr>
      <w:r w:rsidRPr="00972908">
        <w:t>The finished floor level of any residential building</w:t>
      </w:r>
      <w:r w:rsidR="000B2703" w:rsidRPr="00972908">
        <w:t xml:space="preserve"> be </w:t>
      </w:r>
      <w:r w:rsidRPr="00972908">
        <w:t>constructed to</w:t>
      </w:r>
      <w:r w:rsidR="000B2703" w:rsidRPr="00972908">
        <w:t xml:space="preserve"> a minimum of 600</w:t>
      </w:r>
      <w:r w:rsidR="00DD35EB" w:rsidRPr="00972908">
        <w:t xml:space="preserve"> </w:t>
      </w:r>
      <w:r w:rsidR="000B2703" w:rsidRPr="00972908">
        <w:t xml:space="preserve">mm above the applicable </w:t>
      </w:r>
      <w:r w:rsidR="00B23EFA" w:rsidRPr="00972908">
        <w:t>1 in 100 year</w:t>
      </w:r>
      <w:r w:rsidR="000B2703" w:rsidRPr="00972908">
        <w:t xml:space="preserve"> flood level of 2.4</w:t>
      </w:r>
      <w:r w:rsidRPr="00972908">
        <w:t>6</w:t>
      </w:r>
      <w:r w:rsidR="000B2703" w:rsidRPr="00972908">
        <w:t xml:space="preserve"> metres to AHD.</w:t>
      </w:r>
      <w:r w:rsidRPr="00972908">
        <w:t xml:space="preserve"> </w:t>
      </w:r>
    </w:p>
    <w:p w:rsidR="006A24F5" w:rsidRPr="00743776" w:rsidRDefault="000209A2" w:rsidP="007C3D73">
      <w:pPr>
        <w:pStyle w:val="CommentText"/>
        <w:numPr>
          <w:ilvl w:val="0"/>
          <w:numId w:val="43"/>
        </w:numPr>
        <w:spacing w:before="60" w:after="80"/>
        <w:ind w:left="1418" w:hanging="284"/>
        <w:jc w:val="both"/>
      </w:pPr>
      <w:r w:rsidRPr="00972908">
        <w:t>No polluted and / or sediment laden runoff is to be discharged directly or indirectly into Melbourne Water's drains or watercourses.</w:t>
      </w:r>
    </w:p>
    <w:p w:rsidR="005770FE" w:rsidRDefault="005770FE" w:rsidP="002D3DDC">
      <w:pPr>
        <w:pStyle w:val="BodyText10"/>
        <w:rPr>
          <w:b/>
        </w:rPr>
      </w:pPr>
    </w:p>
    <w:p w:rsidR="006A24F5" w:rsidRPr="007A2720" w:rsidRDefault="00797F80" w:rsidP="002D3DDC">
      <w:pPr>
        <w:pStyle w:val="BodyText10"/>
        <w:rPr>
          <w:b/>
        </w:rPr>
      </w:pPr>
      <w:r>
        <w:rPr>
          <w:b/>
        </w:rPr>
        <w:t xml:space="preserve">Civil </w:t>
      </w:r>
      <w:r w:rsidR="006A24F5" w:rsidRPr="007A2720">
        <w:rPr>
          <w:b/>
        </w:rPr>
        <w:t>Infrastructure</w:t>
      </w:r>
      <w:r w:rsidR="001A7033">
        <w:rPr>
          <w:b/>
        </w:rPr>
        <w:t xml:space="preserve"> and Community Infrastructure Contribution</w:t>
      </w:r>
    </w:p>
    <w:p w:rsidR="007A5B98" w:rsidRPr="001E1F89" w:rsidRDefault="007A5B98" w:rsidP="007C3D73">
      <w:pPr>
        <w:spacing w:before="60" w:after="80" w:line="252" w:lineRule="auto"/>
        <w:ind w:left="1134"/>
        <w:jc w:val="both"/>
      </w:pPr>
      <w:r>
        <w:t xml:space="preserve">Prior to the commencement of the use </w:t>
      </w:r>
      <w:r w:rsidR="00F15349">
        <w:t xml:space="preserve">or works authorised by the permit </w:t>
      </w:r>
      <w:r>
        <w:t>(excluding any demolition</w:t>
      </w:r>
      <w:r w:rsidR="00C67434">
        <w:t xml:space="preserve"> or site preparation wor</w:t>
      </w:r>
      <w:r w:rsidR="00C67434" w:rsidRPr="00AF0493">
        <w:t>ks</w:t>
      </w:r>
      <w:r w:rsidR="00C67434" w:rsidRPr="007B0BE3">
        <w:t xml:space="preserve"> and related </w:t>
      </w:r>
      <w:r w:rsidR="00C67434" w:rsidRPr="00AF0493">
        <w:t>activities</w:t>
      </w:r>
      <w:r>
        <w:t xml:space="preserve">) on the land, the owner of the land must enter into an agreement </w:t>
      </w:r>
      <w:r w:rsidR="00A61670">
        <w:t>with</w:t>
      </w:r>
      <w:r w:rsidR="001A7033">
        <w:t xml:space="preserve"> the </w:t>
      </w:r>
      <w:r w:rsidR="00A61670">
        <w:t>Responsible Authority</w:t>
      </w:r>
      <w:r w:rsidR="001A7033">
        <w:t xml:space="preserve"> </w:t>
      </w:r>
      <w:r>
        <w:t xml:space="preserve">pursuant to </w:t>
      </w:r>
      <w:r w:rsidR="00F15349">
        <w:t>s</w:t>
      </w:r>
      <w:r>
        <w:t>ection 173 of the Planning and Environment Act 1987</w:t>
      </w:r>
      <w:r w:rsidR="001A7033">
        <w:t xml:space="preserve"> whereby the owner covenants that:</w:t>
      </w:r>
      <w:r>
        <w:t xml:space="preserve"> </w:t>
      </w:r>
    </w:p>
    <w:p w:rsidR="00DC116F" w:rsidRPr="000D5622" w:rsidRDefault="009509C2" w:rsidP="007C3D73">
      <w:pPr>
        <w:pStyle w:val="CommentText"/>
        <w:numPr>
          <w:ilvl w:val="0"/>
          <w:numId w:val="43"/>
        </w:numPr>
        <w:spacing w:before="60" w:after="80"/>
        <w:ind w:left="1418" w:hanging="284"/>
        <w:jc w:val="both"/>
      </w:pPr>
      <w:r>
        <w:t>A</w:t>
      </w:r>
      <w:r w:rsidRPr="00DC6A1F">
        <w:t xml:space="preserve">ll new </w:t>
      </w:r>
      <w:r w:rsidR="001C6148">
        <w:t xml:space="preserve">roads within the site </w:t>
      </w:r>
      <w:r w:rsidRPr="00DC6A1F">
        <w:t xml:space="preserve">or altered portions of </w:t>
      </w:r>
      <w:r w:rsidR="001C6148">
        <w:t xml:space="preserve">existing </w:t>
      </w:r>
      <w:r w:rsidRPr="00DC6A1F">
        <w:t>road</w:t>
      </w:r>
      <w:r w:rsidR="001C6148">
        <w:t>s</w:t>
      </w:r>
      <w:r w:rsidRPr="00DC6A1F">
        <w:t xml:space="preserve"> (including the provision of footpaths, </w:t>
      </w:r>
      <w:r w:rsidR="001C6148">
        <w:t>stormwater drainage</w:t>
      </w:r>
      <w:r w:rsidR="00B54D47">
        <w:t>,</w:t>
      </w:r>
      <w:r w:rsidR="001C6148">
        <w:t xml:space="preserve"> </w:t>
      </w:r>
      <w:r w:rsidRPr="00DC6A1F">
        <w:t>public lighting, street trees, pavement marking and signage)</w:t>
      </w:r>
      <w:r>
        <w:t xml:space="preserve"> and</w:t>
      </w:r>
      <w:r w:rsidRPr="00DC6A1F">
        <w:t xml:space="preserve"> </w:t>
      </w:r>
      <w:r>
        <w:t>w</w:t>
      </w:r>
      <w:r w:rsidRPr="00B6456A">
        <w:t>orks to the traffic network, including traffic lights, Kensington Road footpa</w:t>
      </w:r>
      <w:r w:rsidRPr="000D5622">
        <w:t>th</w:t>
      </w:r>
      <w:r w:rsidR="000B1D08">
        <w:t xml:space="preserve"> and bike path</w:t>
      </w:r>
      <w:r w:rsidRPr="000D5622">
        <w:t xml:space="preserve">, reconstruction of kerb and channels and crossing </w:t>
      </w:r>
      <w:r w:rsidRPr="00DC6A1F">
        <w:t xml:space="preserve">must be constructed </w:t>
      </w:r>
      <w:r w:rsidR="001A7033">
        <w:t xml:space="preserve">at the owners cost </w:t>
      </w:r>
      <w:r w:rsidRPr="00DC6A1F">
        <w:t>prior to the occupation of the development</w:t>
      </w:r>
      <w:r w:rsidR="00B67039">
        <w:t xml:space="preserve"> </w:t>
      </w:r>
      <w:r>
        <w:t>in accordance with</w:t>
      </w:r>
      <w:r w:rsidRPr="00DC6A1F">
        <w:t xml:space="preserve"> plans and specifications first approved by the </w:t>
      </w:r>
      <w:r w:rsidR="00444B14">
        <w:t>City of Melbourne</w:t>
      </w:r>
      <w:r w:rsidRPr="00DC6A1F">
        <w:t xml:space="preserve"> – Engineering Services</w:t>
      </w:r>
      <w:r>
        <w:t>.</w:t>
      </w:r>
    </w:p>
    <w:p w:rsidR="00DC116F" w:rsidRDefault="001A7033" w:rsidP="007C3D73">
      <w:pPr>
        <w:pStyle w:val="CommentText"/>
        <w:numPr>
          <w:ilvl w:val="0"/>
          <w:numId w:val="43"/>
        </w:numPr>
        <w:spacing w:before="60" w:after="80"/>
        <w:ind w:left="1418" w:hanging="284"/>
        <w:jc w:val="both"/>
      </w:pPr>
      <w:r>
        <w:t>Provide a</w:t>
      </w:r>
      <w:r w:rsidR="00DC116F">
        <w:t>ccess to other properties on Kensington Road, at the cost of the developer, in accordance with detailed plans and specifications first approved by the City of Melbourne – Engineering Services.</w:t>
      </w:r>
    </w:p>
    <w:p w:rsidR="00DC116F" w:rsidRDefault="00DC116F" w:rsidP="007C3D73">
      <w:pPr>
        <w:pStyle w:val="CommentText"/>
        <w:numPr>
          <w:ilvl w:val="0"/>
          <w:numId w:val="43"/>
        </w:numPr>
        <w:spacing w:before="60" w:after="80"/>
        <w:ind w:left="1418" w:hanging="284"/>
        <w:jc w:val="both"/>
      </w:pPr>
      <w:r>
        <w:t>A</w:t>
      </w:r>
      <w:r w:rsidR="001A7033">
        <w:t>ll</w:t>
      </w:r>
      <w:r>
        <w:t xml:space="preserve"> structures</w:t>
      </w:r>
      <w:r w:rsidR="001A7033">
        <w:t xml:space="preserve"> and civil infrastructure</w:t>
      </w:r>
      <w:r>
        <w:t xml:space="preserve"> are to be designed and constructed in accordance with detailed plans and specifications first approved by the </w:t>
      </w:r>
      <w:r w:rsidR="007C3298">
        <w:t>City of Melbourne</w:t>
      </w:r>
      <w:r w:rsidR="001A7033">
        <w:t xml:space="preserve"> to the </w:t>
      </w:r>
      <w:r w:rsidR="00E63D14">
        <w:t>City of Melbourne’s</w:t>
      </w:r>
      <w:r w:rsidR="001A7033">
        <w:t xml:space="preserve"> standards</w:t>
      </w:r>
      <w:r>
        <w:t xml:space="preserve">.  </w:t>
      </w:r>
    </w:p>
    <w:p w:rsidR="00F15349" w:rsidRPr="00F15349" w:rsidRDefault="00F15349" w:rsidP="007C3D73">
      <w:pPr>
        <w:pStyle w:val="CommentText"/>
        <w:numPr>
          <w:ilvl w:val="0"/>
          <w:numId w:val="43"/>
        </w:numPr>
        <w:spacing w:before="60" w:after="80"/>
        <w:ind w:left="1418" w:hanging="284"/>
        <w:jc w:val="both"/>
      </w:pPr>
      <w:r w:rsidRPr="00F15349">
        <w:t xml:space="preserve">Payment to the </w:t>
      </w:r>
      <w:r w:rsidR="00FD3BF1">
        <w:t>City of Melbourne</w:t>
      </w:r>
      <w:r w:rsidRPr="00F15349">
        <w:t xml:space="preserve"> of a community infrastructure contribution of $1,480.46 (indexed </w:t>
      </w:r>
      <w:r w:rsidR="00CD5CD5">
        <w:t xml:space="preserve">1 July each year </w:t>
      </w:r>
      <w:r w:rsidRPr="00F15349">
        <w:t xml:space="preserve">according to </w:t>
      </w:r>
      <w:r w:rsidR="00CD5CD5" w:rsidRPr="003E3487">
        <w:t>the Building Price Index, June Quarter, Melbourne, in Rawlinsons Australian Construction Handbook</w:t>
      </w:r>
      <w:r w:rsidRPr="00F15349">
        <w:t xml:space="preserve">) per dwelling authorised by the permit, such contribution to be paid prior to a certificate of occupancy being granted.  </w:t>
      </w:r>
    </w:p>
    <w:p w:rsidR="007A5B98" w:rsidRDefault="007A5B98" w:rsidP="007C3D73">
      <w:pPr>
        <w:pStyle w:val="CommentText"/>
        <w:numPr>
          <w:ilvl w:val="0"/>
          <w:numId w:val="43"/>
        </w:numPr>
        <w:spacing w:before="60" w:after="80"/>
        <w:ind w:left="1418" w:hanging="284"/>
        <w:jc w:val="both"/>
      </w:pPr>
      <w:r>
        <w:t xml:space="preserve">The owner of the land must pay all of the </w:t>
      </w:r>
      <w:r w:rsidR="00A61670">
        <w:t>Responsible Authority</w:t>
      </w:r>
      <w:r>
        <w:t>’s reasonable legal costs and expenses of this agreement, including preparation, execution and registration on title.</w:t>
      </w:r>
    </w:p>
    <w:p w:rsidR="005770FE" w:rsidRDefault="005770FE" w:rsidP="002D3DDC">
      <w:pPr>
        <w:pStyle w:val="BodyText10"/>
        <w:rPr>
          <w:b/>
        </w:rPr>
      </w:pPr>
    </w:p>
    <w:p w:rsidR="00227B9B" w:rsidRPr="00AB0073" w:rsidRDefault="00F15349" w:rsidP="002D3DDC">
      <w:pPr>
        <w:pStyle w:val="BodyText10"/>
        <w:rPr>
          <w:b/>
        </w:rPr>
      </w:pPr>
      <w:r w:rsidRPr="00227B9B">
        <w:rPr>
          <w:b/>
        </w:rPr>
        <w:t>Noise, odour and dust protection</w:t>
      </w:r>
    </w:p>
    <w:p w:rsidR="00F6293E" w:rsidRPr="000B1D08" w:rsidRDefault="00F15349" w:rsidP="007C3D73">
      <w:pPr>
        <w:pStyle w:val="CommentText"/>
        <w:numPr>
          <w:ilvl w:val="0"/>
          <w:numId w:val="43"/>
        </w:numPr>
        <w:spacing w:before="60" w:after="80"/>
        <w:ind w:left="1418" w:hanging="284"/>
        <w:jc w:val="both"/>
      </w:pPr>
      <w:r w:rsidRPr="000B1D08">
        <w:t>All buildings authorised by the permit</w:t>
      </w:r>
      <w:r w:rsidR="00F6293E" w:rsidRPr="000B1D08">
        <w:t xml:space="preserve"> must be designed to protect </w:t>
      </w:r>
      <w:r w:rsidRPr="000B1D08">
        <w:t>themselves</w:t>
      </w:r>
      <w:r w:rsidR="00F6293E" w:rsidRPr="000B1D08">
        <w:t xml:space="preserve"> from any odour and dust emissions from surrounding uses.</w:t>
      </w:r>
    </w:p>
    <w:p w:rsidR="00A378B7" w:rsidRDefault="00797F80" w:rsidP="007C3D73">
      <w:pPr>
        <w:pStyle w:val="CommentText"/>
        <w:numPr>
          <w:ilvl w:val="0"/>
          <w:numId w:val="43"/>
        </w:numPr>
        <w:spacing w:before="60" w:after="80"/>
        <w:ind w:left="1418" w:hanging="284"/>
        <w:jc w:val="both"/>
      </w:pPr>
      <w:r>
        <w:t xml:space="preserve">Prior to occupation </w:t>
      </w:r>
      <w:r w:rsidR="00F15349">
        <w:t xml:space="preserve">of a dwelling </w:t>
      </w:r>
      <w:r w:rsidR="00B67039">
        <w:t>authorised</w:t>
      </w:r>
      <w:r w:rsidR="00F15349">
        <w:t xml:space="preserve"> by the permit, </w:t>
      </w:r>
      <w:r>
        <w:t>a</w:t>
      </w:r>
      <w:r w:rsidR="00A378B7">
        <w:t xml:space="preserve">n acoustic report must be submitted </w:t>
      </w:r>
      <w:r>
        <w:t xml:space="preserve"> </w:t>
      </w:r>
      <w:r w:rsidR="00A378B7">
        <w:t>confirming that the development achieve</w:t>
      </w:r>
      <w:r>
        <w:t>s</w:t>
      </w:r>
      <w:r w:rsidR="00A378B7">
        <w:t xml:space="preserve"> the following:</w:t>
      </w:r>
    </w:p>
    <w:p w:rsidR="002B38EC" w:rsidRDefault="002B38EC" w:rsidP="00084ABF">
      <w:pPr>
        <w:pStyle w:val="CommentText"/>
        <w:ind w:left="1418"/>
        <w:jc w:val="both"/>
      </w:pPr>
      <w:r>
        <w:t>For Railway noise:</w:t>
      </w:r>
    </w:p>
    <w:p w:rsidR="00A378B7" w:rsidRPr="007A2720" w:rsidRDefault="00A378B7" w:rsidP="00084ABF">
      <w:pPr>
        <w:pStyle w:val="CommentText"/>
        <w:numPr>
          <w:ilvl w:val="1"/>
          <w:numId w:val="43"/>
        </w:numPr>
        <w:spacing w:before="60" w:after="80"/>
        <w:ind w:left="1702" w:hanging="284"/>
        <w:jc w:val="both"/>
      </w:pPr>
      <w:r w:rsidRPr="007A2720">
        <w:t>Noise intrusion of railway and associated infrastructure noise sources to noise sensitive receivers shall not exceed:</w:t>
      </w:r>
    </w:p>
    <w:p w:rsidR="00A378B7" w:rsidRPr="007A2720" w:rsidRDefault="00A378B7" w:rsidP="00084ABF">
      <w:pPr>
        <w:pStyle w:val="CommentText"/>
        <w:numPr>
          <w:ilvl w:val="2"/>
          <w:numId w:val="43"/>
        </w:numPr>
        <w:spacing w:before="60" w:after="80"/>
        <w:ind w:left="1985" w:hanging="284"/>
        <w:jc w:val="both"/>
      </w:pPr>
      <w:r w:rsidRPr="007A2720">
        <w:t>55 dBLAmax (bedrooms)</w:t>
      </w:r>
    </w:p>
    <w:p w:rsidR="00A378B7" w:rsidRPr="007A2720" w:rsidRDefault="00A378B7" w:rsidP="00084ABF">
      <w:pPr>
        <w:pStyle w:val="CommentText"/>
        <w:numPr>
          <w:ilvl w:val="2"/>
          <w:numId w:val="43"/>
        </w:numPr>
        <w:spacing w:before="60" w:after="80"/>
        <w:ind w:left="1985" w:hanging="284"/>
        <w:jc w:val="both"/>
      </w:pPr>
      <w:r w:rsidRPr="007A2720">
        <w:t>60 dBLAmax (living room areas)</w:t>
      </w:r>
    </w:p>
    <w:p w:rsidR="00A378B7" w:rsidRDefault="00A378B7" w:rsidP="00084ABF">
      <w:pPr>
        <w:pStyle w:val="CommentText"/>
        <w:ind w:left="1418"/>
        <w:jc w:val="both"/>
      </w:pPr>
      <w:r>
        <w:t xml:space="preserve">For </w:t>
      </w:r>
      <w:r w:rsidR="0080200E">
        <w:t>other</w:t>
      </w:r>
      <w:r w:rsidR="00965CDA">
        <w:t xml:space="preserve"> </w:t>
      </w:r>
      <w:r>
        <w:t>noise:</w:t>
      </w:r>
    </w:p>
    <w:p w:rsidR="00A378B7" w:rsidRDefault="00A378B7" w:rsidP="00084ABF">
      <w:pPr>
        <w:pStyle w:val="CommentText"/>
        <w:numPr>
          <w:ilvl w:val="1"/>
          <w:numId w:val="43"/>
        </w:numPr>
        <w:spacing w:before="60" w:after="80"/>
        <w:ind w:left="1702" w:hanging="284"/>
        <w:jc w:val="both"/>
      </w:pPr>
      <w:r>
        <w:t>Any new or refurbished development or any conversion of part or all of an existing building that will accommodate new residential or other noise-sensitive uses must:</w:t>
      </w:r>
    </w:p>
    <w:p w:rsidR="00A378B7" w:rsidRDefault="00A378B7" w:rsidP="00084ABF">
      <w:pPr>
        <w:pStyle w:val="CommentText"/>
        <w:numPr>
          <w:ilvl w:val="2"/>
          <w:numId w:val="43"/>
        </w:numPr>
        <w:spacing w:before="60" w:after="80"/>
        <w:ind w:left="1985" w:hanging="284"/>
        <w:jc w:val="both"/>
      </w:pPr>
      <w:r>
        <w:t>Be designed and constructed to include noise attenuation measures. These noise attenuation measures must achieve a maximum noise level of 35dB(A)Leq in unfurnished and uncarpeted habitable rooms, with all windows and doors closed, unless there is no suitable air conditioning and/or mechanical ventilation, in which case the maximum noise level of 35dB(A)Leq in unfurnished and uncarpeted habitable rooms must be achieved with all the windows half open and the doors closed.</w:t>
      </w:r>
    </w:p>
    <w:p w:rsidR="00A378B7" w:rsidRDefault="00A378B7" w:rsidP="00084ABF">
      <w:pPr>
        <w:pStyle w:val="CommentText"/>
        <w:numPr>
          <w:ilvl w:val="2"/>
          <w:numId w:val="43"/>
        </w:numPr>
        <w:spacing w:before="60" w:after="80"/>
        <w:ind w:left="1985" w:hanging="284"/>
        <w:jc w:val="both"/>
      </w:pPr>
      <w:r>
        <w:t>Be fitted with suitable air conditioning and /or mechanical ventilation system to the satisfaction of the responsible authority unless the maximum noise level of 35dB(A)Leq in unfurnished and uncarpeted habitable rooms can be achieved with all the windows half open and the doors closed.</w:t>
      </w:r>
    </w:p>
    <w:p w:rsidR="00A378B7" w:rsidRDefault="00A378B7" w:rsidP="00084ABF">
      <w:pPr>
        <w:pStyle w:val="CommentText"/>
        <w:numPr>
          <w:ilvl w:val="2"/>
          <w:numId w:val="43"/>
        </w:numPr>
        <w:spacing w:before="60" w:after="80"/>
        <w:ind w:left="1985" w:hanging="284"/>
        <w:jc w:val="both"/>
      </w:pPr>
      <w:r>
        <w:t>Have walls, roof, windows, doors and external glazing and the air conditioning or ventilation system designed by a qualified acoustical consultant who must certify that the incorporation of the design features recommended by the consultant will achieve a maximum noise level in unfurnished and uncarpeted habitable rooms of 35dB(A)Leq, based on the external noise levels measured by the consultant as part of a noise level assessment conducted to the satisfaction of the responsible authority.</w:t>
      </w:r>
    </w:p>
    <w:p w:rsidR="005770FE" w:rsidRDefault="005770FE" w:rsidP="002D3DDC">
      <w:pPr>
        <w:pStyle w:val="BodyText10"/>
        <w:rPr>
          <w:b/>
        </w:rPr>
      </w:pPr>
    </w:p>
    <w:p w:rsidR="0077767D" w:rsidRPr="00227B9B" w:rsidRDefault="0077767D" w:rsidP="002D3DDC">
      <w:pPr>
        <w:pStyle w:val="BodyText10"/>
        <w:rPr>
          <w:b/>
        </w:rPr>
      </w:pPr>
      <w:r w:rsidRPr="00227B9B">
        <w:rPr>
          <w:b/>
        </w:rPr>
        <w:t>Wind Assessment</w:t>
      </w:r>
    </w:p>
    <w:p w:rsidR="00F6293E" w:rsidRDefault="00F6293E" w:rsidP="007C3D73">
      <w:pPr>
        <w:spacing w:before="60" w:after="80" w:line="252" w:lineRule="auto"/>
        <w:ind w:left="1134"/>
        <w:jc w:val="both"/>
      </w:pPr>
      <w:r w:rsidRPr="00A1022D">
        <w:t>Prior to</w:t>
      </w:r>
      <w:r w:rsidR="00FD3BF1">
        <w:t xml:space="preserve"> endorsement of the plans, a</w:t>
      </w:r>
      <w:r>
        <w:t xml:space="preserve"> Wind Assessment </w:t>
      </w:r>
      <w:r w:rsidR="00AB0073">
        <w:t>R</w:t>
      </w:r>
      <w:r>
        <w:t xml:space="preserve">eport must be submitted </w:t>
      </w:r>
      <w:r w:rsidR="0077767D">
        <w:t xml:space="preserve">to the </w:t>
      </w:r>
      <w:r w:rsidR="00A61670">
        <w:t>Responsible Authority</w:t>
      </w:r>
      <w:r>
        <w:t xml:space="preserve"> confirming that the development achieves the following:</w:t>
      </w:r>
    </w:p>
    <w:p w:rsidR="00DF00CB" w:rsidRPr="00AB0073" w:rsidRDefault="00DF00CB" w:rsidP="007C3D73">
      <w:pPr>
        <w:pStyle w:val="CommentText"/>
        <w:numPr>
          <w:ilvl w:val="0"/>
          <w:numId w:val="43"/>
        </w:numPr>
        <w:spacing w:before="60" w:after="80"/>
        <w:ind w:left="1418" w:hanging="284"/>
        <w:jc w:val="both"/>
      </w:pPr>
      <w:r w:rsidRPr="00AB0073">
        <w:t>No detrimental change to the wind speed along the public path.</w:t>
      </w:r>
    </w:p>
    <w:p w:rsidR="00F6293E" w:rsidRPr="00AB0073" w:rsidRDefault="00BE5502" w:rsidP="007C3D73">
      <w:pPr>
        <w:pStyle w:val="CommentText"/>
        <w:numPr>
          <w:ilvl w:val="0"/>
          <w:numId w:val="43"/>
        </w:numPr>
        <w:spacing w:before="60" w:after="80"/>
        <w:ind w:left="1418" w:hanging="284"/>
        <w:jc w:val="both"/>
      </w:pPr>
      <w:r w:rsidRPr="00AB0073">
        <w:t xml:space="preserve">Ensure </w:t>
      </w:r>
      <w:r w:rsidR="00F6293E" w:rsidRPr="00AB0073">
        <w:t xml:space="preserve">the river front public </w:t>
      </w:r>
      <w:r w:rsidRPr="00AB0073">
        <w:t>realm and areas designated for outdoor cafes and restaurants</w:t>
      </w:r>
      <w:r w:rsidR="00F6293E" w:rsidRPr="00AB0073">
        <w:t xml:space="preserve"> is acceptable for </w:t>
      </w:r>
      <w:r w:rsidRPr="00AB0073">
        <w:t>short term stationary wind exposure (where peak gust speed during the hourly average with a probability of exceedence of 0.1% in any 22.5o wind direction sector not exceed</w:t>
      </w:r>
      <w:r w:rsidR="0077767D" w:rsidRPr="00AB0073">
        <w:t>ing</w:t>
      </w:r>
      <w:r w:rsidRPr="00AB0073">
        <w:t xml:space="preserve"> 13 ms1)</w:t>
      </w:r>
      <w:r w:rsidR="00F6293E" w:rsidRPr="00AB0073">
        <w:t>.</w:t>
      </w:r>
    </w:p>
    <w:p w:rsidR="00F6293E" w:rsidRPr="00AB0073" w:rsidRDefault="00F6293E" w:rsidP="007C3D73">
      <w:pPr>
        <w:pStyle w:val="CommentText"/>
        <w:numPr>
          <w:ilvl w:val="0"/>
          <w:numId w:val="43"/>
        </w:numPr>
        <w:spacing w:before="60" w:after="80"/>
        <w:ind w:left="1418" w:hanging="284"/>
        <w:jc w:val="both"/>
      </w:pPr>
      <w:r w:rsidRPr="00AB0073">
        <w:t xml:space="preserve">All other areas be designed to be acceptable for </w:t>
      </w:r>
      <w:r w:rsidR="00DF00CB" w:rsidRPr="00AB0073">
        <w:t>walking</w:t>
      </w:r>
      <w:r w:rsidRPr="00AB0073">
        <w:t xml:space="preserve"> (where peak gust speed during the hourly average with a probability of exceedence of 0.1% in any 22.5o wind direction sector not exceed</w:t>
      </w:r>
      <w:r w:rsidR="0077767D" w:rsidRPr="00AB0073">
        <w:t>ing</w:t>
      </w:r>
      <w:r w:rsidRPr="00AB0073">
        <w:t xml:space="preserve"> 1</w:t>
      </w:r>
      <w:r w:rsidR="00DF00CB" w:rsidRPr="00AB0073">
        <w:t>6</w:t>
      </w:r>
      <w:r w:rsidRPr="00AB0073">
        <w:t xml:space="preserve"> ms1).</w:t>
      </w:r>
    </w:p>
    <w:p w:rsidR="00AB0073" w:rsidRDefault="00AB0073" w:rsidP="00AB0073">
      <w:pPr>
        <w:pStyle w:val="CommentText"/>
        <w:keepNext/>
        <w:rPr>
          <w:b/>
        </w:rPr>
      </w:pPr>
    </w:p>
    <w:p w:rsidR="0077767D" w:rsidRDefault="0077767D" w:rsidP="002D3DDC">
      <w:pPr>
        <w:pStyle w:val="BodyText10"/>
        <w:rPr>
          <w:b/>
        </w:rPr>
      </w:pPr>
      <w:r w:rsidRPr="00227B9B">
        <w:rPr>
          <w:b/>
        </w:rPr>
        <w:t>Staged Planning Permits</w:t>
      </w:r>
    </w:p>
    <w:p w:rsidR="0077767D" w:rsidRDefault="00F15349" w:rsidP="007C3D73">
      <w:pPr>
        <w:spacing w:before="60" w:after="80" w:line="252" w:lineRule="auto"/>
        <w:ind w:left="1134"/>
        <w:jc w:val="both"/>
      </w:pPr>
      <w:r>
        <w:t>If a planning permit authorises</w:t>
      </w:r>
      <w:r w:rsidR="0077767D">
        <w:t xml:space="preserve"> a use or development for part of the overall land governed by this overlay, the permit must show (either by words or diagrammatically):</w:t>
      </w:r>
    </w:p>
    <w:p w:rsidR="0077767D" w:rsidRDefault="0077767D" w:rsidP="007C3D73">
      <w:pPr>
        <w:pStyle w:val="CommentText"/>
        <w:numPr>
          <w:ilvl w:val="0"/>
          <w:numId w:val="43"/>
        </w:numPr>
        <w:spacing w:before="60" w:after="80"/>
        <w:ind w:left="1418" w:hanging="284"/>
        <w:jc w:val="both"/>
      </w:pPr>
      <w:r>
        <w:t>H</w:t>
      </w:r>
      <w:r w:rsidR="00F15349">
        <w:t>ow the use or development auth</w:t>
      </w:r>
      <w:r>
        <w:t>o</w:t>
      </w:r>
      <w:r w:rsidR="00F15349">
        <w:t>r</w:t>
      </w:r>
      <w:r>
        <w:t>ised by the permit is consistent with and will facilitate delivery of no less than 7.06% of the land governed by this overlay being set aside and ultimately zoned for public open space generally</w:t>
      </w:r>
      <w:r w:rsidR="00F15349">
        <w:t xml:space="preserve"> in accordance with </w:t>
      </w:r>
      <w:r w:rsidR="00CD5CD5">
        <w:t>Figure 1-</w:t>
      </w:r>
      <w:r w:rsidR="00F15349">
        <w:t xml:space="preserve"> Indicative Framework Plan</w:t>
      </w:r>
      <w:r>
        <w:t>.</w:t>
      </w:r>
    </w:p>
    <w:p w:rsidR="0077767D" w:rsidRDefault="0077767D" w:rsidP="007C3D73">
      <w:pPr>
        <w:pStyle w:val="CommentText"/>
        <w:numPr>
          <w:ilvl w:val="0"/>
          <w:numId w:val="43"/>
        </w:numPr>
        <w:spacing w:before="60" w:after="80"/>
        <w:ind w:left="1418" w:hanging="284"/>
        <w:jc w:val="both"/>
      </w:pPr>
      <w:r>
        <w:t xml:space="preserve">How the use or development authorised by the permit will integrate with </w:t>
      </w:r>
      <w:r w:rsidR="00F15349">
        <w:t>any</w:t>
      </w:r>
      <w:r>
        <w:t xml:space="preserve"> previously approved and</w:t>
      </w:r>
      <w:r w:rsidR="00F15349">
        <w:t xml:space="preserve"> with</w:t>
      </w:r>
      <w:r>
        <w:t xml:space="preserve"> remaining stages of development</w:t>
      </w:r>
      <w:r w:rsidR="00F15349">
        <w:t xml:space="preserve"> of the land</w:t>
      </w:r>
      <w:r>
        <w:t xml:space="preserve">.  </w:t>
      </w:r>
    </w:p>
    <w:p w:rsidR="00227B9B" w:rsidRDefault="00227B9B" w:rsidP="00227B9B">
      <w:pPr>
        <w:pStyle w:val="CommentText"/>
        <w:keepNext/>
        <w:ind w:left="709"/>
        <w:rPr>
          <w:b/>
        </w:rPr>
      </w:pPr>
    </w:p>
    <w:p w:rsidR="0056004B" w:rsidRPr="00227B9B" w:rsidRDefault="0056004B" w:rsidP="002D3DDC">
      <w:pPr>
        <w:pStyle w:val="BodyText10"/>
        <w:rPr>
          <w:b/>
        </w:rPr>
      </w:pPr>
      <w:r w:rsidRPr="00227B9B">
        <w:rPr>
          <w:b/>
        </w:rPr>
        <w:t>Permits which authorise a building that exceeds the preferred maximum building height</w:t>
      </w:r>
    </w:p>
    <w:p w:rsidR="0056004B" w:rsidRDefault="0056004B" w:rsidP="007C3D73">
      <w:pPr>
        <w:spacing w:before="60" w:after="80" w:line="252" w:lineRule="auto"/>
        <w:ind w:left="1134"/>
        <w:jc w:val="both"/>
      </w:pPr>
      <w:r w:rsidRPr="00A1022D">
        <w:t xml:space="preserve">If a planning permit authorises a building that exceeds the preferred </w:t>
      </w:r>
      <w:r w:rsidRPr="00E23B21">
        <w:t>maximum building height of 10 storeys, the permit must show (either by words or diagrammatically),</w:t>
      </w:r>
      <w:r w:rsidR="00964D27" w:rsidRPr="00D22002">
        <w:t xml:space="preserve"> </w:t>
      </w:r>
      <w:r w:rsidR="00FD3BF1">
        <w:t xml:space="preserve">the equivalent of </w:t>
      </w:r>
      <w:r w:rsidR="00964D27" w:rsidRPr="00B67039">
        <w:t>15</w:t>
      </w:r>
      <w:r w:rsidR="00D93099">
        <w:t>%</w:t>
      </w:r>
      <w:r w:rsidRPr="00B67039">
        <w:t xml:space="preserve"> of the </w:t>
      </w:r>
      <w:r w:rsidR="004F4308" w:rsidRPr="00B67039">
        <w:t xml:space="preserve">gross floor area above ten storeys, </w:t>
      </w:r>
      <w:r w:rsidRPr="00527D29">
        <w:t xml:space="preserve">authorised by the permit as set aside </w:t>
      </w:r>
      <w:r w:rsidR="00FD3BF1">
        <w:t>in the building (or with consent of the Responsi</w:t>
      </w:r>
      <w:r w:rsidR="00736328">
        <w:t>b</w:t>
      </w:r>
      <w:r w:rsidR="00FD3BF1">
        <w:t xml:space="preserve">le Authority in another part of the land governed by this overlay) </w:t>
      </w:r>
      <w:r w:rsidRPr="00527D29">
        <w:t>for affordable housing.</w:t>
      </w:r>
      <w:r w:rsidR="00964D27" w:rsidRPr="00527D29">
        <w:t xml:space="preserve"> The housing is to be acquired at nil cost by the housing provider.</w:t>
      </w:r>
      <w:r>
        <w:t xml:space="preserve">  </w:t>
      </w:r>
    </w:p>
    <w:p w:rsidR="00480CCC" w:rsidRPr="00046DE2" w:rsidRDefault="00B46A5E" w:rsidP="00480CCC">
      <w:pPr>
        <w:pStyle w:val="HeadB"/>
      </w:pPr>
      <w:r w:rsidRPr="00046DE2">
        <w:rPr>
          <w:noProof/>
        </w:rPr>
        <mc:AlternateContent>
          <mc:Choice Requires="wps">
            <w:drawing>
              <wp:anchor distT="0" distB="0" distL="114300" distR="114300" simplePos="0" relativeHeight="251659264" behindDoc="0" locked="0" layoutInCell="1" allowOverlap="1" wp14:anchorId="7F399FC2" wp14:editId="60B2C9EA">
                <wp:simplePos x="0" y="0"/>
                <wp:positionH relativeFrom="column">
                  <wp:posOffset>-77470</wp:posOffset>
                </wp:positionH>
                <wp:positionV relativeFrom="paragraph">
                  <wp:posOffset>287020</wp:posOffset>
                </wp:positionV>
                <wp:extent cx="713740" cy="274320"/>
                <wp:effectExtent l="0" t="0" r="0" b="0"/>
                <wp:wrapNone/>
                <wp:docPr id="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CCC" w:rsidRPr="0078181E" w:rsidRDefault="00480CCC" w:rsidP="00480CCC">
                            <w:pPr>
                              <w:pStyle w:val="BodyText1"/>
                            </w:pPr>
                            <w:r>
                              <w:t>--/--/20--</w:t>
                            </w:r>
                          </w:p>
                          <w:p w:rsidR="00480CCC" w:rsidRPr="0078181E" w:rsidRDefault="00480CCC" w:rsidP="00480CCC">
                            <w:pPr>
                              <w:pStyle w:val="BodyText1"/>
                            </w:pPr>
                            <w:r w:rsidRPr="0078181E">
                              <w:t>C</w:t>
                            </w:r>
                            <w:r w:rsidR="0043144A">
                              <w:t>221</w:t>
                            </w:r>
                          </w:p>
                          <w:p w:rsidR="00480CCC" w:rsidRPr="00F733A1" w:rsidRDefault="00480CCC" w:rsidP="00480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6.1pt;margin-top:22.6pt;width:56.2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" stroked="f">
                <v:textbox>
                  <w:txbxContent>
                    <w:p w:rsidR="00480CCC" w:rsidRPr="0078181E" w:rsidRDefault="00480CCC" w:rsidP="00480CCC">
                      <w:pPr>
                        <w:pStyle w:val="BodyText1"/>
                      </w:pPr>
                      <w:r>
                        <w:t>--/--/20--</w:t>
                      </w:r>
                    </w:p>
                    <w:p w:rsidR="00480CCC" w:rsidRPr="0078181E" w:rsidRDefault="00480CCC" w:rsidP="00480CCC">
                      <w:pPr>
                        <w:pStyle w:val="BodyText1"/>
                      </w:pPr>
                      <w:r w:rsidRPr="0078181E">
                        <w:t>C</w:t>
                      </w:r>
                      <w:r w:rsidR="0043144A">
                        <w:t>221</w:t>
                      </w:r>
                    </w:p>
                    <w:p w:rsidR="00480CCC" w:rsidRPr="00F733A1" w:rsidRDefault="00480CCC" w:rsidP="00480CCC"/>
                  </w:txbxContent>
                </v:textbox>
              </v:shape>
            </w:pict>
          </mc:Fallback>
        </mc:AlternateContent>
      </w:r>
      <w:r w:rsidR="00221882" w:rsidRPr="00046DE2">
        <w:t>3</w:t>
      </w:r>
      <w:r w:rsidR="00480CCC" w:rsidRPr="00046DE2">
        <w:t>.0</w:t>
      </w:r>
      <w:r w:rsidR="00480CCC" w:rsidRPr="00046DE2">
        <w:tab/>
        <w:t>Requirements for development plan</w:t>
      </w:r>
    </w:p>
    <w:p w:rsidR="0003400B" w:rsidRPr="007A2720" w:rsidRDefault="0003400B" w:rsidP="007C3D73">
      <w:pPr>
        <w:spacing w:before="60" w:after="80" w:line="252" w:lineRule="auto"/>
        <w:ind w:left="1134"/>
        <w:jc w:val="both"/>
      </w:pPr>
      <w:r w:rsidRPr="007A2720">
        <w:t>The Development Plan must be consistent with the following vision for the site:</w:t>
      </w:r>
    </w:p>
    <w:p w:rsidR="0003400B" w:rsidRPr="007A2720" w:rsidRDefault="0003400B" w:rsidP="007C3D73">
      <w:pPr>
        <w:spacing w:before="60" w:after="80" w:line="252" w:lineRule="auto"/>
        <w:ind w:left="1134"/>
        <w:jc w:val="both"/>
      </w:pPr>
      <w:r w:rsidRPr="007A2720">
        <w:t>An exemplary mixed use development including a number of visually integrated buildings, which enhance the Maribyrnong River frontage and provide opportunities for riverside activity consistent with the Maribyrnong River Valley Design Guidelines 2010.</w:t>
      </w:r>
    </w:p>
    <w:p w:rsidR="00887C63" w:rsidRPr="007A2720" w:rsidRDefault="00472198" w:rsidP="007C3D73">
      <w:pPr>
        <w:spacing w:before="60" w:after="80" w:line="252" w:lineRule="auto"/>
        <w:ind w:left="1134"/>
        <w:jc w:val="both"/>
      </w:pPr>
      <w:r w:rsidRPr="007A2720">
        <w:t xml:space="preserve">The </w:t>
      </w:r>
      <w:r w:rsidR="00887C63" w:rsidRPr="007A2720">
        <w:t xml:space="preserve">Development Plan </w:t>
      </w:r>
      <w:r w:rsidR="00962F78">
        <w:t>must</w:t>
      </w:r>
      <w:r w:rsidR="00962F78" w:rsidRPr="007A2720">
        <w:t xml:space="preserve"> </w:t>
      </w:r>
      <w:r w:rsidRPr="007A2720">
        <w:t>be</w:t>
      </w:r>
      <w:r w:rsidR="00887C63" w:rsidRPr="007A2720">
        <w:t xml:space="preserve"> generally in accordance with the Indicative Framework Plan, as shown in Figure </w:t>
      </w:r>
      <w:r w:rsidR="0007418B" w:rsidRPr="007A2720">
        <w:t>1</w:t>
      </w:r>
      <w:r w:rsidR="00334992" w:rsidRPr="007A2720">
        <w:t>,</w:t>
      </w:r>
      <w:r w:rsidR="004D2C67" w:rsidRPr="007A2720">
        <w:t xml:space="preserve"> to the satisfaction of the </w:t>
      </w:r>
      <w:r w:rsidR="001161C9" w:rsidRPr="007A2720">
        <w:t>R</w:t>
      </w:r>
      <w:r w:rsidR="004D2C67" w:rsidRPr="007A2720">
        <w:t xml:space="preserve">esponsible </w:t>
      </w:r>
      <w:r w:rsidR="001161C9" w:rsidRPr="007A2720">
        <w:t>A</w:t>
      </w:r>
      <w:r w:rsidR="004D2C67" w:rsidRPr="007A2720">
        <w:t>uthority</w:t>
      </w:r>
      <w:r w:rsidR="00887C63" w:rsidRPr="007A2720">
        <w:t>.</w:t>
      </w:r>
    </w:p>
    <w:p w:rsidR="00D27697" w:rsidRPr="007A2720" w:rsidRDefault="00D5491E" w:rsidP="007C3D73">
      <w:pPr>
        <w:spacing w:before="60" w:after="80" w:line="252" w:lineRule="auto"/>
        <w:ind w:left="1134"/>
        <w:jc w:val="both"/>
      </w:pPr>
      <w:r w:rsidRPr="007A2720">
        <w:t>The Development Plan must include the following:</w:t>
      </w:r>
    </w:p>
    <w:p w:rsidR="00030092" w:rsidRPr="007A2720" w:rsidRDefault="008B17BF" w:rsidP="007C3D73">
      <w:pPr>
        <w:pStyle w:val="CommentText"/>
        <w:numPr>
          <w:ilvl w:val="0"/>
          <w:numId w:val="43"/>
        </w:numPr>
        <w:spacing w:before="60" w:after="80"/>
        <w:ind w:left="1418" w:hanging="284"/>
        <w:jc w:val="both"/>
      </w:pPr>
      <w:r w:rsidRPr="007A2720">
        <w:t xml:space="preserve">An urban context and existing conditions analysis </w:t>
      </w:r>
      <w:r w:rsidR="007F7F90">
        <w:t>showing</w:t>
      </w:r>
      <w:r w:rsidR="007F7F90" w:rsidRPr="007A2720">
        <w:t xml:space="preserve"> </w:t>
      </w:r>
      <w:r w:rsidR="007F7F90">
        <w:t xml:space="preserve">topography, </w:t>
      </w:r>
      <w:r w:rsidR="00784743" w:rsidRPr="007A2720">
        <w:t>the top of the Maribyrnong River bank</w:t>
      </w:r>
      <w:r w:rsidR="00784743">
        <w:t>,</w:t>
      </w:r>
      <w:r w:rsidR="00784743" w:rsidRPr="007A2720">
        <w:t xml:space="preserve"> </w:t>
      </w:r>
      <w:r w:rsidRPr="007A2720">
        <w:t>the surrounding and on</w:t>
      </w:r>
      <w:r w:rsidR="00DE2075">
        <w:t xml:space="preserve"> </w:t>
      </w:r>
      <w:r w:rsidRPr="007A2720">
        <w:t xml:space="preserve">site land uses, buildings, noise </w:t>
      </w:r>
      <w:r w:rsidR="00755026">
        <w:t xml:space="preserve">and odour </w:t>
      </w:r>
      <w:r w:rsidRPr="007A2720">
        <w:t xml:space="preserve">sources, access points, adjoining roads, </w:t>
      </w:r>
      <w:r w:rsidR="00755026">
        <w:t xml:space="preserve">cycle and pedestrian paths </w:t>
      </w:r>
      <w:r w:rsidRPr="007A2720">
        <w:t>and public transport.</w:t>
      </w:r>
    </w:p>
    <w:p w:rsidR="007F7F90" w:rsidRPr="00E419C7" w:rsidRDefault="007F7F90" w:rsidP="007C3D73">
      <w:pPr>
        <w:pStyle w:val="CommentText"/>
        <w:numPr>
          <w:ilvl w:val="0"/>
          <w:numId w:val="43"/>
        </w:numPr>
        <w:spacing w:before="60" w:after="80"/>
        <w:ind w:left="1418" w:hanging="284"/>
        <w:jc w:val="both"/>
      </w:pPr>
      <w:r w:rsidRPr="00E419C7">
        <w:t>Identification of views to be protected and enhanced</w:t>
      </w:r>
      <w:r w:rsidR="005E76E8" w:rsidRPr="00E419C7">
        <w:t>, including views of and from the site</w:t>
      </w:r>
      <w:r w:rsidRPr="00E419C7">
        <w:t>.</w:t>
      </w:r>
    </w:p>
    <w:p w:rsidR="00A75053" w:rsidRPr="007A2720" w:rsidRDefault="00A75053" w:rsidP="007C3D73">
      <w:pPr>
        <w:pStyle w:val="CommentText"/>
        <w:numPr>
          <w:ilvl w:val="0"/>
          <w:numId w:val="43"/>
        </w:numPr>
        <w:spacing w:before="60" w:after="80"/>
        <w:ind w:left="1418" w:hanging="284"/>
        <w:jc w:val="both"/>
      </w:pPr>
      <w:r w:rsidRPr="00E419C7">
        <w:t>A plan showing proposed demolition.</w:t>
      </w:r>
    </w:p>
    <w:p w:rsidR="00123836" w:rsidRPr="007A2720" w:rsidRDefault="008B17BF" w:rsidP="007C3D73">
      <w:pPr>
        <w:pStyle w:val="CommentText"/>
        <w:numPr>
          <w:ilvl w:val="0"/>
          <w:numId w:val="43"/>
        </w:numPr>
        <w:spacing w:before="60" w:after="80"/>
        <w:ind w:left="1418" w:hanging="284"/>
        <w:jc w:val="both"/>
      </w:pPr>
      <w:r w:rsidRPr="007A2720">
        <w:t>A summary of the site’s key land use and development opportunities and constraints.</w:t>
      </w:r>
    </w:p>
    <w:p w:rsidR="00123836" w:rsidRPr="007A2720" w:rsidRDefault="00123836" w:rsidP="00084ABF">
      <w:pPr>
        <w:spacing w:before="60" w:after="80" w:line="252" w:lineRule="auto"/>
        <w:ind w:left="1134"/>
        <w:jc w:val="both"/>
      </w:pPr>
      <w:r w:rsidRPr="007A2720">
        <w:t xml:space="preserve">A Concept </w:t>
      </w:r>
      <w:r w:rsidR="0003400B" w:rsidRPr="007A2720">
        <w:t>P</w:t>
      </w:r>
      <w:r w:rsidRPr="007A2720">
        <w:t>lan which shows:</w:t>
      </w:r>
    </w:p>
    <w:p w:rsidR="00F27661" w:rsidRPr="007A2720" w:rsidRDefault="007F4164" w:rsidP="007C3D73">
      <w:pPr>
        <w:pStyle w:val="CommentText"/>
        <w:numPr>
          <w:ilvl w:val="0"/>
          <w:numId w:val="43"/>
        </w:numPr>
        <w:spacing w:before="60" w:after="80"/>
        <w:ind w:left="1418" w:hanging="284"/>
        <w:jc w:val="both"/>
      </w:pPr>
      <w:r w:rsidRPr="007A2720">
        <w:t xml:space="preserve">The provision </w:t>
      </w:r>
      <w:r w:rsidR="00F27661" w:rsidRPr="007A2720">
        <w:t xml:space="preserve">of </w:t>
      </w:r>
      <w:r w:rsidR="00E738E3">
        <w:t>not less than</w:t>
      </w:r>
      <w:r w:rsidRPr="007A2720">
        <w:t xml:space="preserve"> 7.06% of </w:t>
      </w:r>
      <w:r w:rsidR="00B44E01">
        <w:t>the site</w:t>
      </w:r>
      <w:r w:rsidR="00B44E01" w:rsidRPr="007A2720">
        <w:t xml:space="preserve"> front</w:t>
      </w:r>
      <w:r w:rsidR="00B44E01">
        <w:t>age along</w:t>
      </w:r>
      <w:r w:rsidR="00B44E01" w:rsidRPr="007A2720">
        <w:t xml:space="preserve"> </w:t>
      </w:r>
      <w:r w:rsidRPr="007A2720">
        <w:t xml:space="preserve">the Maribyrnong River as </w:t>
      </w:r>
      <w:r w:rsidR="00DF7214" w:rsidRPr="007A2720">
        <w:t xml:space="preserve">public </w:t>
      </w:r>
      <w:r w:rsidR="00F27661" w:rsidRPr="007A2720">
        <w:t>open space</w:t>
      </w:r>
      <w:r w:rsidR="00590149" w:rsidRPr="007A2720">
        <w:t>.</w:t>
      </w:r>
    </w:p>
    <w:p w:rsidR="00123836" w:rsidRPr="007A2720" w:rsidRDefault="00CA4465" w:rsidP="007C3D73">
      <w:pPr>
        <w:pStyle w:val="CommentText"/>
        <w:numPr>
          <w:ilvl w:val="0"/>
          <w:numId w:val="43"/>
        </w:numPr>
        <w:spacing w:before="60" w:after="80"/>
        <w:ind w:left="1418" w:hanging="284"/>
        <w:jc w:val="both"/>
      </w:pPr>
      <w:r w:rsidRPr="007A2720">
        <w:t>T</w:t>
      </w:r>
      <w:r w:rsidR="00123836" w:rsidRPr="007A2720">
        <w:t xml:space="preserve">he mix of </w:t>
      </w:r>
      <w:r w:rsidR="00E81B5E" w:rsidRPr="007A2720">
        <w:t xml:space="preserve">land </w:t>
      </w:r>
      <w:r w:rsidR="00123836" w:rsidRPr="007A2720">
        <w:t>uses.</w:t>
      </w:r>
    </w:p>
    <w:p w:rsidR="00123836" w:rsidRPr="007A2720" w:rsidRDefault="00123836" w:rsidP="007C3D73">
      <w:pPr>
        <w:pStyle w:val="CommentText"/>
        <w:numPr>
          <w:ilvl w:val="0"/>
          <w:numId w:val="43"/>
        </w:numPr>
        <w:spacing w:before="60" w:after="80"/>
        <w:ind w:left="1418" w:hanging="284"/>
        <w:jc w:val="both"/>
      </w:pPr>
      <w:r w:rsidRPr="007A2720">
        <w:t>Building envelopes including</w:t>
      </w:r>
      <w:r w:rsidR="003E086F" w:rsidRPr="007A2720">
        <w:t xml:space="preserve"> maximum building</w:t>
      </w:r>
      <w:r w:rsidRPr="007A2720">
        <w:t xml:space="preserve"> heights</w:t>
      </w:r>
      <w:r w:rsidR="00E5397B" w:rsidRPr="007A2720">
        <w:t xml:space="preserve">, building </w:t>
      </w:r>
      <w:r w:rsidRPr="007A2720">
        <w:t>setbacks</w:t>
      </w:r>
      <w:r w:rsidR="00CA4465" w:rsidRPr="007A2720">
        <w:t>, and building depths</w:t>
      </w:r>
      <w:r w:rsidRPr="007A2720">
        <w:t>.</w:t>
      </w:r>
    </w:p>
    <w:p w:rsidR="00123836" w:rsidRPr="007A2720" w:rsidRDefault="00123836" w:rsidP="007C3D73">
      <w:pPr>
        <w:pStyle w:val="CommentText"/>
        <w:numPr>
          <w:ilvl w:val="0"/>
          <w:numId w:val="43"/>
        </w:numPr>
        <w:spacing w:before="60" w:after="80"/>
        <w:ind w:left="1418" w:hanging="284"/>
        <w:jc w:val="both"/>
      </w:pPr>
      <w:r w:rsidRPr="007A2720">
        <w:t>Conceptual elevations.</w:t>
      </w:r>
    </w:p>
    <w:p w:rsidR="00123836" w:rsidRPr="007A2720" w:rsidRDefault="00123836" w:rsidP="007C3D73">
      <w:pPr>
        <w:pStyle w:val="CommentText"/>
        <w:numPr>
          <w:ilvl w:val="0"/>
          <w:numId w:val="43"/>
        </w:numPr>
        <w:spacing w:before="60" w:after="80"/>
        <w:ind w:left="1418" w:hanging="284"/>
        <w:jc w:val="both"/>
      </w:pPr>
      <w:r w:rsidRPr="007A2720">
        <w:t>Cross sections, indicating level changes across the site.</w:t>
      </w:r>
    </w:p>
    <w:p w:rsidR="00123836" w:rsidRPr="007A2720" w:rsidRDefault="00123836" w:rsidP="007C3D73">
      <w:pPr>
        <w:pStyle w:val="CommentText"/>
        <w:numPr>
          <w:ilvl w:val="0"/>
          <w:numId w:val="43"/>
        </w:numPr>
        <w:spacing w:before="60" w:after="80"/>
        <w:ind w:left="1418" w:hanging="284"/>
        <w:jc w:val="both"/>
      </w:pPr>
      <w:r w:rsidRPr="007A2720">
        <w:t>Orientation and overshadowing</w:t>
      </w:r>
      <w:r w:rsidR="004178DF">
        <w:t xml:space="preserve"> </w:t>
      </w:r>
      <w:r w:rsidR="005A34F8">
        <w:t xml:space="preserve">demonstrating that the development does not cast a shadow over public open space between 9 am and 3 pm for a minimum of </w:t>
      </w:r>
      <w:r w:rsidR="00DC116F">
        <w:t>three</w:t>
      </w:r>
      <w:r w:rsidR="005A34F8">
        <w:t xml:space="preserve"> hours </w:t>
      </w:r>
      <w:r w:rsidR="00867118">
        <w:t>at</w:t>
      </w:r>
      <w:r w:rsidR="00DB4DAC">
        <w:t xml:space="preserve"> the</w:t>
      </w:r>
      <w:r w:rsidR="00867118">
        <w:t xml:space="preserve"> solstice</w:t>
      </w:r>
      <w:r w:rsidR="005A34F8">
        <w:t xml:space="preserve"> and a min</w:t>
      </w:r>
      <w:r w:rsidR="00020BC6">
        <w:t>i</w:t>
      </w:r>
      <w:r w:rsidR="005A34F8">
        <w:t xml:space="preserve">mum of five hours </w:t>
      </w:r>
      <w:r w:rsidR="00867118">
        <w:t xml:space="preserve">at </w:t>
      </w:r>
      <w:r w:rsidR="00DB4DAC">
        <w:t xml:space="preserve">the </w:t>
      </w:r>
      <w:r w:rsidR="00867118">
        <w:t>equinox</w:t>
      </w:r>
      <w:r w:rsidR="005A34F8">
        <w:t>.</w:t>
      </w:r>
    </w:p>
    <w:p w:rsidR="00DC116F" w:rsidRPr="007A2720" w:rsidRDefault="00CA4465" w:rsidP="007C3D73">
      <w:pPr>
        <w:pStyle w:val="CommentText"/>
        <w:numPr>
          <w:ilvl w:val="0"/>
          <w:numId w:val="43"/>
        </w:numPr>
        <w:spacing w:before="60" w:after="80"/>
        <w:ind w:left="1418" w:hanging="284"/>
        <w:jc w:val="both"/>
      </w:pPr>
      <w:r w:rsidRPr="007A2720">
        <w:t>Street and movement networks</w:t>
      </w:r>
      <w:r w:rsidR="007404CD">
        <w:t>, including pedestrian and cycling connections</w:t>
      </w:r>
      <w:r w:rsidRPr="007A2720">
        <w:t>.</w:t>
      </w:r>
    </w:p>
    <w:p w:rsidR="00B56E88" w:rsidRDefault="00B56E88" w:rsidP="007C3D73">
      <w:pPr>
        <w:pStyle w:val="CommentText"/>
        <w:numPr>
          <w:ilvl w:val="0"/>
          <w:numId w:val="43"/>
        </w:numPr>
        <w:spacing w:before="60" w:after="80"/>
        <w:ind w:left="1418" w:hanging="284"/>
        <w:jc w:val="both"/>
      </w:pPr>
      <w:r w:rsidRPr="007A2720">
        <w:t xml:space="preserve">A </w:t>
      </w:r>
      <w:r>
        <w:t>P</w:t>
      </w:r>
      <w:r w:rsidRPr="007A2720">
        <w:t xml:space="preserve">ublic </w:t>
      </w:r>
      <w:r>
        <w:t>R</w:t>
      </w:r>
      <w:r w:rsidRPr="007A2720">
        <w:t xml:space="preserve">ealm </w:t>
      </w:r>
      <w:r>
        <w:t>P</w:t>
      </w:r>
      <w:r w:rsidRPr="007A2720">
        <w:t>lan that includes</w:t>
      </w:r>
      <w:r>
        <w:t xml:space="preserve"> </w:t>
      </w:r>
      <w:r w:rsidRPr="007A2720">
        <w:t>open space</w:t>
      </w:r>
      <w:r>
        <w:t xml:space="preserve"> and</w:t>
      </w:r>
      <w:r w:rsidRPr="007A2720">
        <w:t xml:space="preserve"> other public realm spaces</w:t>
      </w:r>
      <w:r>
        <w:t xml:space="preserve"> </w:t>
      </w:r>
      <w:r w:rsidRPr="005C098C">
        <w:t>p</w:t>
      </w:r>
      <w:r>
        <w:t>repared by a suitably qualified person(s) to the satisfaction of the Responsible Authority.</w:t>
      </w:r>
    </w:p>
    <w:p w:rsidR="00E937D6" w:rsidRDefault="00E738E3" w:rsidP="007C3D73">
      <w:pPr>
        <w:spacing w:before="60" w:after="80" w:line="252" w:lineRule="auto"/>
        <w:ind w:left="1134"/>
        <w:jc w:val="both"/>
      </w:pPr>
      <w:r>
        <w:t xml:space="preserve">If it is proposed to develop the land </w:t>
      </w:r>
      <w:r w:rsidR="00B67039">
        <w:t>governed</w:t>
      </w:r>
      <w:r>
        <w:t xml:space="preserve"> by this overlay in stages, </w:t>
      </w:r>
      <w:r w:rsidR="00F15349">
        <w:t>a s</w:t>
      </w:r>
      <w:r w:rsidR="008D7951" w:rsidRPr="007A2720">
        <w:t>tag</w:t>
      </w:r>
      <w:r w:rsidR="00B414FB" w:rsidRPr="007A2720">
        <w:t>ing</w:t>
      </w:r>
      <w:r w:rsidR="008D7951" w:rsidRPr="007A2720">
        <w:t xml:space="preserve"> </w:t>
      </w:r>
      <w:r w:rsidR="00F15349">
        <w:t>p</w:t>
      </w:r>
      <w:r w:rsidR="008D7951" w:rsidRPr="007A2720">
        <w:t>lan must be provided to the satisfaction of the</w:t>
      </w:r>
      <w:r w:rsidR="00371BF5" w:rsidRPr="007A2720">
        <w:t xml:space="preserve"> </w:t>
      </w:r>
      <w:r w:rsidR="008D7951" w:rsidRPr="007A2720">
        <w:t>Responsible Authority.</w:t>
      </w:r>
      <w:r w:rsidR="00371BF5" w:rsidRPr="007A2720">
        <w:t xml:space="preserve"> </w:t>
      </w:r>
      <w:r w:rsidR="008D7951" w:rsidRPr="007A2720">
        <w:t xml:space="preserve">The staging plan </w:t>
      </w:r>
      <w:r>
        <w:t>must</w:t>
      </w:r>
      <w:r w:rsidR="006640D9">
        <w:t>,</w:t>
      </w:r>
      <w:r>
        <w:t xml:space="preserve"> unless otherwise excused by </w:t>
      </w:r>
      <w:r w:rsidR="00A61670">
        <w:t>the Responsible Authority,</w:t>
      </w:r>
      <w:r w:rsidR="008D7951" w:rsidRPr="007A2720">
        <w:t xml:space="preserve"> identify</w:t>
      </w:r>
      <w:r w:rsidR="00E937D6">
        <w:t>:</w:t>
      </w:r>
    </w:p>
    <w:p w:rsidR="00E937D6" w:rsidRDefault="00DC116F" w:rsidP="007C3D73">
      <w:pPr>
        <w:pStyle w:val="CommentText"/>
        <w:numPr>
          <w:ilvl w:val="0"/>
          <w:numId w:val="43"/>
        </w:numPr>
        <w:spacing w:before="60" w:after="80"/>
        <w:ind w:left="1418" w:hanging="284"/>
        <w:jc w:val="both"/>
      </w:pPr>
      <w:r>
        <w:t>T</w:t>
      </w:r>
      <w:r w:rsidR="008D7951" w:rsidRPr="007A2720">
        <w:t>he proposed sequencing of development, the</w:t>
      </w:r>
      <w:r w:rsidR="00C6539F" w:rsidRPr="007A2720">
        <w:t xml:space="preserve"> indicative</w:t>
      </w:r>
      <w:r w:rsidR="008D7951" w:rsidRPr="007A2720">
        <w:t xml:space="preserve"> timing of the provision of infrastructure and</w:t>
      </w:r>
      <w:r w:rsidR="00123836" w:rsidRPr="007A2720">
        <w:t xml:space="preserve"> </w:t>
      </w:r>
      <w:r w:rsidR="008D7951" w:rsidRPr="007A2720">
        <w:t>services and overall integration with other development stages</w:t>
      </w:r>
      <w:r w:rsidR="00D93099">
        <w:t>.</w:t>
      </w:r>
    </w:p>
    <w:p w:rsidR="008B17BF" w:rsidRPr="007A2720" w:rsidRDefault="00E937D6" w:rsidP="007C3D73">
      <w:pPr>
        <w:pStyle w:val="CommentText"/>
        <w:numPr>
          <w:ilvl w:val="0"/>
          <w:numId w:val="43"/>
        </w:numPr>
        <w:spacing w:before="60" w:after="80"/>
        <w:ind w:left="1418" w:hanging="284"/>
        <w:jc w:val="both"/>
      </w:pPr>
      <w:r>
        <w:t xml:space="preserve">Vehicular access points, road infrastructure works and traffic management for each stage of the development. </w:t>
      </w:r>
    </w:p>
    <w:p w:rsidR="008B17BF" w:rsidRDefault="008B17BF" w:rsidP="007C3D73">
      <w:pPr>
        <w:spacing w:before="60" w:after="80" w:line="252" w:lineRule="auto"/>
        <w:ind w:left="1134"/>
        <w:jc w:val="both"/>
      </w:pPr>
      <w:r w:rsidRPr="007A2720">
        <w:t>The development plan must</w:t>
      </w:r>
      <w:r w:rsidR="00B6456A" w:rsidRPr="007A2720">
        <w:t xml:space="preserve"> also</w:t>
      </w:r>
      <w:r w:rsidRPr="007A2720">
        <w:t xml:space="preserve"> be accompanied by the following reports to the satisfaction of the </w:t>
      </w:r>
      <w:r w:rsidR="00131B0C">
        <w:t>R</w:t>
      </w:r>
      <w:r w:rsidRPr="007A2720">
        <w:t xml:space="preserve">esponsible </w:t>
      </w:r>
      <w:r w:rsidR="00131B0C">
        <w:t>A</w:t>
      </w:r>
      <w:r w:rsidRPr="007A2720">
        <w:t>uthority:</w:t>
      </w:r>
    </w:p>
    <w:p w:rsidR="008B17BF" w:rsidRPr="007A2720" w:rsidRDefault="008B17BF" w:rsidP="007C3D73">
      <w:pPr>
        <w:pStyle w:val="CommentText"/>
        <w:numPr>
          <w:ilvl w:val="0"/>
          <w:numId w:val="43"/>
        </w:numPr>
        <w:spacing w:before="60" w:after="80"/>
        <w:ind w:left="1418" w:hanging="284"/>
        <w:jc w:val="both"/>
      </w:pPr>
      <w:r w:rsidRPr="007A2720">
        <w:t>An Integrated Transport and Access Plan which includes:</w:t>
      </w:r>
    </w:p>
    <w:p w:rsidR="008B17BF" w:rsidRPr="007A2720" w:rsidRDefault="008B17BF" w:rsidP="00084ABF">
      <w:pPr>
        <w:pStyle w:val="CommentText"/>
        <w:numPr>
          <w:ilvl w:val="1"/>
          <w:numId w:val="43"/>
        </w:numPr>
        <w:spacing w:before="60" w:after="80"/>
        <w:ind w:left="1702" w:hanging="284"/>
        <w:jc w:val="both"/>
      </w:pPr>
      <w:r w:rsidRPr="007A2720">
        <w:t>Expected traffic generation and the impact on the existing road network.</w:t>
      </w:r>
    </w:p>
    <w:p w:rsidR="008B17BF" w:rsidRPr="007A2720" w:rsidRDefault="008B17BF" w:rsidP="00084ABF">
      <w:pPr>
        <w:pStyle w:val="CommentText"/>
        <w:numPr>
          <w:ilvl w:val="1"/>
          <w:numId w:val="43"/>
        </w:numPr>
        <w:spacing w:before="60" w:after="80"/>
        <w:ind w:left="1702" w:hanging="284"/>
        <w:jc w:val="both"/>
      </w:pPr>
      <w:r w:rsidRPr="007A2720">
        <w:t>Location of vehicle egress and ingress points.</w:t>
      </w:r>
    </w:p>
    <w:p w:rsidR="008B17BF" w:rsidRPr="007A2720" w:rsidRDefault="008B17BF" w:rsidP="00084ABF">
      <w:pPr>
        <w:pStyle w:val="CommentText"/>
        <w:numPr>
          <w:ilvl w:val="1"/>
          <w:numId w:val="43"/>
        </w:numPr>
        <w:spacing w:before="60" w:after="80"/>
        <w:ind w:left="1702" w:hanging="284"/>
        <w:jc w:val="both"/>
      </w:pPr>
      <w:r w:rsidRPr="007A2720">
        <w:t>The provision of a movement network to, from and within the site that:</w:t>
      </w:r>
    </w:p>
    <w:p w:rsidR="008B17BF" w:rsidRPr="007A2720" w:rsidRDefault="00AE56F7" w:rsidP="00084ABF">
      <w:pPr>
        <w:pStyle w:val="CommentText"/>
        <w:numPr>
          <w:ilvl w:val="2"/>
          <w:numId w:val="43"/>
        </w:numPr>
        <w:spacing w:before="60" w:after="80"/>
        <w:ind w:left="1985" w:hanging="284"/>
        <w:jc w:val="both"/>
      </w:pPr>
      <w:r>
        <w:t xml:space="preserve">connects with and </w:t>
      </w:r>
      <w:r w:rsidR="008B17BF" w:rsidRPr="007A2720">
        <w:t>complements the form and structure of the surrounding network;</w:t>
      </w:r>
    </w:p>
    <w:p w:rsidR="008B17BF" w:rsidRPr="007A2720" w:rsidRDefault="008B17BF" w:rsidP="00084ABF">
      <w:pPr>
        <w:pStyle w:val="CommentText"/>
        <w:numPr>
          <w:ilvl w:val="2"/>
          <w:numId w:val="43"/>
        </w:numPr>
        <w:spacing w:before="60" w:after="80"/>
        <w:ind w:left="1985" w:hanging="284"/>
        <w:jc w:val="both"/>
      </w:pPr>
      <w:r w:rsidRPr="007A2720">
        <w:t>recognises the primacy of pedestrian and bicycle access within the site</w:t>
      </w:r>
      <w:r w:rsidR="00131B0C">
        <w:t>;</w:t>
      </w:r>
      <w:r w:rsidRPr="007A2720">
        <w:t xml:space="preserve"> </w:t>
      </w:r>
    </w:p>
    <w:p w:rsidR="008B17BF" w:rsidRPr="007A2720" w:rsidRDefault="008B17BF" w:rsidP="00084ABF">
      <w:pPr>
        <w:pStyle w:val="CommentText"/>
        <w:numPr>
          <w:ilvl w:val="2"/>
          <w:numId w:val="43"/>
        </w:numPr>
        <w:spacing w:before="60" w:after="80"/>
        <w:ind w:left="1985" w:hanging="284"/>
        <w:jc w:val="both"/>
      </w:pPr>
      <w:r w:rsidRPr="007A2720">
        <w:t>provides a high level of amenity and connectivity;</w:t>
      </w:r>
    </w:p>
    <w:p w:rsidR="008B17BF" w:rsidRPr="007A2720" w:rsidRDefault="008B17BF" w:rsidP="00084ABF">
      <w:pPr>
        <w:pStyle w:val="CommentText"/>
        <w:numPr>
          <w:ilvl w:val="2"/>
          <w:numId w:val="43"/>
        </w:numPr>
        <w:spacing w:before="60" w:after="80"/>
        <w:ind w:left="1985" w:hanging="284"/>
        <w:jc w:val="both"/>
      </w:pPr>
      <w:r w:rsidRPr="007A2720">
        <w:t>allows for appropriate levels of manoeuvrability for emergency and service vehicles; and</w:t>
      </w:r>
    </w:p>
    <w:p w:rsidR="008B17BF" w:rsidRPr="007A2720" w:rsidRDefault="008B17BF" w:rsidP="00084ABF">
      <w:pPr>
        <w:pStyle w:val="CommentText"/>
        <w:numPr>
          <w:ilvl w:val="2"/>
          <w:numId w:val="43"/>
        </w:numPr>
        <w:spacing w:before="60" w:after="80"/>
        <w:ind w:left="1985" w:hanging="284"/>
        <w:jc w:val="both"/>
      </w:pPr>
      <w:proofErr w:type="gramStart"/>
      <w:r w:rsidRPr="007A2720">
        <w:t>are</w:t>
      </w:r>
      <w:proofErr w:type="gramEnd"/>
      <w:r w:rsidRPr="007A2720">
        <w:t xml:space="preserve"> of sufficient width to accommodate footpaths, street trees, water sensitive urban design and bicycle lanes.</w:t>
      </w:r>
    </w:p>
    <w:p w:rsidR="002F5F56" w:rsidRPr="009434C2" w:rsidRDefault="00A66585" w:rsidP="007C3D73">
      <w:pPr>
        <w:pStyle w:val="CommentText"/>
        <w:numPr>
          <w:ilvl w:val="0"/>
          <w:numId w:val="43"/>
        </w:numPr>
        <w:spacing w:before="60" w:after="80"/>
        <w:ind w:left="1418" w:hanging="284"/>
        <w:jc w:val="both"/>
      </w:pPr>
      <w:r w:rsidRPr="009434C2">
        <w:t>A wind analysis</w:t>
      </w:r>
      <w:r w:rsidR="00594F0F" w:rsidRPr="009434C2">
        <w:t xml:space="preserve"> to the satisfaction of the </w:t>
      </w:r>
      <w:r w:rsidR="00DC116F" w:rsidRPr="009434C2">
        <w:t>R</w:t>
      </w:r>
      <w:r w:rsidR="00594F0F" w:rsidRPr="009434C2">
        <w:t xml:space="preserve">esponsible </w:t>
      </w:r>
      <w:r w:rsidR="00DC116F" w:rsidRPr="009434C2">
        <w:t>A</w:t>
      </w:r>
      <w:r w:rsidR="00594F0F" w:rsidRPr="009434C2">
        <w:t>uthority</w:t>
      </w:r>
      <w:r w:rsidR="00797F80" w:rsidRPr="009434C2">
        <w:t xml:space="preserve"> demonstrating </w:t>
      </w:r>
      <w:r w:rsidR="00B32A4D">
        <w:t>that</w:t>
      </w:r>
      <w:r w:rsidR="00797F80" w:rsidRPr="009434C2">
        <w:t xml:space="preserve"> </w:t>
      </w:r>
      <w:r w:rsidR="00B32A4D">
        <w:t>future</w:t>
      </w:r>
      <w:r w:rsidR="00797F80" w:rsidRPr="009434C2">
        <w:t xml:space="preserve"> development will meet the </w:t>
      </w:r>
      <w:r w:rsidR="00DC116F" w:rsidRPr="009434C2">
        <w:t xml:space="preserve">wind </w:t>
      </w:r>
      <w:r w:rsidR="00797F80" w:rsidRPr="009434C2">
        <w:t>re</w:t>
      </w:r>
      <w:r w:rsidR="00C00D46" w:rsidRPr="009434C2">
        <w:t>quirements</w:t>
      </w:r>
      <w:r w:rsidR="00F6293E" w:rsidRPr="009434C2">
        <w:t xml:space="preserve"> in </w:t>
      </w:r>
      <w:r w:rsidR="00DC116F" w:rsidRPr="009434C2">
        <w:t xml:space="preserve">Section 2 of this </w:t>
      </w:r>
      <w:r w:rsidR="00F6293E" w:rsidRPr="009434C2">
        <w:t>Schedule</w:t>
      </w:r>
      <w:r w:rsidR="00DC116F" w:rsidRPr="009434C2">
        <w:t>.</w:t>
      </w:r>
      <w:r w:rsidR="00DC116F" w:rsidRPr="009434C2" w:rsidDel="00DC116F">
        <w:t xml:space="preserve"> </w:t>
      </w:r>
    </w:p>
    <w:p w:rsidR="002B38EC" w:rsidRPr="009434C2" w:rsidRDefault="002B38EC" w:rsidP="007C3D73">
      <w:pPr>
        <w:pStyle w:val="CommentText"/>
        <w:numPr>
          <w:ilvl w:val="0"/>
          <w:numId w:val="43"/>
        </w:numPr>
        <w:spacing w:before="60" w:after="80"/>
        <w:ind w:left="1418" w:hanging="284"/>
        <w:jc w:val="both"/>
      </w:pPr>
      <w:r w:rsidRPr="009434C2">
        <w:t>A heritage assessment which identifies any heritage places</w:t>
      </w:r>
      <w:r w:rsidR="00C00D46" w:rsidRPr="009434C2">
        <w:t xml:space="preserve">, prepared by a suitably qualified heritage </w:t>
      </w:r>
      <w:r w:rsidR="00C355D0" w:rsidRPr="009434C2">
        <w:t>professional.</w:t>
      </w:r>
    </w:p>
    <w:p w:rsidR="008B17BF" w:rsidRPr="007A2720" w:rsidRDefault="008B17BF" w:rsidP="007C3D73">
      <w:pPr>
        <w:pStyle w:val="CommentText"/>
        <w:numPr>
          <w:ilvl w:val="0"/>
          <w:numId w:val="43"/>
        </w:numPr>
        <w:spacing w:before="60" w:after="80"/>
        <w:ind w:left="1418" w:hanging="284"/>
        <w:jc w:val="both"/>
      </w:pPr>
      <w:r w:rsidRPr="007A2720">
        <w:t>An Infrastructure Analysis Report which addresses the following, as appropriate:</w:t>
      </w:r>
      <w:r w:rsidR="009D5489" w:rsidRPr="007A2720">
        <w:t xml:space="preserve"> </w:t>
      </w:r>
      <w:r w:rsidR="00E34C11">
        <w:t>l</w:t>
      </w:r>
      <w:r w:rsidRPr="007A2720">
        <w:t>ocation of existing infrastructure on the site</w:t>
      </w:r>
      <w:r w:rsidR="00E34C11">
        <w:t>,</w:t>
      </w:r>
      <w:r w:rsidR="009D5489" w:rsidRPr="007A2720">
        <w:t xml:space="preserve"> </w:t>
      </w:r>
      <w:r w:rsidR="00232073">
        <w:t>d</w:t>
      </w:r>
      <w:r w:rsidRPr="007A2720">
        <w:t>rainage and stormwater management</w:t>
      </w:r>
      <w:r w:rsidR="009D5489" w:rsidRPr="007A2720">
        <w:t>.</w:t>
      </w:r>
    </w:p>
    <w:p w:rsidR="008B17BF" w:rsidRPr="007A2720" w:rsidRDefault="008B17BF" w:rsidP="007C3D73">
      <w:pPr>
        <w:pStyle w:val="CommentText"/>
        <w:numPr>
          <w:ilvl w:val="0"/>
          <w:numId w:val="43"/>
        </w:numPr>
        <w:spacing w:before="60" w:after="80"/>
        <w:ind w:left="1418" w:hanging="284"/>
        <w:jc w:val="both"/>
      </w:pPr>
      <w:r w:rsidRPr="007A2720">
        <w:t xml:space="preserve">An Environmental Sustainable Development Report identifying the environmental initiatives to be included in the development.  </w:t>
      </w:r>
    </w:p>
    <w:p w:rsidR="00C6514C" w:rsidRPr="004A3329" w:rsidRDefault="00C6514C" w:rsidP="007C3D73">
      <w:pPr>
        <w:pStyle w:val="CommentText"/>
        <w:numPr>
          <w:ilvl w:val="0"/>
          <w:numId w:val="43"/>
        </w:numPr>
        <w:spacing w:before="60" w:after="80"/>
        <w:ind w:left="1418" w:hanging="284"/>
        <w:jc w:val="both"/>
      </w:pPr>
      <w:r w:rsidRPr="007A2720">
        <w:t xml:space="preserve">An Acoustic </w:t>
      </w:r>
      <w:r w:rsidR="00232073">
        <w:t xml:space="preserve">and Vibrations </w:t>
      </w:r>
      <w:r w:rsidRPr="007A2720">
        <w:t>Assessment prepared by a suitably qualified engineer identifying and assessing nearby acoustic emitters including the rail line to the north.</w:t>
      </w:r>
      <w:r w:rsidR="00020BC6">
        <w:t xml:space="preserve"> </w:t>
      </w:r>
      <w:r w:rsidR="00D21EA4" w:rsidRPr="005C098C">
        <w:t xml:space="preserve">The Report must identify and detail how </w:t>
      </w:r>
      <w:r w:rsidR="004A3329" w:rsidRPr="005C098C">
        <w:t xml:space="preserve">future </w:t>
      </w:r>
      <w:r w:rsidR="00D21EA4" w:rsidRPr="005C098C">
        <w:t>development will meet the acoustic requirements in Section 2 of this Schedule.</w:t>
      </w:r>
    </w:p>
    <w:p w:rsidR="00FF4B9E" w:rsidRDefault="00FF4B9E" w:rsidP="007C3D73">
      <w:pPr>
        <w:pStyle w:val="CommentText"/>
        <w:numPr>
          <w:ilvl w:val="0"/>
          <w:numId w:val="43"/>
        </w:numPr>
        <w:spacing w:before="60" w:after="80"/>
        <w:ind w:left="1418" w:hanging="284"/>
        <w:jc w:val="both"/>
      </w:pPr>
      <w:r>
        <w:t>An odour report which provides details of odour distance thresholds and odour mitigation measures.</w:t>
      </w:r>
    </w:p>
    <w:p w:rsidR="00AB016B" w:rsidRPr="00D677C7" w:rsidRDefault="00AB016B" w:rsidP="007C3D73">
      <w:pPr>
        <w:pStyle w:val="CommentText"/>
        <w:numPr>
          <w:ilvl w:val="0"/>
          <w:numId w:val="43"/>
        </w:numPr>
        <w:spacing w:before="60" w:after="80"/>
        <w:ind w:left="1418" w:hanging="284"/>
        <w:jc w:val="both"/>
      </w:pPr>
      <w:r w:rsidRPr="00D677C7">
        <w:t xml:space="preserve">A </w:t>
      </w:r>
      <w:r w:rsidR="00E34C11">
        <w:t>S</w:t>
      </w:r>
      <w:r w:rsidRPr="00D677C7">
        <w:t xml:space="preserve">tormwater and Flood Management Plan, prepared by a suitably qualified person(s) to the satisfaction of </w:t>
      </w:r>
      <w:r w:rsidR="009B19BB" w:rsidRPr="00D677C7">
        <w:t xml:space="preserve">Melbourne Water and </w:t>
      </w:r>
      <w:r w:rsidRPr="00D677C7">
        <w:t>the Responsible Authority that</w:t>
      </w:r>
      <w:r w:rsidR="00272DA1" w:rsidRPr="00D677C7">
        <w:t xml:space="preserve"> identifies and</w:t>
      </w:r>
      <w:r w:rsidRPr="00D677C7">
        <w:t xml:space="preserve"> considers:</w:t>
      </w:r>
    </w:p>
    <w:p w:rsidR="000209A2" w:rsidRPr="00D677C7" w:rsidRDefault="000209A2" w:rsidP="00084ABF">
      <w:pPr>
        <w:pStyle w:val="CommentText"/>
        <w:numPr>
          <w:ilvl w:val="1"/>
          <w:numId w:val="43"/>
        </w:numPr>
        <w:spacing w:before="60" w:after="80"/>
        <w:ind w:left="1702" w:hanging="284"/>
        <w:jc w:val="both"/>
      </w:pPr>
      <w:r w:rsidRPr="00D677C7">
        <w:t>The historical flooding of the site;</w:t>
      </w:r>
    </w:p>
    <w:p w:rsidR="00AB016B" w:rsidRPr="00D677C7" w:rsidRDefault="00AB016B" w:rsidP="00084ABF">
      <w:pPr>
        <w:pStyle w:val="CommentText"/>
        <w:numPr>
          <w:ilvl w:val="1"/>
          <w:numId w:val="43"/>
        </w:numPr>
        <w:spacing w:before="60" w:after="80"/>
        <w:ind w:left="1702" w:hanging="284"/>
        <w:jc w:val="both"/>
      </w:pPr>
      <w:r w:rsidRPr="00D677C7">
        <w:t>The unique flooding characteristics of the site, in particular aspects such as flood conveyance, flood storage and accessibility during floods</w:t>
      </w:r>
      <w:r w:rsidR="000209A2" w:rsidRPr="00D677C7">
        <w:t xml:space="preserve">. </w:t>
      </w:r>
      <w:r w:rsidR="00810316" w:rsidRPr="00D677C7">
        <w:t xml:space="preserve">A model </w:t>
      </w:r>
      <w:r w:rsidR="000209A2" w:rsidRPr="00D677C7">
        <w:t xml:space="preserve">should be </w:t>
      </w:r>
      <w:r w:rsidR="00810316" w:rsidRPr="00D677C7">
        <w:t>prepared</w:t>
      </w:r>
      <w:r w:rsidR="000209A2" w:rsidRPr="00D677C7">
        <w:t xml:space="preserve"> demonstrating the ‘base case’, impacts of redevelopment</w:t>
      </w:r>
      <w:r w:rsidR="00810316" w:rsidRPr="00D677C7">
        <w:t xml:space="preserve"> on the land</w:t>
      </w:r>
      <w:r w:rsidR="000209A2" w:rsidRPr="00D677C7">
        <w:t xml:space="preserve"> and mitigation options</w:t>
      </w:r>
      <w:r w:rsidRPr="00D677C7">
        <w:t>;</w:t>
      </w:r>
      <w:r w:rsidR="00CD11E1" w:rsidRPr="00D677C7">
        <w:t xml:space="preserve"> </w:t>
      </w:r>
    </w:p>
    <w:p w:rsidR="00AB016B" w:rsidRPr="00D677C7" w:rsidRDefault="00AB016B" w:rsidP="00084ABF">
      <w:pPr>
        <w:pStyle w:val="CommentText"/>
        <w:numPr>
          <w:ilvl w:val="1"/>
          <w:numId w:val="43"/>
        </w:numPr>
        <w:spacing w:before="60" w:after="80"/>
        <w:ind w:left="1702" w:hanging="284"/>
        <w:jc w:val="both"/>
      </w:pPr>
      <w:r w:rsidRPr="00D677C7">
        <w:t xml:space="preserve">The control of flows in and around the site for discharges up to and including </w:t>
      </w:r>
      <w:r w:rsidR="000B2703" w:rsidRPr="00D677C7">
        <w:t>the 1 in 100 year ARI event;</w:t>
      </w:r>
    </w:p>
    <w:p w:rsidR="003C23CD" w:rsidRPr="00D677C7" w:rsidRDefault="00810316" w:rsidP="00084ABF">
      <w:pPr>
        <w:pStyle w:val="CommentText"/>
        <w:numPr>
          <w:ilvl w:val="1"/>
          <w:numId w:val="43"/>
        </w:numPr>
        <w:spacing w:before="60" w:after="80"/>
        <w:ind w:left="1702" w:hanging="284"/>
        <w:jc w:val="both"/>
      </w:pPr>
      <w:r w:rsidRPr="00D677C7">
        <w:t>W</w:t>
      </w:r>
      <w:r w:rsidR="003C23CD" w:rsidRPr="00D677C7">
        <w:t>orks required to create safe</w:t>
      </w:r>
      <w:r w:rsidR="000B2703" w:rsidRPr="00D677C7">
        <w:t xml:space="preserve"> pedestrian and vehicle</w:t>
      </w:r>
      <w:r w:rsidR="003C23CD" w:rsidRPr="00D677C7">
        <w:t xml:space="preserve"> access and egress </w:t>
      </w:r>
      <w:r w:rsidR="000B2703" w:rsidRPr="00D677C7">
        <w:t>to and from the land;</w:t>
      </w:r>
    </w:p>
    <w:p w:rsidR="003C23CD" w:rsidRPr="00D677C7" w:rsidRDefault="00810316" w:rsidP="00084ABF">
      <w:pPr>
        <w:pStyle w:val="CommentText"/>
        <w:numPr>
          <w:ilvl w:val="1"/>
          <w:numId w:val="43"/>
        </w:numPr>
        <w:spacing w:before="60" w:after="80"/>
        <w:ind w:left="1702" w:hanging="284"/>
        <w:jc w:val="both"/>
      </w:pPr>
      <w:r w:rsidRPr="00D677C7">
        <w:t>That</w:t>
      </w:r>
      <w:r w:rsidR="009B19BB" w:rsidRPr="00D677C7">
        <w:t xml:space="preserve"> residential</w:t>
      </w:r>
      <w:r w:rsidRPr="00D677C7">
        <w:t xml:space="preserve"> </w:t>
      </w:r>
      <w:r w:rsidR="00D552A7" w:rsidRPr="00D677C7">
        <w:t xml:space="preserve">buildings are to attain a finished floor level of a minimum of 600mm above the applicable </w:t>
      </w:r>
      <w:r w:rsidR="00B23EFA" w:rsidRPr="00D677C7">
        <w:t>1 in 100 year</w:t>
      </w:r>
      <w:r w:rsidR="00D552A7" w:rsidRPr="00D677C7">
        <w:t xml:space="preserve"> flood level of 2.4</w:t>
      </w:r>
      <w:r w:rsidR="009B19BB" w:rsidRPr="00D677C7">
        <w:t>6</w:t>
      </w:r>
      <w:r w:rsidR="00D552A7" w:rsidRPr="00D677C7">
        <w:t xml:space="preserve"> metres to AHD</w:t>
      </w:r>
      <w:r w:rsidRPr="00D677C7">
        <w:t>;</w:t>
      </w:r>
      <w:r w:rsidR="000B6A47">
        <w:t xml:space="preserve"> and</w:t>
      </w:r>
    </w:p>
    <w:p w:rsidR="000B2703" w:rsidRPr="00D677C7" w:rsidRDefault="00810316" w:rsidP="00084ABF">
      <w:pPr>
        <w:pStyle w:val="CommentText"/>
        <w:numPr>
          <w:ilvl w:val="1"/>
          <w:numId w:val="43"/>
        </w:numPr>
        <w:spacing w:before="60" w:after="80"/>
        <w:ind w:left="1702" w:hanging="284"/>
        <w:jc w:val="both"/>
      </w:pPr>
      <w:r w:rsidRPr="00D677C7">
        <w:t>Mitigation works in the context of local conditions that do not prejudice potential future regional outcomes.</w:t>
      </w:r>
    </w:p>
    <w:p w:rsidR="00D5491E" w:rsidRPr="007C3D73" w:rsidRDefault="00123836" w:rsidP="007C3D73">
      <w:pPr>
        <w:spacing w:before="60" w:after="80" w:line="252" w:lineRule="auto"/>
        <w:ind w:left="1134"/>
        <w:jc w:val="both"/>
      </w:pPr>
      <w:r w:rsidRPr="009434C2">
        <w:t xml:space="preserve">The development </w:t>
      </w:r>
      <w:r w:rsidR="00C6539F" w:rsidRPr="00655DE3">
        <w:t>plan</w:t>
      </w:r>
      <w:r w:rsidR="00C6539F" w:rsidRPr="009434C2">
        <w:t xml:space="preserve"> </w:t>
      </w:r>
      <w:r w:rsidR="00F15349" w:rsidRPr="009434C2">
        <w:t>must</w:t>
      </w:r>
      <w:r w:rsidR="00CD64CA">
        <w:t>,</w:t>
      </w:r>
      <w:r w:rsidR="00F15349" w:rsidRPr="009434C2">
        <w:t xml:space="preserve"> </w:t>
      </w:r>
      <w:r w:rsidR="0071024F" w:rsidRPr="009434C2">
        <w:t xml:space="preserve">unless excused by </w:t>
      </w:r>
      <w:r w:rsidR="00A61670" w:rsidRPr="009434C2">
        <w:t>the Responsible Authority</w:t>
      </w:r>
      <w:r w:rsidR="00CD64CA">
        <w:t>,</w:t>
      </w:r>
      <w:r w:rsidR="00472198" w:rsidRPr="009434C2">
        <w:t xml:space="preserve"> </w:t>
      </w:r>
      <w:r w:rsidR="00183AFB" w:rsidRPr="009434C2">
        <w:t>demonstrate how the future use and development of the land responds to</w:t>
      </w:r>
      <w:r w:rsidRPr="009434C2">
        <w:t xml:space="preserve"> the following principles and objectives:</w:t>
      </w:r>
    </w:p>
    <w:p w:rsidR="005770FE" w:rsidRDefault="005770FE" w:rsidP="00480CCC">
      <w:pPr>
        <w:pStyle w:val="BodyText10"/>
        <w:rPr>
          <w:b/>
        </w:rPr>
      </w:pPr>
    </w:p>
    <w:p w:rsidR="00123836" w:rsidRPr="002D3DDC" w:rsidRDefault="00B414FB" w:rsidP="00480CCC">
      <w:pPr>
        <w:pStyle w:val="BodyText10"/>
        <w:rPr>
          <w:b/>
        </w:rPr>
      </w:pPr>
      <w:r w:rsidRPr="002D3DDC">
        <w:rPr>
          <w:b/>
        </w:rPr>
        <w:t>Land Use</w:t>
      </w:r>
    </w:p>
    <w:p w:rsidR="00123836" w:rsidRPr="00CD64CA" w:rsidRDefault="00BA2EEC" w:rsidP="007C3D73">
      <w:pPr>
        <w:pStyle w:val="CommentText"/>
        <w:numPr>
          <w:ilvl w:val="0"/>
          <w:numId w:val="43"/>
        </w:numPr>
        <w:spacing w:before="60" w:after="80"/>
        <w:ind w:left="1418" w:hanging="284"/>
        <w:jc w:val="both"/>
      </w:pPr>
      <w:r w:rsidRPr="00CD64CA">
        <w:t xml:space="preserve">Provide </w:t>
      </w:r>
      <w:r w:rsidR="007F4164" w:rsidRPr="00CD64CA">
        <w:t>a mix of</w:t>
      </w:r>
      <w:r w:rsidR="00123836" w:rsidRPr="00CD64CA">
        <w:t xml:space="preserve"> land uses</w:t>
      </w:r>
      <w:r w:rsidR="000D5622" w:rsidRPr="00CD64CA">
        <w:t xml:space="preserve">, </w:t>
      </w:r>
      <w:r w:rsidR="00BE1C6D" w:rsidRPr="00CD64CA">
        <w:t xml:space="preserve">focusing </w:t>
      </w:r>
      <w:r w:rsidR="000D5622" w:rsidRPr="00CD64CA">
        <w:t xml:space="preserve">commercial </w:t>
      </w:r>
      <w:r w:rsidR="00A47049" w:rsidRPr="00CD64CA">
        <w:t xml:space="preserve">uses at the northern end of the site and </w:t>
      </w:r>
      <w:r w:rsidR="00637A94" w:rsidRPr="00CD64CA">
        <w:t>along</w:t>
      </w:r>
      <w:r w:rsidR="00123836" w:rsidRPr="00CD64CA">
        <w:t xml:space="preserve"> Kensington Road.</w:t>
      </w:r>
    </w:p>
    <w:p w:rsidR="00FD68AE" w:rsidRPr="00CD64CA" w:rsidRDefault="00FD68AE" w:rsidP="007C3D73">
      <w:pPr>
        <w:pStyle w:val="CommentText"/>
        <w:numPr>
          <w:ilvl w:val="0"/>
          <w:numId w:val="43"/>
        </w:numPr>
        <w:spacing w:before="60" w:after="80"/>
        <w:ind w:left="1418" w:hanging="284"/>
        <w:jc w:val="both"/>
      </w:pPr>
      <w:r w:rsidRPr="00CD64CA">
        <w:t>Any larger format retail uses (</w:t>
      </w:r>
      <w:r w:rsidR="00EE777A" w:rsidRPr="00CD64CA">
        <w:t xml:space="preserve">such as </w:t>
      </w:r>
      <w:r w:rsidRPr="00CD64CA">
        <w:t xml:space="preserve">a </w:t>
      </w:r>
      <w:r w:rsidR="00A47049" w:rsidRPr="00CD64CA">
        <w:t>s</w:t>
      </w:r>
      <w:r w:rsidRPr="00CD64CA">
        <w:t>upermarket) shoul</w:t>
      </w:r>
      <w:r w:rsidR="0003400B" w:rsidRPr="00CD64CA">
        <w:t>d</w:t>
      </w:r>
      <w:r w:rsidRPr="00CD64CA">
        <w:t xml:space="preserve"> </w:t>
      </w:r>
      <w:r w:rsidR="00EE777A" w:rsidRPr="00CD64CA">
        <w:t>be sleeved with smaller tenancies</w:t>
      </w:r>
      <w:r w:rsidRPr="00CD64CA">
        <w:t>.</w:t>
      </w:r>
    </w:p>
    <w:p w:rsidR="00004D20" w:rsidRPr="00874227" w:rsidRDefault="00004D20" w:rsidP="007C3D73">
      <w:pPr>
        <w:pStyle w:val="CommentText"/>
        <w:numPr>
          <w:ilvl w:val="0"/>
          <w:numId w:val="43"/>
        </w:numPr>
        <w:spacing w:before="60" w:after="80"/>
        <w:ind w:left="1418" w:hanging="284"/>
        <w:jc w:val="both"/>
      </w:pPr>
      <w:r w:rsidRPr="00874227">
        <w:t xml:space="preserve">Activation of the first five levels of buildings at the street edge with </w:t>
      </w:r>
      <w:r w:rsidR="00170482" w:rsidRPr="00874227">
        <w:t xml:space="preserve">residential or commercial </w:t>
      </w:r>
      <w:r w:rsidRPr="00874227">
        <w:t>uses to achieve a visual relationship between occupants of upper floors and pedestrians.</w:t>
      </w:r>
    </w:p>
    <w:p w:rsidR="004C2DE8" w:rsidRPr="00874227" w:rsidRDefault="007F4164" w:rsidP="007C3D73">
      <w:pPr>
        <w:pStyle w:val="CommentText"/>
        <w:numPr>
          <w:ilvl w:val="0"/>
          <w:numId w:val="43"/>
        </w:numPr>
        <w:spacing w:before="60" w:after="80"/>
        <w:ind w:left="1418" w:hanging="284"/>
        <w:jc w:val="both"/>
      </w:pPr>
      <w:r w:rsidRPr="00874227">
        <w:t xml:space="preserve">Provide </w:t>
      </w:r>
      <w:r w:rsidR="0003400B" w:rsidRPr="00874227">
        <w:t xml:space="preserve">varied </w:t>
      </w:r>
      <w:r w:rsidRPr="00874227">
        <w:t>accommodation</w:t>
      </w:r>
      <w:r w:rsidR="0003400B" w:rsidRPr="00874227">
        <w:t xml:space="preserve"> typologies</w:t>
      </w:r>
      <w:r w:rsidRPr="00874227">
        <w:t xml:space="preserve"> suitable for a range of household sizes and types</w:t>
      </w:r>
      <w:r w:rsidR="004C2DE8" w:rsidRPr="00874227">
        <w:t xml:space="preserve">, </w:t>
      </w:r>
      <w:r w:rsidR="009F27E2" w:rsidRPr="00874227">
        <w:t xml:space="preserve">including </w:t>
      </w:r>
      <w:r w:rsidR="005A2993" w:rsidRPr="00874227">
        <w:t xml:space="preserve">the delivery of </w:t>
      </w:r>
      <w:r w:rsidR="009F27E2" w:rsidRPr="00874227">
        <w:t>affordable housing</w:t>
      </w:r>
      <w:r w:rsidR="005A2993" w:rsidRPr="00874227">
        <w:t xml:space="preserve"> to support the goals of</w:t>
      </w:r>
      <w:r w:rsidR="00D149DD" w:rsidRPr="00874227">
        <w:t xml:space="preserve"> City of Melbourne Homes For People: Housing Strategy (2014)</w:t>
      </w:r>
      <w:r w:rsidR="004C2DE8" w:rsidRPr="00874227">
        <w:t>.</w:t>
      </w:r>
    </w:p>
    <w:p w:rsidR="0003400B" w:rsidRPr="00E101FB" w:rsidRDefault="0003400B" w:rsidP="007C3D73">
      <w:pPr>
        <w:pStyle w:val="CommentText"/>
        <w:numPr>
          <w:ilvl w:val="0"/>
          <w:numId w:val="43"/>
        </w:numPr>
        <w:spacing w:before="60" w:after="80"/>
        <w:ind w:left="1418" w:hanging="284"/>
        <w:jc w:val="both"/>
      </w:pPr>
      <w:r w:rsidRPr="00E101FB">
        <w:t xml:space="preserve">Provide </w:t>
      </w:r>
      <w:r w:rsidR="005B4A65" w:rsidRPr="00E101FB">
        <w:t xml:space="preserve">floorspace </w:t>
      </w:r>
      <w:r w:rsidRPr="00E101FB">
        <w:t xml:space="preserve">for community services such as child care and </w:t>
      </w:r>
      <w:r w:rsidR="005B4A65" w:rsidRPr="00E101FB">
        <w:t>creative industries</w:t>
      </w:r>
      <w:r w:rsidRPr="00E101FB">
        <w:t>.</w:t>
      </w:r>
    </w:p>
    <w:p w:rsidR="006817E0" w:rsidRPr="00874227" w:rsidRDefault="006817E0" w:rsidP="007C3D73">
      <w:pPr>
        <w:pStyle w:val="CommentText"/>
        <w:numPr>
          <w:ilvl w:val="0"/>
          <w:numId w:val="43"/>
        </w:numPr>
        <w:spacing w:before="60" w:after="80"/>
        <w:ind w:left="1418" w:hanging="284"/>
        <w:jc w:val="both"/>
      </w:pPr>
      <w:r w:rsidRPr="00874227">
        <w:t xml:space="preserve">Design </w:t>
      </w:r>
      <w:r w:rsidR="00183AFB" w:rsidRPr="00874227">
        <w:t xml:space="preserve">buildings </w:t>
      </w:r>
      <w:r w:rsidRPr="00874227">
        <w:t>that can be adapted to a range of uses over time</w:t>
      </w:r>
      <w:r w:rsidR="004C2DE8" w:rsidRPr="00874227">
        <w:t>.</w:t>
      </w:r>
    </w:p>
    <w:p w:rsidR="000D5622" w:rsidRPr="00E101FB" w:rsidRDefault="000D5622" w:rsidP="007C3D73">
      <w:pPr>
        <w:pStyle w:val="CommentText"/>
        <w:numPr>
          <w:ilvl w:val="0"/>
          <w:numId w:val="43"/>
        </w:numPr>
        <w:spacing w:before="60" w:after="80"/>
        <w:ind w:left="1418" w:hanging="284"/>
        <w:jc w:val="both"/>
      </w:pPr>
      <w:r w:rsidRPr="00E101FB">
        <w:t>Ensure that the proposed use does not compromise established land uses on adjoining and nearby land, including the Port of Melbourne.</w:t>
      </w:r>
    </w:p>
    <w:p w:rsidR="005770FE" w:rsidRDefault="005770FE" w:rsidP="00480CCC">
      <w:pPr>
        <w:pStyle w:val="BodyText10"/>
        <w:rPr>
          <w:b/>
        </w:rPr>
      </w:pPr>
    </w:p>
    <w:p w:rsidR="00123836" w:rsidRPr="002D3DDC" w:rsidRDefault="00B414FB" w:rsidP="00480CCC">
      <w:pPr>
        <w:pStyle w:val="BodyText10"/>
        <w:rPr>
          <w:b/>
        </w:rPr>
      </w:pPr>
      <w:r w:rsidRPr="002D3DDC">
        <w:rPr>
          <w:b/>
        </w:rPr>
        <w:t>Urban Design and Public/Private Realm</w:t>
      </w:r>
    </w:p>
    <w:p w:rsidR="001C6C69" w:rsidRPr="00E101FB" w:rsidRDefault="001C6C69" w:rsidP="007C3D73">
      <w:pPr>
        <w:pStyle w:val="CommentText"/>
        <w:numPr>
          <w:ilvl w:val="0"/>
          <w:numId w:val="43"/>
        </w:numPr>
        <w:spacing w:before="60" w:after="80"/>
        <w:ind w:left="1418" w:hanging="284"/>
        <w:jc w:val="both"/>
      </w:pPr>
      <w:r w:rsidRPr="00E101FB">
        <w:t>The design of the public realm must</w:t>
      </w:r>
      <w:r w:rsidR="00D149DD" w:rsidRPr="00E101FB">
        <w:t xml:space="preserve"> </w:t>
      </w:r>
      <w:r w:rsidRPr="00E101FB">
        <w:t>achieve design excellence and include a high quality palette of materials and finishes.</w:t>
      </w:r>
    </w:p>
    <w:p w:rsidR="002F110D" w:rsidRPr="002B5A52" w:rsidRDefault="002F110D" w:rsidP="007C3D73">
      <w:pPr>
        <w:pStyle w:val="CommentText"/>
        <w:numPr>
          <w:ilvl w:val="0"/>
          <w:numId w:val="43"/>
        </w:numPr>
        <w:spacing w:before="60" w:after="80"/>
        <w:ind w:left="1418" w:hanging="284"/>
        <w:jc w:val="both"/>
      </w:pPr>
      <w:r w:rsidRPr="002B5A52">
        <w:t>Ensure development does not compromise bank stability or result in increased erosion of the Maribyrnong River.</w:t>
      </w:r>
    </w:p>
    <w:p w:rsidR="002F110D" w:rsidRPr="006A1069" w:rsidRDefault="002F110D" w:rsidP="007C3D73">
      <w:pPr>
        <w:pStyle w:val="CommentText"/>
        <w:numPr>
          <w:ilvl w:val="0"/>
          <w:numId w:val="43"/>
        </w:numPr>
        <w:spacing w:before="60" w:after="80"/>
        <w:ind w:left="1418" w:hanging="284"/>
        <w:jc w:val="both"/>
      </w:pPr>
      <w:r w:rsidRPr="002B5A52">
        <w:t xml:space="preserve">Protect ongoing public access to </w:t>
      </w:r>
      <w:r w:rsidR="00A57E3E" w:rsidRPr="002B5A52">
        <w:t>an</w:t>
      </w:r>
      <w:r w:rsidR="00A57E3E" w:rsidRPr="006A1069">
        <w:t xml:space="preserve">d along </w:t>
      </w:r>
      <w:r w:rsidRPr="006A1069">
        <w:t>the Maribyrnong River.</w:t>
      </w:r>
    </w:p>
    <w:p w:rsidR="00FD68AE" w:rsidRPr="00BD7716" w:rsidRDefault="002D25E7" w:rsidP="007C3D73">
      <w:pPr>
        <w:pStyle w:val="CommentText"/>
        <w:numPr>
          <w:ilvl w:val="0"/>
          <w:numId w:val="43"/>
        </w:numPr>
        <w:spacing w:before="60" w:after="80"/>
        <w:ind w:left="1418" w:hanging="284"/>
        <w:jc w:val="both"/>
      </w:pPr>
      <w:r w:rsidRPr="002B5A52">
        <w:t xml:space="preserve">Public </w:t>
      </w:r>
      <w:r w:rsidR="00FD68AE" w:rsidRPr="002B5A52">
        <w:t xml:space="preserve">open space </w:t>
      </w:r>
      <w:r w:rsidR="000A12A3" w:rsidRPr="002B5A52">
        <w:t xml:space="preserve">along the river </w:t>
      </w:r>
      <w:r w:rsidR="00FD68AE" w:rsidRPr="002B5A52">
        <w:t>should provide for a variety of spaces and experiences</w:t>
      </w:r>
      <w:r w:rsidR="000A12A3" w:rsidRPr="00493216">
        <w:t xml:space="preserve"> and</w:t>
      </w:r>
      <w:r w:rsidR="00FD68AE" w:rsidRPr="00FD5E35">
        <w:t xml:space="preserve"> biodiversity values consistent with the City of Melbourne Open Space Strategy 2012.</w:t>
      </w:r>
    </w:p>
    <w:p w:rsidR="009339FD" w:rsidRPr="002B5A52" w:rsidRDefault="006343A0" w:rsidP="007C3D73">
      <w:pPr>
        <w:pStyle w:val="CommentText"/>
        <w:numPr>
          <w:ilvl w:val="0"/>
          <w:numId w:val="43"/>
        </w:numPr>
        <w:spacing w:before="60" w:after="80"/>
        <w:ind w:left="1418" w:hanging="284"/>
        <w:jc w:val="both"/>
      </w:pPr>
      <w:r w:rsidRPr="00BD7716">
        <w:t>Along the river front there is to be no direct access to private dwellings.</w:t>
      </w:r>
    </w:p>
    <w:p w:rsidR="006343A0" w:rsidRPr="002B5A52" w:rsidRDefault="006343A0" w:rsidP="007C3D73">
      <w:pPr>
        <w:pStyle w:val="CommentText"/>
        <w:numPr>
          <w:ilvl w:val="0"/>
          <w:numId w:val="43"/>
        </w:numPr>
        <w:spacing w:before="60" w:after="80"/>
        <w:ind w:left="1418" w:hanging="284"/>
        <w:jc w:val="both"/>
      </w:pPr>
      <w:r w:rsidRPr="002B5A52">
        <w:t>Ensure a clear distinction between private and public realm throughout the site.</w:t>
      </w:r>
    </w:p>
    <w:p w:rsidR="00123836" w:rsidRPr="006A1069" w:rsidRDefault="00BA2EEC" w:rsidP="007C3D73">
      <w:pPr>
        <w:pStyle w:val="CommentText"/>
        <w:numPr>
          <w:ilvl w:val="0"/>
          <w:numId w:val="43"/>
        </w:numPr>
        <w:spacing w:before="60" w:after="80"/>
        <w:ind w:left="1418" w:hanging="284"/>
        <w:jc w:val="both"/>
      </w:pPr>
      <w:r w:rsidRPr="006A1069">
        <w:t xml:space="preserve">Provide </w:t>
      </w:r>
      <w:r w:rsidR="00123836" w:rsidRPr="006A1069">
        <w:t xml:space="preserve">a range and variety of high quality communal and private </w:t>
      </w:r>
      <w:r w:rsidR="00C8506F" w:rsidRPr="006A1069">
        <w:t xml:space="preserve">outdoor </w:t>
      </w:r>
      <w:r w:rsidR="00123836" w:rsidRPr="006A1069">
        <w:t>spaces.</w:t>
      </w:r>
    </w:p>
    <w:p w:rsidR="002D25E7" w:rsidRPr="00FD1DC4" w:rsidRDefault="00E5397B" w:rsidP="007C3D73">
      <w:pPr>
        <w:pStyle w:val="CommentText"/>
        <w:numPr>
          <w:ilvl w:val="0"/>
          <w:numId w:val="43"/>
        </w:numPr>
        <w:spacing w:before="60" w:after="80"/>
        <w:ind w:left="1418" w:hanging="284"/>
        <w:jc w:val="both"/>
      </w:pPr>
      <w:r w:rsidRPr="00FD1DC4">
        <w:t>Enhance the role of the Maribyrnong River as a pe</w:t>
      </w:r>
      <w:r w:rsidR="00FD68AE" w:rsidRPr="00FD1DC4">
        <w:t>destrian and cycle route</w:t>
      </w:r>
      <w:r w:rsidR="002D25E7" w:rsidRPr="00FD1DC4">
        <w:t>.</w:t>
      </w:r>
    </w:p>
    <w:p w:rsidR="00E5397B" w:rsidRPr="008839E3" w:rsidRDefault="00D149DD" w:rsidP="007C3D73">
      <w:pPr>
        <w:pStyle w:val="CommentText"/>
        <w:numPr>
          <w:ilvl w:val="0"/>
          <w:numId w:val="43"/>
        </w:numPr>
        <w:spacing w:before="60" w:after="80"/>
        <w:ind w:left="1418" w:hanging="284"/>
        <w:jc w:val="both"/>
      </w:pPr>
      <w:r w:rsidRPr="008237ED">
        <w:t xml:space="preserve">Enhance </w:t>
      </w:r>
      <w:r w:rsidR="00E5397B" w:rsidRPr="008237ED">
        <w:t>views and access to the Maribyrnong River</w:t>
      </w:r>
      <w:r w:rsidR="00FD68AE" w:rsidRPr="008237ED">
        <w:t xml:space="preserve"> from Kensington Road</w:t>
      </w:r>
      <w:r w:rsidR="00E5397B" w:rsidRPr="008839E3">
        <w:t>.</w:t>
      </w:r>
    </w:p>
    <w:p w:rsidR="003C5E4F" w:rsidRPr="00FD1DC4" w:rsidRDefault="003C5E4F" w:rsidP="007C3D73">
      <w:pPr>
        <w:pStyle w:val="CommentText"/>
        <w:numPr>
          <w:ilvl w:val="0"/>
          <w:numId w:val="43"/>
        </w:numPr>
        <w:spacing w:before="60" w:after="80"/>
        <w:ind w:left="1418" w:hanging="284"/>
        <w:jc w:val="both"/>
      </w:pPr>
      <w:r w:rsidRPr="00FD1DC4">
        <w:t>Pedestrian links should be a minimum width of 4 metres, with high quality paving materials and lighting.</w:t>
      </w:r>
      <w:r w:rsidR="00784743" w:rsidRPr="00FD1DC4">
        <w:t xml:space="preserve"> </w:t>
      </w:r>
    </w:p>
    <w:p w:rsidR="003D4E87" w:rsidRPr="00FD5E35" w:rsidRDefault="00DB1BA7" w:rsidP="007C3D73">
      <w:pPr>
        <w:pStyle w:val="CommentText"/>
        <w:numPr>
          <w:ilvl w:val="0"/>
          <w:numId w:val="43"/>
        </w:numPr>
        <w:spacing w:before="60" w:after="80"/>
        <w:ind w:left="1418" w:hanging="284"/>
        <w:jc w:val="both"/>
      </w:pPr>
      <w:r w:rsidRPr="00FD5E35">
        <w:t>Street interfaces are to be</w:t>
      </w:r>
      <w:r w:rsidR="00281F3D" w:rsidRPr="00FD5E35">
        <w:t xml:space="preserve"> engaging and</w:t>
      </w:r>
      <w:r w:rsidRPr="00FD5E35">
        <w:t xml:space="preserve"> designed to enable passive surveillance.</w:t>
      </w:r>
    </w:p>
    <w:p w:rsidR="002F110D" w:rsidRPr="00A15751" w:rsidRDefault="002F110D" w:rsidP="007C3D73">
      <w:pPr>
        <w:pStyle w:val="CommentText"/>
        <w:numPr>
          <w:ilvl w:val="0"/>
          <w:numId w:val="43"/>
        </w:numPr>
        <w:spacing w:before="60" w:after="80"/>
        <w:ind w:left="1418" w:hanging="284"/>
        <w:jc w:val="both"/>
      </w:pPr>
      <w:r w:rsidRPr="00A15751">
        <w:t>Tree canopy cover</w:t>
      </w:r>
      <w:r w:rsidR="00A618A4" w:rsidRPr="00A15751">
        <w:t xml:space="preserve"> </w:t>
      </w:r>
      <w:r w:rsidR="00824E53" w:rsidRPr="00A15751">
        <w:t>of 41</w:t>
      </w:r>
      <w:r w:rsidR="00D93099">
        <w:t>%</w:t>
      </w:r>
      <w:r w:rsidR="00824E53" w:rsidRPr="00A15751">
        <w:t xml:space="preserve"> at maturity, should be achieved in the public realm, </w:t>
      </w:r>
      <w:r w:rsidR="00A618A4" w:rsidRPr="00A15751">
        <w:t>consistent with the City of Melbourne Urban Forest Strategy</w:t>
      </w:r>
      <w:r w:rsidR="007500D4" w:rsidRPr="00A15751">
        <w:t xml:space="preserve"> 2012-2032</w:t>
      </w:r>
      <w:r w:rsidRPr="00A15751">
        <w:t>.</w:t>
      </w:r>
    </w:p>
    <w:p w:rsidR="005770FE" w:rsidRDefault="005770FE" w:rsidP="001E5F2F">
      <w:pPr>
        <w:pStyle w:val="BodyText10"/>
        <w:rPr>
          <w:b/>
        </w:rPr>
      </w:pPr>
    </w:p>
    <w:p w:rsidR="001E5F2F" w:rsidRPr="002D3DDC" w:rsidRDefault="001E5F2F" w:rsidP="001E5F2F">
      <w:pPr>
        <w:pStyle w:val="BodyText10"/>
        <w:rPr>
          <w:b/>
        </w:rPr>
      </w:pPr>
      <w:r w:rsidRPr="002D3DDC">
        <w:rPr>
          <w:b/>
        </w:rPr>
        <w:t>Built Form</w:t>
      </w:r>
    </w:p>
    <w:p w:rsidR="0046321E" w:rsidRDefault="0046321E" w:rsidP="007C3D73">
      <w:pPr>
        <w:pStyle w:val="CommentText"/>
        <w:numPr>
          <w:ilvl w:val="0"/>
          <w:numId w:val="43"/>
        </w:numPr>
        <w:spacing w:before="60" w:after="80"/>
        <w:ind w:left="1418" w:hanging="284"/>
        <w:jc w:val="both"/>
      </w:pPr>
      <w:r>
        <w:t xml:space="preserve">The bulk of new buildings must </w:t>
      </w:r>
      <w:r w:rsidR="0080141F">
        <w:t>provide</w:t>
      </w:r>
      <w:r w:rsidR="004F2E60">
        <w:t xml:space="preserve"> for</w:t>
      </w:r>
      <w:r w:rsidR="0080141F">
        <w:t xml:space="preserve"> a comfortable pedestrian environment and </w:t>
      </w:r>
      <w:r>
        <w:t>not overwhelm the public domain.</w:t>
      </w:r>
    </w:p>
    <w:p w:rsidR="000A12A3" w:rsidRPr="008C7C20" w:rsidRDefault="000A12A3" w:rsidP="007C3D73">
      <w:pPr>
        <w:pStyle w:val="CommentText"/>
        <w:numPr>
          <w:ilvl w:val="0"/>
          <w:numId w:val="43"/>
        </w:numPr>
        <w:spacing w:before="60" w:after="80"/>
        <w:ind w:left="1418" w:hanging="284"/>
        <w:jc w:val="both"/>
      </w:pPr>
      <w:r w:rsidRPr="008C7C20">
        <w:t>Development of the site consistent with the Maribyrnong River Valley Design Guidelines 2010.</w:t>
      </w:r>
    </w:p>
    <w:p w:rsidR="008D09E6" w:rsidRPr="008C7C20" w:rsidRDefault="00F87CA5" w:rsidP="007C3D73">
      <w:pPr>
        <w:pStyle w:val="CommentText"/>
        <w:numPr>
          <w:ilvl w:val="0"/>
          <w:numId w:val="43"/>
        </w:numPr>
        <w:spacing w:before="60" w:after="80"/>
        <w:ind w:left="1418" w:hanging="284"/>
        <w:jc w:val="both"/>
      </w:pPr>
      <w:r w:rsidRPr="008C7C20">
        <w:t xml:space="preserve">The development </w:t>
      </w:r>
      <w:r w:rsidR="00E734D4" w:rsidRPr="008C7C20">
        <w:t xml:space="preserve">plan </w:t>
      </w:r>
      <w:r w:rsidRPr="008C7C20">
        <w:t>must be consistent with the building envelope specified in Figure 1.</w:t>
      </w:r>
      <w:r w:rsidR="0061480D" w:rsidRPr="008C7C20">
        <w:t xml:space="preserve"> </w:t>
      </w:r>
      <w:r w:rsidR="007F4164" w:rsidRPr="008C7C20">
        <w:t xml:space="preserve">The built form </w:t>
      </w:r>
      <w:r w:rsidR="004E4909" w:rsidRPr="008C7C20">
        <w:t>must</w:t>
      </w:r>
      <w:r w:rsidR="007F4164" w:rsidRPr="008C7C20">
        <w:t>:</w:t>
      </w:r>
    </w:p>
    <w:p w:rsidR="008D09E6" w:rsidRPr="008C7C20" w:rsidRDefault="008D09E6" w:rsidP="00084ABF">
      <w:pPr>
        <w:pStyle w:val="CommentText"/>
        <w:numPr>
          <w:ilvl w:val="1"/>
          <w:numId w:val="43"/>
        </w:numPr>
        <w:spacing w:before="60" w:after="80"/>
        <w:ind w:left="1702" w:hanging="284"/>
        <w:jc w:val="both"/>
      </w:pPr>
      <w:r w:rsidRPr="008C7C20">
        <w:t>Be setback a minimum of 15 metres and an average of 25 metres from the top of the Maribyrnong River bank</w:t>
      </w:r>
      <w:r w:rsidR="0061480D" w:rsidRPr="008C7C20">
        <w:t>.</w:t>
      </w:r>
      <w:r w:rsidRPr="008C7C20">
        <w:t xml:space="preserve"> </w:t>
      </w:r>
    </w:p>
    <w:p w:rsidR="007F4164" w:rsidRPr="008C7C20" w:rsidRDefault="008D09E6" w:rsidP="00084ABF">
      <w:pPr>
        <w:pStyle w:val="CommentText"/>
        <w:numPr>
          <w:ilvl w:val="1"/>
          <w:numId w:val="43"/>
        </w:numPr>
        <w:spacing w:before="60" w:after="80"/>
        <w:ind w:left="1702" w:hanging="284"/>
        <w:jc w:val="both"/>
      </w:pPr>
      <w:r w:rsidRPr="008C7C20">
        <w:t>Be</w:t>
      </w:r>
      <w:r w:rsidR="007F4164" w:rsidRPr="008C7C20">
        <w:t xml:space="preserve"> setback</w:t>
      </w:r>
      <w:r w:rsidRPr="008C7C20">
        <w:t xml:space="preserve"> at a</w:t>
      </w:r>
      <w:r w:rsidR="007F4164" w:rsidRPr="008C7C20">
        <w:t xml:space="preserve"> ratio</w:t>
      </w:r>
      <w:r w:rsidRPr="008C7C20">
        <w:t xml:space="preserve"> of</w:t>
      </w:r>
      <w:r w:rsidR="007F4164" w:rsidRPr="008C7C20">
        <w:t xml:space="preserve"> 3:5 from the top of the </w:t>
      </w:r>
      <w:r w:rsidR="00020BC6" w:rsidRPr="008C7C20">
        <w:t>Maribyrnong</w:t>
      </w:r>
      <w:r w:rsidR="007F4164" w:rsidRPr="008C7C20">
        <w:t xml:space="preserve"> River bank</w:t>
      </w:r>
      <w:r w:rsidR="0061480D" w:rsidRPr="008C7C20">
        <w:t>.</w:t>
      </w:r>
      <w:r w:rsidR="007F4164" w:rsidRPr="008C7C20">
        <w:t xml:space="preserve"> </w:t>
      </w:r>
    </w:p>
    <w:p w:rsidR="008E4A57" w:rsidRPr="008C7C20" w:rsidRDefault="008D09E6" w:rsidP="00084ABF">
      <w:pPr>
        <w:pStyle w:val="CommentText"/>
        <w:numPr>
          <w:ilvl w:val="1"/>
          <w:numId w:val="43"/>
        </w:numPr>
        <w:spacing w:before="60" w:after="80"/>
        <w:ind w:left="1702" w:hanging="284"/>
        <w:jc w:val="both"/>
      </w:pPr>
      <w:r w:rsidRPr="008C7C20">
        <w:t xml:space="preserve">Adopt </w:t>
      </w:r>
      <w:r w:rsidR="007F4164" w:rsidRPr="008C7C20">
        <w:t xml:space="preserve">a street edge of 3 to 6 storeys </w:t>
      </w:r>
      <w:r w:rsidR="00DD35F1" w:rsidRPr="008C7C20">
        <w:t xml:space="preserve">on </w:t>
      </w:r>
      <w:r w:rsidR="007F4164" w:rsidRPr="008C7C20">
        <w:t>Kensington Road</w:t>
      </w:r>
      <w:r w:rsidR="00E734D4" w:rsidRPr="008C7C20">
        <w:t>.</w:t>
      </w:r>
      <w:r w:rsidR="007F4164" w:rsidRPr="008C7C20">
        <w:t xml:space="preserve"> Above the</w:t>
      </w:r>
      <w:r w:rsidRPr="008C7C20">
        <w:t xml:space="preserve"> street wall,</w:t>
      </w:r>
      <w:r w:rsidR="007F4164" w:rsidRPr="008C7C20">
        <w:t xml:space="preserve"> upper floors should be set back within a 45 degree angle</w:t>
      </w:r>
      <w:r w:rsidR="0061480D" w:rsidRPr="008C7C20">
        <w:t>.</w:t>
      </w:r>
      <w:r w:rsidR="008E4A57" w:rsidRPr="008C7C20">
        <w:t xml:space="preserve"> </w:t>
      </w:r>
    </w:p>
    <w:p w:rsidR="003555A9" w:rsidRPr="00FD5E35" w:rsidRDefault="008E4A57" w:rsidP="00084ABF">
      <w:pPr>
        <w:pStyle w:val="CommentText"/>
        <w:numPr>
          <w:ilvl w:val="1"/>
          <w:numId w:val="43"/>
        </w:numPr>
        <w:spacing w:before="60" w:after="80"/>
        <w:ind w:left="1702" w:hanging="284"/>
        <w:jc w:val="both"/>
      </w:pPr>
      <w:r w:rsidRPr="00FD5E35">
        <w:t>Be setback a minimum of two metres from</w:t>
      </w:r>
      <w:r w:rsidR="00CF3BFA" w:rsidRPr="00FD5E35">
        <w:t xml:space="preserve"> the existing</w:t>
      </w:r>
      <w:r w:rsidRPr="00FD5E35">
        <w:t xml:space="preserve"> Kensington Road </w:t>
      </w:r>
      <w:r w:rsidR="00CF3BFA" w:rsidRPr="00FD5E35">
        <w:t>site boundary</w:t>
      </w:r>
      <w:r w:rsidRPr="00FD5E35">
        <w:t xml:space="preserve"> with the are</w:t>
      </w:r>
      <w:r w:rsidR="003555A9" w:rsidRPr="00FD5E35">
        <w:t>a to be set aside as a footpath</w:t>
      </w:r>
      <w:r w:rsidR="004F32AE" w:rsidRPr="00FD5E35">
        <w:t xml:space="preserve"> included into the road reserve</w:t>
      </w:r>
      <w:r w:rsidR="00F16724" w:rsidRPr="00FD5E35">
        <w:t>.</w:t>
      </w:r>
    </w:p>
    <w:p w:rsidR="008D09E6" w:rsidRPr="00FD5E35" w:rsidRDefault="008D09E6" w:rsidP="007C3D73">
      <w:pPr>
        <w:pStyle w:val="CommentText"/>
        <w:numPr>
          <w:ilvl w:val="0"/>
          <w:numId w:val="43"/>
        </w:numPr>
        <w:spacing w:before="60" w:after="80"/>
        <w:ind w:left="1418" w:hanging="284"/>
        <w:jc w:val="both"/>
      </w:pPr>
      <w:r w:rsidRPr="00FD5E35">
        <w:t xml:space="preserve">The preferred maximum building height on the land is 10 storeys. </w:t>
      </w:r>
      <w:r w:rsidR="00CF3BFA" w:rsidRPr="00FD5E35">
        <w:t>Additional height, up to 14 storeys, may be achieved where it can be demonstrated that it meets the above objectives and will not create additional shadow to the Maribyrnong River</w:t>
      </w:r>
      <w:r w:rsidR="00F16724" w:rsidRPr="00FD5E35">
        <w:t xml:space="preserve">, </w:t>
      </w:r>
      <w:r w:rsidR="009F27E2" w:rsidRPr="00FD5E35">
        <w:t xml:space="preserve">the </w:t>
      </w:r>
      <w:r w:rsidR="007624AF" w:rsidRPr="00FD5E35">
        <w:t xml:space="preserve">public open space, </w:t>
      </w:r>
      <w:r w:rsidR="00F16724" w:rsidRPr="00FD5E35">
        <w:t>the internal street network</w:t>
      </w:r>
      <w:r w:rsidR="00CF3BFA" w:rsidRPr="00FD5E35">
        <w:t xml:space="preserve"> or the footpath on Kensington Road between 1</w:t>
      </w:r>
      <w:r w:rsidR="00CF4C16" w:rsidRPr="00FD5E35">
        <w:t>1</w:t>
      </w:r>
      <w:r w:rsidR="00CF3BFA" w:rsidRPr="00FD5E35">
        <w:t>am and 2pm at the equinox.</w:t>
      </w:r>
      <w:r w:rsidR="009F27E2" w:rsidRPr="00FD5E35">
        <w:t xml:space="preserve"> This will be considered in the context of the delivery of affordable housing. </w:t>
      </w:r>
    </w:p>
    <w:p w:rsidR="002A7CD6" w:rsidRPr="00FD5E35" w:rsidRDefault="001251EE" w:rsidP="007C3D73">
      <w:pPr>
        <w:pStyle w:val="CommentText"/>
        <w:numPr>
          <w:ilvl w:val="0"/>
          <w:numId w:val="43"/>
        </w:numPr>
        <w:spacing w:before="60" w:after="80"/>
        <w:ind w:left="1418" w:hanging="284"/>
        <w:jc w:val="both"/>
      </w:pPr>
      <w:r w:rsidRPr="00FD5E35">
        <w:t>Where g</w:t>
      </w:r>
      <w:r w:rsidR="00F16724" w:rsidRPr="00FD5E35">
        <w:t xml:space="preserve">round floor residential </w:t>
      </w:r>
      <w:r w:rsidRPr="00FD5E35">
        <w:t>uses abut the street they shou</w:t>
      </w:r>
      <w:r w:rsidR="00F16724" w:rsidRPr="00FD5E35">
        <w:t xml:space="preserve">ld be a </w:t>
      </w:r>
      <w:r w:rsidR="00E734D4" w:rsidRPr="00FD5E35">
        <w:t xml:space="preserve">maximum </w:t>
      </w:r>
      <w:r w:rsidR="002A7CD6" w:rsidRPr="00FD5E35">
        <w:t xml:space="preserve">height of 1.2 metres above </w:t>
      </w:r>
      <w:r w:rsidRPr="00FD5E35">
        <w:t xml:space="preserve">the finished level of </w:t>
      </w:r>
      <w:r w:rsidR="002A7CD6" w:rsidRPr="00FD5E35">
        <w:t>the street.</w:t>
      </w:r>
    </w:p>
    <w:p w:rsidR="004E4909" w:rsidRPr="00FD5E35" w:rsidRDefault="004E4909" w:rsidP="007C3D73">
      <w:pPr>
        <w:pStyle w:val="CommentText"/>
        <w:numPr>
          <w:ilvl w:val="0"/>
          <w:numId w:val="43"/>
        </w:numPr>
        <w:spacing w:before="60" w:after="80"/>
        <w:ind w:left="1418" w:hanging="284"/>
        <w:jc w:val="both"/>
      </w:pPr>
      <w:r w:rsidRPr="00FD5E35">
        <w:t>Minimise over shadowing within the site and on adjoining land.</w:t>
      </w:r>
    </w:p>
    <w:p w:rsidR="00DB4DAC" w:rsidRPr="00FD5E35" w:rsidRDefault="0098760E" w:rsidP="007C3D73">
      <w:pPr>
        <w:pStyle w:val="CommentText"/>
        <w:numPr>
          <w:ilvl w:val="0"/>
          <w:numId w:val="43"/>
        </w:numPr>
        <w:spacing w:before="60" w:after="80"/>
        <w:ind w:left="1418" w:hanging="284"/>
        <w:jc w:val="both"/>
      </w:pPr>
      <w:r w:rsidRPr="00FD5E35">
        <w:t>Ensure that building heights provide an appropriate transition to site interfaces</w:t>
      </w:r>
      <w:r w:rsidR="00DB4DAC" w:rsidRPr="00FD5E35">
        <w:t xml:space="preserve"> and do not </w:t>
      </w:r>
      <w:r w:rsidR="001D1C7F" w:rsidRPr="00FD5E35">
        <w:t xml:space="preserve">visually </w:t>
      </w:r>
      <w:r w:rsidR="00DB4DAC" w:rsidRPr="00FD5E35">
        <w:t>dominate the waterfront.</w:t>
      </w:r>
    </w:p>
    <w:p w:rsidR="00C6514C" w:rsidRPr="00FD5E35" w:rsidRDefault="00C6514C" w:rsidP="007C3D73">
      <w:pPr>
        <w:pStyle w:val="CommentText"/>
        <w:numPr>
          <w:ilvl w:val="0"/>
          <w:numId w:val="43"/>
        </w:numPr>
        <w:spacing w:before="60" w:after="80"/>
        <w:ind w:left="1418" w:hanging="284"/>
        <w:jc w:val="both"/>
      </w:pPr>
      <w:r w:rsidRPr="00FD5E35">
        <w:t>Ensure that new development provides a high level of amenity for future occupants</w:t>
      </w:r>
      <w:r w:rsidR="00AB1721" w:rsidRPr="00FD5E35">
        <w:t xml:space="preserve">, including </w:t>
      </w:r>
      <w:r w:rsidR="00DD35F1" w:rsidRPr="00FD5E35">
        <w:t>windows to all</w:t>
      </w:r>
      <w:r w:rsidR="00AB1721" w:rsidRPr="00FD5E35">
        <w:t xml:space="preserve"> bedrooms</w:t>
      </w:r>
      <w:r w:rsidR="00DB4DAC" w:rsidRPr="00FD5E35">
        <w:t xml:space="preserve"> which are visible from all points in the bedroom</w:t>
      </w:r>
      <w:r w:rsidR="00AB1721" w:rsidRPr="00FD5E35">
        <w:t xml:space="preserve"> and a minimum size of 50 square metres for one bedroom dwellings and 65 square metres for two bedroom dwellings</w:t>
      </w:r>
      <w:r w:rsidRPr="00FD5E35">
        <w:t>.</w:t>
      </w:r>
    </w:p>
    <w:p w:rsidR="00F75E22" w:rsidRPr="00FD5E35" w:rsidRDefault="00767B2B" w:rsidP="007C3D73">
      <w:pPr>
        <w:pStyle w:val="CommentText"/>
        <w:numPr>
          <w:ilvl w:val="0"/>
          <w:numId w:val="43"/>
        </w:numPr>
        <w:spacing w:before="60" w:after="80"/>
        <w:ind w:left="1418" w:hanging="284"/>
        <w:jc w:val="both"/>
      </w:pPr>
      <w:r w:rsidRPr="00FD5E35">
        <w:t>Floorplates</w:t>
      </w:r>
      <w:r w:rsidR="00F75E22" w:rsidRPr="00FD5E35">
        <w:t xml:space="preserve"> are to be designed to</w:t>
      </w:r>
      <w:r w:rsidR="00BD5A77" w:rsidRPr="00FD5E35">
        <w:t xml:space="preserve"> maximise opportunities</w:t>
      </w:r>
      <w:r w:rsidR="00020BC6" w:rsidRPr="00FD5E35">
        <w:t xml:space="preserve"> </w:t>
      </w:r>
      <w:r w:rsidR="001251EE" w:rsidRPr="00FD5E35">
        <w:t>for</w:t>
      </w:r>
      <w:r w:rsidR="00F75E22" w:rsidRPr="00FD5E35">
        <w:t xml:space="preserve"> direct sunlight</w:t>
      </w:r>
      <w:r w:rsidR="001251EE" w:rsidRPr="00FD5E35">
        <w:t xml:space="preserve">, </w:t>
      </w:r>
      <w:r w:rsidR="00F75E22" w:rsidRPr="00FD5E35">
        <w:t>natural cross ventilat</w:t>
      </w:r>
      <w:r w:rsidR="00BD5A77" w:rsidRPr="00FD5E35">
        <w:t>ion</w:t>
      </w:r>
      <w:r w:rsidR="001251EE" w:rsidRPr="00FD5E35">
        <w:t xml:space="preserve"> </w:t>
      </w:r>
      <w:r w:rsidR="00F75E22" w:rsidRPr="00FD5E35">
        <w:t>and passive heating and cooling.</w:t>
      </w:r>
    </w:p>
    <w:p w:rsidR="005F6D0A" w:rsidRPr="00FD5E35" w:rsidRDefault="000B1D08" w:rsidP="007C3D73">
      <w:pPr>
        <w:pStyle w:val="CommentText"/>
        <w:numPr>
          <w:ilvl w:val="0"/>
          <w:numId w:val="43"/>
        </w:numPr>
        <w:spacing w:before="60" w:after="80"/>
        <w:ind w:left="1418" w:hanging="284"/>
        <w:jc w:val="both"/>
      </w:pPr>
      <w:r w:rsidRPr="00FD5E35">
        <w:t>All habitable rooms must have good natural light</w:t>
      </w:r>
      <w:r w:rsidR="005F6D0A" w:rsidRPr="00FD5E35">
        <w:t>.</w:t>
      </w:r>
    </w:p>
    <w:p w:rsidR="007F4164" w:rsidRPr="00FD5E35" w:rsidRDefault="00FD68AE" w:rsidP="007C3D73">
      <w:pPr>
        <w:pStyle w:val="CommentText"/>
        <w:numPr>
          <w:ilvl w:val="0"/>
          <w:numId w:val="43"/>
        </w:numPr>
        <w:spacing w:before="60" w:after="80"/>
        <w:ind w:left="1418" w:hanging="284"/>
        <w:jc w:val="both"/>
      </w:pPr>
      <w:r w:rsidRPr="00FD5E35">
        <w:t>All</w:t>
      </w:r>
      <w:r w:rsidR="00E65350" w:rsidRPr="00FD5E35">
        <w:t xml:space="preserve"> building frontages to Kensington Road, internal streets and to the Maribyrnong River should be modulated and articulated in their presentation</w:t>
      </w:r>
      <w:r w:rsidR="006817E0" w:rsidRPr="00FD5E35">
        <w:t>.</w:t>
      </w:r>
    </w:p>
    <w:p w:rsidR="00E65350" w:rsidRPr="000B1D08" w:rsidRDefault="00E65350" w:rsidP="007C3D73">
      <w:pPr>
        <w:pStyle w:val="CommentText"/>
        <w:numPr>
          <w:ilvl w:val="0"/>
          <w:numId w:val="43"/>
        </w:numPr>
        <w:spacing w:before="60" w:after="80"/>
        <w:ind w:left="1418" w:hanging="284"/>
        <w:jc w:val="both"/>
      </w:pPr>
      <w:r w:rsidRPr="008541B7">
        <w:t xml:space="preserve">The architectural composition of the individual buildings </w:t>
      </w:r>
      <w:r w:rsidR="004813B6" w:rsidRPr="000E076A">
        <w:t>should</w:t>
      </w:r>
      <w:r w:rsidR="004813B6" w:rsidRPr="000B1D08">
        <w:t xml:space="preserve"> avoid use of a tower and podium typology.</w:t>
      </w:r>
    </w:p>
    <w:p w:rsidR="003B6575" w:rsidRPr="000E076A" w:rsidRDefault="003B6575" w:rsidP="007C3D73">
      <w:pPr>
        <w:pStyle w:val="CommentText"/>
        <w:numPr>
          <w:ilvl w:val="0"/>
          <w:numId w:val="43"/>
        </w:numPr>
        <w:spacing w:before="60" w:after="80"/>
        <w:ind w:left="1418" w:hanging="284"/>
        <w:jc w:val="both"/>
      </w:pPr>
      <w:r w:rsidRPr="00493557">
        <w:t xml:space="preserve">Ensure that all development achieves design excellence and that a high quality </w:t>
      </w:r>
      <w:r w:rsidRPr="000E076A">
        <w:t>palette of materials and finishes is selected.</w:t>
      </w:r>
    </w:p>
    <w:p w:rsidR="00F30433" w:rsidRPr="000E076A" w:rsidRDefault="0003400B" w:rsidP="007C3D73">
      <w:pPr>
        <w:pStyle w:val="CommentText"/>
        <w:numPr>
          <w:ilvl w:val="0"/>
          <w:numId w:val="43"/>
        </w:numPr>
        <w:spacing w:before="60" w:after="80"/>
        <w:ind w:left="1418" w:hanging="284"/>
        <w:jc w:val="both"/>
      </w:pPr>
      <w:r w:rsidRPr="000E076A">
        <w:t xml:space="preserve">Car parking </w:t>
      </w:r>
      <w:r w:rsidR="00F30433" w:rsidRPr="000E076A">
        <w:t xml:space="preserve">visible from the public realm </w:t>
      </w:r>
      <w:r w:rsidR="00BD5A77" w:rsidRPr="000E076A">
        <w:t xml:space="preserve">should </w:t>
      </w:r>
      <w:r w:rsidRPr="000E076A">
        <w:t xml:space="preserve">not </w:t>
      </w:r>
      <w:r w:rsidR="00F30433" w:rsidRPr="000E076A">
        <w:t>occupy more than 20% of the length of frontages at ground level and in the first five levels of the building.</w:t>
      </w:r>
    </w:p>
    <w:p w:rsidR="00CF26CB" w:rsidRPr="00493557" w:rsidRDefault="00F30433" w:rsidP="007C3D73">
      <w:pPr>
        <w:pStyle w:val="CommentText"/>
        <w:numPr>
          <w:ilvl w:val="0"/>
          <w:numId w:val="43"/>
        </w:numPr>
        <w:spacing w:before="60" w:after="80"/>
        <w:ind w:left="1418" w:hanging="284"/>
        <w:jc w:val="both"/>
      </w:pPr>
      <w:r w:rsidRPr="00493557">
        <w:t xml:space="preserve">Car parking </w:t>
      </w:r>
      <w:r w:rsidR="00BD5A77" w:rsidRPr="00493557">
        <w:t xml:space="preserve">should </w:t>
      </w:r>
      <w:r w:rsidR="00B52638" w:rsidRPr="00493557">
        <w:t>be designed to</w:t>
      </w:r>
      <w:r w:rsidR="00B52638" w:rsidRPr="00493557" w:rsidDel="00F30433">
        <w:t xml:space="preserve"> </w:t>
      </w:r>
      <w:r w:rsidR="00BD5A77" w:rsidRPr="00493557">
        <w:t xml:space="preserve">provide for the opportunity to </w:t>
      </w:r>
      <w:r w:rsidR="00CE3364" w:rsidRPr="00493557">
        <w:t xml:space="preserve"> enable a future change in use</w:t>
      </w:r>
      <w:r w:rsidR="0003400B" w:rsidRPr="00493557">
        <w:t xml:space="preserve">. </w:t>
      </w:r>
    </w:p>
    <w:p w:rsidR="005770FE" w:rsidRDefault="005770FE" w:rsidP="00123836">
      <w:pPr>
        <w:pStyle w:val="BodyText10"/>
        <w:rPr>
          <w:b/>
        </w:rPr>
      </w:pPr>
    </w:p>
    <w:p w:rsidR="00B414FB" w:rsidRPr="002D3DDC" w:rsidRDefault="00B414FB" w:rsidP="00123836">
      <w:pPr>
        <w:pStyle w:val="BodyText10"/>
        <w:rPr>
          <w:b/>
        </w:rPr>
      </w:pPr>
      <w:r w:rsidRPr="002D3DDC">
        <w:rPr>
          <w:b/>
        </w:rPr>
        <w:t xml:space="preserve">Pedestrian Permeability, Traffic Management and Bicycle </w:t>
      </w:r>
      <w:r w:rsidR="00547A4D" w:rsidRPr="002D3DDC">
        <w:rPr>
          <w:b/>
        </w:rPr>
        <w:t>and</w:t>
      </w:r>
      <w:r w:rsidRPr="002D3DDC">
        <w:rPr>
          <w:b/>
        </w:rPr>
        <w:t xml:space="preserve"> Car Parking</w:t>
      </w:r>
    </w:p>
    <w:p w:rsidR="0040790E" w:rsidRPr="00BD4E5B" w:rsidRDefault="0040790E" w:rsidP="007C3D73">
      <w:pPr>
        <w:pStyle w:val="CommentText"/>
        <w:numPr>
          <w:ilvl w:val="0"/>
          <w:numId w:val="43"/>
        </w:numPr>
        <w:spacing w:before="60" w:after="80"/>
        <w:ind w:left="1418" w:hanging="284"/>
        <w:jc w:val="both"/>
      </w:pPr>
      <w:r w:rsidRPr="00BD4E5B">
        <w:t>Provide a network that:</w:t>
      </w:r>
    </w:p>
    <w:p w:rsidR="0040790E" w:rsidRPr="00BD4E5B" w:rsidRDefault="0040790E" w:rsidP="00084ABF">
      <w:pPr>
        <w:pStyle w:val="CommentText"/>
        <w:numPr>
          <w:ilvl w:val="1"/>
          <w:numId w:val="43"/>
        </w:numPr>
        <w:spacing w:before="60" w:after="80"/>
        <w:ind w:left="1702" w:hanging="284"/>
        <w:jc w:val="both"/>
      </w:pPr>
      <w:r w:rsidRPr="00BD4E5B">
        <w:t>complements and connects with the surrounding network;</w:t>
      </w:r>
    </w:p>
    <w:p w:rsidR="00FF4B9E" w:rsidRPr="00BD4E5B" w:rsidRDefault="00FF4B9E" w:rsidP="00084ABF">
      <w:pPr>
        <w:pStyle w:val="CommentText"/>
        <w:numPr>
          <w:ilvl w:val="1"/>
          <w:numId w:val="43"/>
        </w:numPr>
        <w:spacing w:before="60" w:after="80"/>
        <w:ind w:left="1702" w:hanging="284"/>
        <w:jc w:val="both"/>
      </w:pPr>
      <w:r w:rsidRPr="00BD4E5B">
        <w:t>recognises the primacy of pedestrian and bicycle access within the site and provides a high level of amenity and connectivity;</w:t>
      </w:r>
    </w:p>
    <w:p w:rsidR="0040790E" w:rsidRPr="00BD4E5B" w:rsidRDefault="00784743" w:rsidP="00084ABF">
      <w:pPr>
        <w:pStyle w:val="CommentText"/>
        <w:numPr>
          <w:ilvl w:val="1"/>
          <w:numId w:val="43"/>
        </w:numPr>
        <w:spacing w:before="60" w:after="80"/>
        <w:ind w:left="1702" w:hanging="284"/>
        <w:jc w:val="both"/>
      </w:pPr>
      <w:r w:rsidRPr="00BD4E5B">
        <w:t xml:space="preserve">provides </w:t>
      </w:r>
      <w:r w:rsidR="00C70134" w:rsidRPr="00BD4E5B">
        <w:t>safe access for pedestrians and bike users at all times of the day and night</w:t>
      </w:r>
      <w:r w:rsidR="0040790E" w:rsidRPr="00BD4E5B">
        <w:t>;</w:t>
      </w:r>
      <w:r w:rsidRPr="00BD4E5B">
        <w:t xml:space="preserve"> </w:t>
      </w:r>
    </w:p>
    <w:p w:rsidR="009A291D" w:rsidRPr="00BD4E5B" w:rsidRDefault="0040790E" w:rsidP="00084ABF">
      <w:pPr>
        <w:pStyle w:val="CommentText"/>
        <w:numPr>
          <w:ilvl w:val="1"/>
          <w:numId w:val="43"/>
        </w:numPr>
        <w:spacing w:before="60" w:after="80"/>
        <w:ind w:left="1702" w:hanging="284"/>
        <w:jc w:val="both"/>
      </w:pPr>
      <w:r w:rsidRPr="00BD4E5B">
        <w:t xml:space="preserve">allows for manoeuvrability </w:t>
      </w:r>
      <w:r w:rsidR="00C70134" w:rsidRPr="00BD4E5B">
        <w:t>of</w:t>
      </w:r>
      <w:r w:rsidRPr="00BD4E5B">
        <w:t xml:space="preserve"> emergency and service vehicles</w:t>
      </w:r>
      <w:r w:rsidR="009A291D" w:rsidRPr="00BD4E5B">
        <w:t>; and</w:t>
      </w:r>
    </w:p>
    <w:p w:rsidR="0040790E" w:rsidRPr="00BD4E5B" w:rsidRDefault="009A291D" w:rsidP="00084ABF">
      <w:pPr>
        <w:pStyle w:val="CommentText"/>
        <w:numPr>
          <w:ilvl w:val="1"/>
          <w:numId w:val="43"/>
        </w:numPr>
        <w:spacing w:before="60" w:after="80"/>
        <w:ind w:left="1702" w:hanging="284"/>
        <w:jc w:val="both"/>
      </w:pPr>
      <w:proofErr w:type="gramStart"/>
      <w:r w:rsidRPr="00BD4E5B">
        <w:t>is</w:t>
      </w:r>
      <w:proofErr w:type="gramEnd"/>
      <w:r w:rsidRPr="00BD4E5B">
        <w:t xml:space="preserve"> of sufficient width to accommodate footpaths, street trees, and water sensitive urban design</w:t>
      </w:r>
      <w:r w:rsidR="00784743" w:rsidRPr="00BD4E5B">
        <w:t>.</w:t>
      </w:r>
      <w:r w:rsidR="0040790E" w:rsidRPr="00BD4E5B">
        <w:t xml:space="preserve"> </w:t>
      </w:r>
    </w:p>
    <w:p w:rsidR="00123836" w:rsidRPr="00BD4E5B" w:rsidRDefault="003175C7" w:rsidP="007C3D73">
      <w:pPr>
        <w:pStyle w:val="CommentText"/>
        <w:numPr>
          <w:ilvl w:val="0"/>
          <w:numId w:val="43"/>
        </w:numPr>
        <w:spacing w:before="60" w:after="80"/>
        <w:ind w:left="1418" w:hanging="284"/>
        <w:jc w:val="both"/>
      </w:pPr>
      <w:r w:rsidRPr="00BD4E5B">
        <w:t>Manage</w:t>
      </w:r>
      <w:r w:rsidR="00123836" w:rsidRPr="00BD4E5B">
        <w:t xml:space="preserve"> traffic impacts associated with the new development </w:t>
      </w:r>
      <w:r w:rsidRPr="00BD4E5B">
        <w:t xml:space="preserve">to </w:t>
      </w:r>
      <w:r w:rsidR="00E36703" w:rsidRPr="00BD4E5B">
        <w:t xml:space="preserve">ensure safe access to, and egress from the site and to </w:t>
      </w:r>
      <w:r w:rsidRPr="00BD4E5B">
        <w:t xml:space="preserve">minimise disruption to </w:t>
      </w:r>
      <w:r w:rsidR="00E36703" w:rsidRPr="00BD4E5B">
        <w:t>movement along Kensington Road</w:t>
      </w:r>
      <w:r w:rsidR="00123836" w:rsidRPr="00BD4E5B">
        <w:t xml:space="preserve">. </w:t>
      </w:r>
    </w:p>
    <w:p w:rsidR="008818BD" w:rsidRPr="00BD4E5B" w:rsidRDefault="008818BD" w:rsidP="007C3D73">
      <w:pPr>
        <w:pStyle w:val="CommentText"/>
        <w:numPr>
          <w:ilvl w:val="0"/>
          <w:numId w:val="43"/>
        </w:numPr>
        <w:spacing w:before="60" w:after="80"/>
        <w:ind w:left="1418" w:hanging="284"/>
        <w:jc w:val="both"/>
      </w:pPr>
      <w:r w:rsidRPr="00BD4E5B">
        <w:t>Ensure the pedestrian network allows for ease of movement within the site:</w:t>
      </w:r>
    </w:p>
    <w:p w:rsidR="008818BD" w:rsidRPr="00BD4E5B" w:rsidRDefault="008818BD" w:rsidP="00084ABF">
      <w:pPr>
        <w:pStyle w:val="CommentText"/>
        <w:numPr>
          <w:ilvl w:val="1"/>
          <w:numId w:val="43"/>
        </w:numPr>
        <w:spacing w:before="60" w:after="80"/>
        <w:ind w:left="1702" w:hanging="284"/>
        <w:jc w:val="both"/>
      </w:pPr>
      <w:r w:rsidRPr="00BD4E5B">
        <w:t>Street or laneway blocks should not exceed 100 metres on any side and secondary streets or laneways included in blocks over 70 metres.</w:t>
      </w:r>
    </w:p>
    <w:p w:rsidR="0080141F" w:rsidRPr="00BD4E5B" w:rsidRDefault="0080141F" w:rsidP="00084ABF">
      <w:pPr>
        <w:pStyle w:val="CommentText"/>
        <w:numPr>
          <w:ilvl w:val="1"/>
          <w:numId w:val="43"/>
        </w:numPr>
        <w:spacing w:before="60" w:after="80"/>
        <w:ind w:left="1702" w:hanging="284"/>
        <w:jc w:val="both"/>
      </w:pPr>
      <w:r w:rsidRPr="00BD4E5B">
        <w:t xml:space="preserve">The provision of convenient and direct pedestrian movement north south through </w:t>
      </w:r>
      <w:r w:rsidR="004F2E60" w:rsidRPr="00BD4E5B">
        <w:t>the site (in addition to Kensington Road and the shared path along the River) is encouraged.</w:t>
      </w:r>
    </w:p>
    <w:p w:rsidR="00431CCE" w:rsidRPr="00BD4E5B" w:rsidRDefault="00431CCE" w:rsidP="007C3D73">
      <w:pPr>
        <w:pStyle w:val="CommentText"/>
        <w:numPr>
          <w:ilvl w:val="0"/>
          <w:numId w:val="43"/>
        </w:numPr>
        <w:spacing w:before="60" w:after="80"/>
        <w:ind w:left="1418" w:hanging="284"/>
        <w:jc w:val="both"/>
      </w:pPr>
      <w:r w:rsidRPr="00BD4E5B">
        <w:t xml:space="preserve">Ensure </w:t>
      </w:r>
      <w:r w:rsidR="008E45E0" w:rsidRPr="00BD4E5B">
        <w:t xml:space="preserve">direct </w:t>
      </w:r>
      <w:r w:rsidRPr="00BD4E5B">
        <w:t xml:space="preserve">pedestrian and cycle access is provided from Kensington Road to the Maribyrnong River </w:t>
      </w:r>
      <w:r w:rsidR="00E36703" w:rsidRPr="00BD4E5B">
        <w:t xml:space="preserve">shared path </w:t>
      </w:r>
      <w:r w:rsidRPr="00BD4E5B">
        <w:t>at intervals of at least every 100 metres.</w:t>
      </w:r>
    </w:p>
    <w:p w:rsidR="003B6575" w:rsidRPr="00BD4E5B" w:rsidRDefault="004813B6" w:rsidP="007C3D73">
      <w:pPr>
        <w:pStyle w:val="CommentText"/>
        <w:numPr>
          <w:ilvl w:val="0"/>
          <w:numId w:val="43"/>
        </w:numPr>
        <w:spacing w:before="60" w:after="80"/>
        <w:ind w:left="1418" w:hanging="284"/>
        <w:jc w:val="both"/>
      </w:pPr>
      <w:r w:rsidRPr="00BD4E5B">
        <w:t>Ensure that the ‘shared zone’ as illustrated on the Indicative Framework Plan (Figure 1) is designed so that it is a low speed environment and that priority is afforded to pedestrian movements.</w:t>
      </w:r>
      <w:r w:rsidR="003B6575" w:rsidRPr="00BD4E5B">
        <w:t xml:space="preserve"> </w:t>
      </w:r>
    </w:p>
    <w:p w:rsidR="004813B6" w:rsidRPr="00BD4E5B" w:rsidRDefault="00715243" w:rsidP="007C3D73">
      <w:pPr>
        <w:pStyle w:val="CommentText"/>
        <w:numPr>
          <w:ilvl w:val="0"/>
          <w:numId w:val="43"/>
        </w:numPr>
        <w:spacing w:before="60" w:after="80"/>
        <w:ind w:left="1418" w:hanging="284"/>
        <w:jc w:val="both"/>
      </w:pPr>
      <w:r w:rsidRPr="00BD4E5B">
        <w:t xml:space="preserve">Ensure service entries, where required, are provided along the </w:t>
      </w:r>
      <w:r w:rsidR="003B6575" w:rsidRPr="00BD4E5B">
        <w:t>northern boundary of the site.</w:t>
      </w:r>
    </w:p>
    <w:p w:rsidR="005770FE" w:rsidRDefault="005770FE" w:rsidP="00123836">
      <w:pPr>
        <w:pStyle w:val="BodyText10"/>
        <w:rPr>
          <w:b/>
        </w:rPr>
      </w:pPr>
    </w:p>
    <w:p w:rsidR="00123836" w:rsidRPr="002D3DDC" w:rsidRDefault="00B414FB" w:rsidP="00123836">
      <w:pPr>
        <w:pStyle w:val="BodyText10"/>
        <w:rPr>
          <w:b/>
        </w:rPr>
      </w:pPr>
      <w:r w:rsidRPr="002D3DDC">
        <w:rPr>
          <w:b/>
        </w:rPr>
        <w:t>Environmentally Sustainable Design</w:t>
      </w:r>
    </w:p>
    <w:p w:rsidR="00C00D46" w:rsidRPr="00BD4E5B" w:rsidRDefault="00C00D46" w:rsidP="00084ABF">
      <w:pPr>
        <w:pStyle w:val="CommentText"/>
        <w:numPr>
          <w:ilvl w:val="0"/>
          <w:numId w:val="43"/>
        </w:numPr>
        <w:spacing w:before="60" w:after="80"/>
        <w:ind w:left="1418" w:hanging="284"/>
        <w:jc w:val="both"/>
      </w:pPr>
      <w:r w:rsidRPr="00BD4E5B">
        <w:t>Explore opportunities for innovative precinct scale environmentally sustainable initiatives.</w:t>
      </w:r>
    </w:p>
    <w:p w:rsidR="007460D2" w:rsidRPr="00046DE2" w:rsidRDefault="007460D2" w:rsidP="007460D2">
      <w:pPr>
        <w:pStyle w:val="HeadB"/>
      </w:pPr>
      <w:r w:rsidRPr="00046DE2">
        <w:rPr>
          <w:noProof/>
        </w:rPr>
        <mc:AlternateContent>
          <mc:Choice Requires="wps">
            <w:drawing>
              <wp:anchor distT="0" distB="0" distL="114300" distR="114300" simplePos="0" relativeHeight="251665408" behindDoc="0" locked="0" layoutInCell="1" allowOverlap="1" wp14:anchorId="0DE3D6E8" wp14:editId="78B84364">
                <wp:simplePos x="0" y="0"/>
                <wp:positionH relativeFrom="column">
                  <wp:posOffset>-77470</wp:posOffset>
                </wp:positionH>
                <wp:positionV relativeFrom="paragraph">
                  <wp:posOffset>287020</wp:posOffset>
                </wp:positionV>
                <wp:extent cx="713740" cy="274320"/>
                <wp:effectExtent l="0" t="0" r="0" b="0"/>
                <wp:wrapNone/>
                <wp:docPr id="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0D2" w:rsidRPr="0078181E" w:rsidRDefault="007460D2" w:rsidP="007460D2">
                            <w:pPr>
                              <w:pStyle w:val="BodyText1"/>
                            </w:pPr>
                            <w:r>
                              <w:t>--/--/20--</w:t>
                            </w:r>
                          </w:p>
                          <w:p w:rsidR="007460D2" w:rsidRPr="007C3D73" w:rsidRDefault="007460D2" w:rsidP="007460D2">
                            <w:pPr>
                              <w:pStyle w:val="BodyText1"/>
                              <w:rPr>
                                <w:rFonts w:ascii="Times New Roman" w:hAnsi="Times New Roman"/>
                                <w:b w:val="0"/>
                                <w:sz w:val="20"/>
                              </w:rPr>
                            </w:pPr>
                            <w:r w:rsidRPr="0078181E">
                              <w:t>C</w:t>
                            </w:r>
                            <w:r>
                              <w:t>221</w:t>
                            </w:r>
                          </w:p>
                          <w:p w:rsidR="007460D2" w:rsidRPr="00F733A1" w:rsidRDefault="007460D2" w:rsidP="007460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6.1pt;margin-top:22.6pt;width:56.2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5ZhQIAABY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" stroked="f">
                <v:textbox>
                  <w:txbxContent>
                    <w:p w:rsidR="007460D2" w:rsidRPr="0078181E" w:rsidRDefault="007460D2" w:rsidP="007460D2">
                      <w:pPr>
                        <w:pStyle w:val="BodyText1"/>
                      </w:pPr>
                      <w:r>
                        <w:t>--/--/20--</w:t>
                      </w:r>
                    </w:p>
                    <w:p w:rsidR="007460D2" w:rsidRPr="007C3D73" w:rsidRDefault="007460D2" w:rsidP="007460D2">
                      <w:pPr>
                        <w:pStyle w:val="BodyText1"/>
                        <w:rPr>
                          <w:rFonts w:ascii="Times New Roman" w:hAnsi="Times New Roman"/>
                          <w:b w:val="0"/>
                          <w:sz w:val="20"/>
                        </w:rPr>
                      </w:pPr>
                      <w:r w:rsidRPr="0078181E">
                        <w:t>C</w:t>
                      </w:r>
                      <w:r>
                        <w:t>221</w:t>
                      </w:r>
                    </w:p>
                    <w:p w:rsidR="007460D2" w:rsidRPr="00F733A1" w:rsidRDefault="007460D2" w:rsidP="007460D2"/>
                  </w:txbxContent>
                </v:textbox>
              </v:shape>
            </w:pict>
          </mc:Fallback>
        </mc:AlternateContent>
      </w:r>
      <w:r w:rsidR="009673F2" w:rsidRPr="00046DE2">
        <w:t>3</w:t>
      </w:r>
      <w:r w:rsidRPr="00046DE2">
        <w:t>.0</w:t>
      </w:r>
      <w:r w:rsidRPr="00046DE2">
        <w:tab/>
        <w:t>Decision Guidelines</w:t>
      </w:r>
    </w:p>
    <w:p w:rsidR="007460D2" w:rsidRDefault="007460D2" w:rsidP="007460D2">
      <w:pPr>
        <w:pStyle w:val="BodyText10"/>
      </w:pPr>
      <w:r>
        <w:t>Before deci</w:t>
      </w:r>
      <w:r w:rsidR="00547A4D">
        <w:t>d</w:t>
      </w:r>
      <w:r>
        <w:t xml:space="preserve">ing on a request to approve or amend a Development Plan, the </w:t>
      </w:r>
      <w:r w:rsidR="00356F09">
        <w:t>R</w:t>
      </w:r>
      <w:r>
        <w:t xml:space="preserve">esponsible </w:t>
      </w:r>
      <w:r w:rsidR="00356F09">
        <w:t>A</w:t>
      </w:r>
      <w:r>
        <w:t>uthority must consider as appropriate:</w:t>
      </w:r>
    </w:p>
    <w:p w:rsidR="00356F09" w:rsidRPr="00BD4E5B" w:rsidRDefault="00356F09" w:rsidP="007C3D73">
      <w:pPr>
        <w:pStyle w:val="CommentText"/>
        <w:numPr>
          <w:ilvl w:val="0"/>
          <w:numId w:val="43"/>
        </w:numPr>
        <w:spacing w:before="60" w:after="80"/>
        <w:ind w:left="1418" w:hanging="284"/>
        <w:jc w:val="both"/>
      </w:pPr>
      <w:r>
        <w:t>A</w:t>
      </w:r>
      <w:r w:rsidRPr="00BD4E5B">
        <w:t>ny written comments received in response to the display of the Development Plan</w:t>
      </w:r>
      <w:r w:rsidR="007F4457" w:rsidRPr="00BD4E5B">
        <w:t>.</w:t>
      </w:r>
    </w:p>
    <w:p w:rsidR="007460D2" w:rsidRPr="00BD4E5B" w:rsidRDefault="001E5F2F" w:rsidP="007C3D73">
      <w:pPr>
        <w:pStyle w:val="CommentText"/>
        <w:numPr>
          <w:ilvl w:val="0"/>
          <w:numId w:val="43"/>
        </w:numPr>
        <w:spacing w:before="60" w:after="80"/>
        <w:ind w:left="1418" w:hanging="284"/>
        <w:jc w:val="both"/>
      </w:pPr>
      <w:r w:rsidRPr="00BD4E5B">
        <w:t>The views of Melbourne Water, Environmental Protection Authority,</w:t>
      </w:r>
      <w:r w:rsidR="00371BF5" w:rsidRPr="00BD4E5B">
        <w:t xml:space="preserve"> Department of </w:t>
      </w:r>
      <w:r w:rsidR="00A423CE" w:rsidRPr="00BD4E5B">
        <w:t>Environment, Land, Water and Planning</w:t>
      </w:r>
      <w:r w:rsidR="00371BF5" w:rsidRPr="00BD4E5B">
        <w:t>,</w:t>
      </w:r>
      <w:r w:rsidRPr="00BD4E5B">
        <w:t xml:space="preserve"> Port of Melbourne</w:t>
      </w:r>
      <w:r w:rsidR="00C6539F" w:rsidRPr="00BD4E5B">
        <w:t>,</w:t>
      </w:r>
      <w:r w:rsidRPr="00BD4E5B">
        <w:t xml:space="preserve"> VicTrack</w:t>
      </w:r>
      <w:r w:rsidR="00C6539F" w:rsidRPr="00BD4E5B">
        <w:t xml:space="preserve"> and the City of Maribyrnong</w:t>
      </w:r>
      <w:r w:rsidRPr="00BD4E5B">
        <w:t>.</w:t>
      </w:r>
    </w:p>
    <w:p w:rsidR="00BE6CB9" w:rsidRDefault="00BE6CB9" w:rsidP="003F3CB7">
      <w:pPr>
        <w:pStyle w:val="BodyText10"/>
        <w:spacing w:before="0" w:after="119"/>
        <w:rPr>
          <w:noProof/>
        </w:rPr>
      </w:pPr>
    </w:p>
    <w:p w:rsidR="005770FE" w:rsidRDefault="005770FE" w:rsidP="007A2720">
      <w:pPr>
        <w:pStyle w:val="BodyText10"/>
        <w:ind w:left="0"/>
        <w:rPr>
          <w:rFonts w:ascii="Arial" w:hAnsi="Arial" w:cs="Arial"/>
          <w:b/>
        </w:rPr>
      </w:pPr>
    </w:p>
    <w:p w:rsidR="005770FE" w:rsidRDefault="005770FE" w:rsidP="007A2720">
      <w:pPr>
        <w:pStyle w:val="BodyText10"/>
        <w:ind w:left="0"/>
        <w:rPr>
          <w:rFonts w:ascii="Arial" w:hAnsi="Arial" w:cs="Arial"/>
          <w:b/>
        </w:rPr>
      </w:pPr>
    </w:p>
    <w:p w:rsidR="005770FE" w:rsidRDefault="005770FE" w:rsidP="007A2720">
      <w:pPr>
        <w:pStyle w:val="BodyText10"/>
        <w:ind w:left="0"/>
        <w:rPr>
          <w:rFonts w:ascii="Arial" w:hAnsi="Arial" w:cs="Arial"/>
          <w:b/>
        </w:rPr>
      </w:pPr>
    </w:p>
    <w:p w:rsidR="005770FE" w:rsidRDefault="005770FE" w:rsidP="007A2720">
      <w:pPr>
        <w:pStyle w:val="BodyText10"/>
        <w:ind w:left="0"/>
        <w:rPr>
          <w:rFonts w:ascii="Arial" w:hAnsi="Arial" w:cs="Arial"/>
          <w:b/>
        </w:rPr>
      </w:pPr>
    </w:p>
    <w:p w:rsidR="005770FE" w:rsidRDefault="005770FE" w:rsidP="007A2720">
      <w:pPr>
        <w:pStyle w:val="BodyText10"/>
        <w:ind w:left="0"/>
        <w:rPr>
          <w:rFonts w:ascii="Arial" w:hAnsi="Arial" w:cs="Arial"/>
          <w:b/>
        </w:rPr>
      </w:pPr>
    </w:p>
    <w:p w:rsidR="005770FE" w:rsidRDefault="005770FE" w:rsidP="007A2720">
      <w:pPr>
        <w:pStyle w:val="BodyText10"/>
        <w:ind w:left="0"/>
        <w:rPr>
          <w:rFonts w:ascii="Arial" w:hAnsi="Arial" w:cs="Arial"/>
          <w:b/>
        </w:rPr>
      </w:pPr>
    </w:p>
    <w:p w:rsidR="005770FE" w:rsidRDefault="005770FE" w:rsidP="007A2720">
      <w:pPr>
        <w:pStyle w:val="BodyText10"/>
        <w:ind w:left="0"/>
        <w:rPr>
          <w:rFonts w:ascii="Arial" w:hAnsi="Arial" w:cs="Arial"/>
          <w:b/>
        </w:rPr>
      </w:pPr>
    </w:p>
    <w:p w:rsidR="005770FE" w:rsidRDefault="005770FE" w:rsidP="007A2720">
      <w:pPr>
        <w:pStyle w:val="BodyText10"/>
        <w:ind w:left="0"/>
        <w:rPr>
          <w:rFonts w:ascii="Arial" w:hAnsi="Arial" w:cs="Arial"/>
          <w:b/>
        </w:rPr>
      </w:pPr>
    </w:p>
    <w:p w:rsidR="005770FE" w:rsidRDefault="005770FE" w:rsidP="007A2720">
      <w:pPr>
        <w:pStyle w:val="BodyText10"/>
        <w:ind w:left="0"/>
        <w:rPr>
          <w:rFonts w:ascii="Arial" w:hAnsi="Arial" w:cs="Arial"/>
          <w:b/>
        </w:rPr>
      </w:pPr>
    </w:p>
    <w:p w:rsidR="005770FE" w:rsidRDefault="005770FE" w:rsidP="007A2720">
      <w:pPr>
        <w:pStyle w:val="BodyText10"/>
        <w:ind w:left="0"/>
        <w:rPr>
          <w:rFonts w:ascii="Arial" w:hAnsi="Arial" w:cs="Arial"/>
          <w:b/>
        </w:rPr>
      </w:pPr>
    </w:p>
    <w:p w:rsidR="005770FE" w:rsidRDefault="005770FE" w:rsidP="007A2720">
      <w:pPr>
        <w:pStyle w:val="BodyText10"/>
        <w:ind w:left="0"/>
        <w:rPr>
          <w:rFonts w:ascii="Arial" w:hAnsi="Arial" w:cs="Arial"/>
          <w:b/>
        </w:rPr>
      </w:pPr>
    </w:p>
    <w:p w:rsidR="005770FE" w:rsidRDefault="005770FE" w:rsidP="007A2720">
      <w:pPr>
        <w:pStyle w:val="BodyText10"/>
        <w:ind w:left="0"/>
        <w:rPr>
          <w:rFonts w:ascii="Arial" w:hAnsi="Arial" w:cs="Arial"/>
          <w:b/>
        </w:rPr>
      </w:pPr>
    </w:p>
    <w:p w:rsidR="00371BF5" w:rsidRPr="00084ABF" w:rsidRDefault="00D97E8D" w:rsidP="007A2720">
      <w:pPr>
        <w:pStyle w:val="BodyText10"/>
        <w:ind w:left="0"/>
        <w:rPr>
          <w:rFonts w:ascii="Arial" w:hAnsi="Arial" w:cs="Arial"/>
          <w:b/>
        </w:rPr>
      </w:pPr>
      <w:r w:rsidRPr="00084ABF">
        <w:rPr>
          <w:rFonts w:ascii="Arial" w:hAnsi="Arial" w:cs="Arial"/>
          <w:b/>
        </w:rPr>
        <w:t xml:space="preserve">Figure 1 – </w:t>
      </w:r>
      <w:r w:rsidR="004813B6" w:rsidRPr="00084ABF">
        <w:rPr>
          <w:rFonts w:ascii="Arial" w:hAnsi="Arial" w:cs="Arial"/>
          <w:b/>
        </w:rPr>
        <w:t xml:space="preserve">Indicative </w:t>
      </w:r>
      <w:r w:rsidRPr="00084ABF">
        <w:rPr>
          <w:rFonts w:ascii="Arial" w:hAnsi="Arial" w:cs="Arial"/>
          <w:b/>
        </w:rPr>
        <w:t>Framework Plan</w:t>
      </w:r>
    </w:p>
    <w:p w:rsidR="006138FE" w:rsidRPr="00CF085A" w:rsidRDefault="00CA354D" w:rsidP="006138FE">
      <w:r>
        <w:rPr>
          <w:noProof/>
        </w:rPr>
        <w:drawing>
          <wp:inline distT="0" distB="0" distL="0" distR="0">
            <wp:extent cx="5662243" cy="3355451"/>
            <wp:effectExtent l="0" t="0" r="0" b="0"/>
            <wp:docPr id="12" name="Picture 12" descr="G:\Local Policy\Amendment C221 - West Melbourne Waterfront\160302_WMW-DP-Final Framework Plan-PRINT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cal Policy\Amendment C221 - West Melbourne Waterfront\160302_WMW-DP-Final Framework Plan-PRINT cropp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2243" cy="3355451"/>
                    </a:xfrm>
                    <a:prstGeom prst="rect">
                      <a:avLst/>
                    </a:prstGeom>
                    <a:noFill/>
                    <a:ln>
                      <a:noFill/>
                    </a:ln>
                  </pic:spPr>
                </pic:pic>
              </a:graphicData>
            </a:graphic>
          </wp:inline>
        </w:drawing>
      </w:r>
    </w:p>
    <w:p w:rsidR="003028B9" w:rsidRPr="00046DE2" w:rsidRDefault="003028B9" w:rsidP="003028B9">
      <w:pPr>
        <w:pStyle w:val="HeadB"/>
      </w:pPr>
      <w:r w:rsidRPr="00046DE2">
        <w:rPr>
          <w:noProof/>
        </w:rPr>
        <mc:AlternateContent>
          <mc:Choice Requires="wps">
            <w:drawing>
              <wp:anchor distT="0" distB="0" distL="114300" distR="114300" simplePos="0" relativeHeight="251667456" behindDoc="0" locked="0" layoutInCell="1" allowOverlap="1" wp14:anchorId="511522ED" wp14:editId="32E9C487">
                <wp:simplePos x="0" y="0"/>
                <wp:positionH relativeFrom="column">
                  <wp:posOffset>-77470</wp:posOffset>
                </wp:positionH>
                <wp:positionV relativeFrom="paragraph">
                  <wp:posOffset>287020</wp:posOffset>
                </wp:positionV>
                <wp:extent cx="713740" cy="274320"/>
                <wp:effectExtent l="0" t="0" r="0" b="0"/>
                <wp:wrapNone/>
                <wp:docPr id="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8B9" w:rsidRPr="0078181E" w:rsidRDefault="003028B9" w:rsidP="003028B9">
                            <w:pPr>
                              <w:pStyle w:val="BodyText1"/>
                            </w:pPr>
                            <w:r>
                              <w:t>--/--/20--</w:t>
                            </w:r>
                          </w:p>
                          <w:p w:rsidR="003028B9" w:rsidRPr="0078181E" w:rsidRDefault="003028B9" w:rsidP="003028B9">
                            <w:pPr>
                              <w:pStyle w:val="BodyText1"/>
                            </w:pPr>
                            <w:r w:rsidRPr="0078181E">
                              <w:t>C</w:t>
                            </w:r>
                            <w:r>
                              <w:t>221</w:t>
                            </w:r>
                          </w:p>
                          <w:p w:rsidR="003028B9" w:rsidRPr="00F733A1" w:rsidRDefault="003028B9" w:rsidP="003028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6.1pt;margin-top:22.6pt;width:56.2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3khQIAABYFAAAOAAAAZHJzL2Uyb0RvYy54bWysVNuO2yAQfa/Uf0C8Z31ZZx1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" stroked="f">
                <v:textbox>
                  <w:txbxContent>
                    <w:p w:rsidR="003028B9" w:rsidRPr="0078181E" w:rsidRDefault="003028B9" w:rsidP="003028B9">
                      <w:pPr>
                        <w:pStyle w:val="BodyText1"/>
                      </w:pPr>
                      <w:r>
                        <w:t>--/--/20--</w:t>
                      </w:r>
                    </w:p>
                    <w:p w:rsidR="003028B9" w:rsidRPr="0078181E" w:rsidRDefault="003028B9" w:rsidP="003028B9">
                      <w:pPr>
                        <w:pStyle w:val="BodyText1"/>
                      </w:pPr>
                      <w:r w:rsidRPr="0078181E">
                        <w:t>C</w:t>
                      </w:r>
                      <w:r>
                        <w:t>221</w:t>
                      </w:r>
                    </w:p>
                    <w:p w:rsidR="003028B9" w:rsidRPr="00F733A1" w:rsidRDefault="003028B9" w:rsidP="003028B9"/>
                  </w:txbxContent>
                </v:textbox>
              </v:shape>
            </w:pict>
          </mc:Fallback>
        </mc:AlternateContent>
      </w:r>
      <w:r w:rsidR="006D41E9" w:rsidRPr="00046DE2">
        <w:t>4</w:t>
      </w:r>
      <w:r w:rsidRPr="00046DE2">
        <w:t>.0</w:t>
      </w:r>
      <w:r w:rsidRPr="00046DE2">
        <w:tab/>
        <w:t>Reference Documents</w:t>
      </w:r>
    </w:p>
    <w:p w:rsidR="003028B9" w:rsidRDefault="003028B9" w:rsidP="003028B9">
      <w:pPr>
        <w:pStyle w:val="BodyText10"/>
      </w:pPr>
      <w:r>
        <w:t xml:space="preserve">Homes for People: Housing Strategy 2014-18 </w:t>
      </w:r>
    </w:p>
    <w:p w:rsidR="003028B9" w:rsidRDefault="003028B9" w:rsidP="003028B9">
      <w:pPr>
        <w:pStyle w:val="BodyText10"/>
      </w:pPr>
      <w:r>
        <w:t>City of Melbourne Open Space Strategy 2012</w:t>
      </w:r>
    </w:p>
    <w:p w:rsidR="0069437D" w:rsidRDefault="0069437D" w:rsidP="003028B9">
      <w:pPr>
        <w:pStyle w:val="BodyText10"/>
      </w:pPr>
      <w:r>
        <w:t xml:space="preserve">Urban Forest Strategy </w:t>
      </w:r>
      <w:r w:rsidR="00536644">
        <w:t>2012-2032</w:t>
      </w:r>
    </w:p>
    <w:p w:rsidR="00536644" w:rsidRDefault="00536644" w:rsidP="003028B9">
      <w:pPr>
        <w:pStyle w:val="BodyText10"/>
      </w:pPr>
      <w:r>
        <w:t>Kensington Urban Forest Precinct Plan 2014</w:t>
      </w:r>
    </w:p>
    <w:sectPr w:rsidR="00536644" w:rsidSect="005F02EF">
      <w:headerReference w:type="even" r:id="rId10"/>
      <w:headerReference w:type="default" r:id="rId11"/>
      <w:footerReference w:type="even" r:id="rId12"/>
      <w:footerReference w:type="default" r:id="rId13"/>
      <w:headerReference w:type="first" r:id="rId14"/>
      <w:footerReference w:type="first" r:id="rId15"/>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447" w:rsidRDefault="007B7447">
      <w:r>
        <w:separator/>
      </w:r>
    </w:p>
    <w:p w:rsidR="007B7447" w:rsidRDefault="007B7447"/>
    <w:p w:rsidR="007B7447" w:rsidRDefault="007B7447"/>
    <w:p w:rsidR="007B7447" w:rsidRDefault="007B7447"/>
  </w:endnote>
  <w:endnote w:type="continuationSeparator" w:id="0">
    <w:p w:rsidR="007B7447" w:rsidRDefault="007B7447">
      <w:r>
        <w:continuationSeparator/>
      </w:r>
    </w:p>
    <w:p w:rsidR="007B7447" w:rsidRDefault="007B7447"/>
    <w:p w:rsidR="007B7447" w:rsidRDefault="007B7447"/>
    <w:p w:rsidR="007B7447" w:rsidRDefault="007B74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6BBA51AC-AF12-4B8F-9B60-8BC17C2CDB74}"/>
  </w:font>
  <w:font w:name="DIN-Regular">
    <w:charset w:val="00"/>
    <w:family w:val="swiss"/>
    <w:pitch w:val="variable"/>
    <w:sig w:usb0="80000027"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2" w:fontKey="{1923D7B7-5323-467F-AD37-19BDA40617C1}"/>
  </w:font>
  <w:font w:name="Tahoma">
    <w:panose1 w:val="020B0604030504040204"/>
    <w:charset w:val="00"/>
    <w:family w:val="swiss"/>
    <w:pitch w:val="variable"/>
    <w:sig w:usb0="E1002EFF" w:usb1="C000605B" w:usb2="00000029" w:usb3="00000000" w:csb0="000101FF" w:csb1="00000000"/>
    <w:embedRegular r:id="rId3" w:fontKey="{214F7FE2-C581-415D-91E3-D6960A1CD6E7}"/>
  </w:font>
  <w:font w:name="Cambria">
    <w:panose1 w:val="02040503050406030204"/>
    <w:charset w:val="00"/>
    <w:family w:val="roman"/>
    <w:pitch w:val="variable"/>
    <w:sig w:usb0="E00002FF" w:usb1="400004FF" w:usb2="00000000" w:usb3="00000000" w:csb0="0000019F" w:csb1="00000000"/>
    <w:embedRegular r:id="rId4" w:fontKey="{37413905-B767-47E9-B58E-ADCF276DB9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C22" w:rsidRDefault="00E17C22">
    <w:pPr>
      <w:pStyle w:val="Footer"/>
    </w:pPr>
  </w:p>
  <w:p w:rsidR="00E17C22" w:rsidRPr="00E17C22" w:rsidRDefault="00EE6AB8">
    <w:pPr>
      <w:pStyle w:val="Footer"/>
      <w:rPr>
        <w:rFonts w:ascii="Arial" w:hAnsi="Arial" w:cs="Arial"/>
        <w:sz w:val="14"/>
      </w:rPr>
    </w:pPr>
    <w:r w:rsidRPr="00EE6AB8">
      <w:rPr>
        <w:rFonts w:ascii="Arial" w:hAnsi="Arial" w:cs="Arial"/>
        <w:sz w:val="14"/>
      </w:rPr>
      <w:t>[6593625: 15636563_1]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2EF" w:rsidRDefault="00480CCC" w:rsidP="000741CC">
    <w:pPr>
      <w:pStyle w:val="Footer"/>
      <w:tabs>
        <w:tab w:val="clear" w:pos="8640"/>
        <w:tab w:val="right" w:pos="8505"/>
      </w:tabs>
      <w:rPr>
        <w:rStyle w:val="PageNumber"/>
      </w:rPr>
    </w:pPr>
    <w:r w:rsidRPr="00480CCC">
      <w:t>Development Plan Overlay - Schedule</w:t>
    </w:r>
    <w:r>
      <w:rPr>
        <w:smallCaps w:val="0"/>
        <w:color w:val="000000"/>
      </w:rPr>
      <w:t xml:space="preserve"> </w:t>
    </w:r>
    <w:r w:rsidR="00046DE2" w:rsidRPr="00046DE2">
      <w:rPr>
        <w:b/>
        <w:smallCaps w:val="0"/>
        <w:color w:val="000000"/>
      </w:rPr>
      <w:t>12</w:t>
    </w:r>
    <w:r w:rsidR="000741CC" w:rsidRPr="000741CC">
      <w:tab/>
    </w:r>
    <w:r w:rsidR="000741CC" w:rsidRPr="000741CC">
      <w:tab/>
      <w:t xml:space="preserve">Page </w:t>
    </w:r>
    <w:r w:rsidR="000741CC">
      <w:rPr>
        <w:rStyle w:val="PageNumber"/>
      </w:rPr>
      <w:fldChar w:fldCharType="begin"/>
    </w:r>
    <w:r w:rsidR="000741CC" w:rsidRPr="000741CC">
      <w:rPr>
        <w:rStyle w:val="PageNumber"/>
      </w:rPr>
      <w:instrText xml:space="preserve"> PAGE </w:instrText>
    </w:r>
    <w:r w:rsidR="000741CC">
      <w:rPr>
        <w:rStyle w:val="PageNumber"/>
      </w:rPr>
      <w:fldChar w:fldCharType="separate"/>
    </w:r>
    <w:r w:rsidR="00F06892">
      <w:rPr>
        <w:rStyle w:val="PageNumber"/>
        <w:noProof/>
      </w:rPr>
      <w:t>1</w:t>
    </w:r>
    <w:r w:rsidR="000741CC">
      <w:rPr>
        <w:rStyle w:val="PageNumber"/>
      </w:rPr>
      <w:fldChar w:fldCharType="end"/>
    </w:r>
    <w:r w:rsidR="000741CC" w:rsidRPr="000741CC">
      <w:t xml:space="preserve"> of </w:t>
    </w:r>
    <w:r w:rsidR="000741CC">
      <w:rPr>
        <w:rStyle w:val="PageNumber"/>
      </w:rPr>
      <w:fldChar w:fldCharType="begin"/>
    </w:r>
    <w:r w:rsidR="000741CC" w:rsidRPr="000741CC">
      <w:rPr>
        <w:rStyle w:val="PageNumber"/>
      </w:rPr>
      <w:instrText xml:space="preserve"> NUMPAGES  \* Arabic </w:instrText>
    </w:r>
    <w:r w:rsidR="000741CC">
      <w:rPr>
        <w:rStyle w:val="PageNumber"/>
      </w:rPr>
      <w:fldChar w:fldCharType="separate"/>
    </w:r>
    <w:r w:rsidR="00F06892">
      <w:rPr>
        <w:rStyle w:val="PageNumber"/>
        <w:noProof/>
      </w:rPr>
      <w:t>8</w:t>
    </w:r>
    <w:r w:rsidR="000741CC">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C22" w:rsidRDefault="00E17C22">
    <w:pPr>
      <w:pStyle w:val="Footer"/>
    </w:pPr>
  </w:p>
  <w:p w:rsidR="00E17C22" w:rsidRPr="00E17C22" w:rsidRDefault="00EE6AB8">
    <w:pPr>
      <w:pStyle w:val="Footer"/>
      <w:rPr>
        <w:rFonts w:ascii="Arial" w:hAnsi="Arial" w:cs="Arial"/>
        <w:sz w:val="14"/>
      </w:rPr>
    </w:pPr>
    <w:r w:rsidRPr="00EE6AB8">
      <w:rPr>
        <w:rFonts w:ascii="Arial" w:hAnsi="Arial" w:cs="Arial"/>
        <w:sz w:val="14"/>
      </w:rPr>
      <w:t>[6593625: 15636563_1]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447" w:rsidRDefault="007B7447">
      <w:r>
        <w:separator/>
      </w:r>
    </w:p>
    <w:p w:rsidR="007B7447" w:rsidRDefault="007B7447"/>
    <w:p w:rsidR="007B7447" w:rsidRDefault="007B7447"/>
    <w:p w:rsidR="007B7447" w:rsidRDefault="007B7447"/>
  </w:footnote>
  <w:footnote w:type="continuationSeparator" w:id="0">
    <w:p w:rsidR="007B7447" w:rsidRDefault="007B7447">
      <w:r>
        <w:continuationSeparator/>
      </w:r>
    </w:p>
    <w:p w:rsidR="007B7447" w:rsidRDefault="007B7447"/>
    <w:p w:rsidR="007B7447" w:rsidRDefault="007B7447"/>
    <w:p w:rsidR="007B7447" w:rsidRDefault="007B744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3EF" w:rsidRDefault="007B74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2109983" o:spid="_x0000_s2050" type="#_x0000_t136" style="position:absolute;left:0;text-align:left;margin-left:0;margin-top:0;width:426.85pt;height:170.7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2EF" w:rsidRDefault="007B7447">
    <w:pP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2109984" o:spid="_x0000_s2051" type="#_x0000_t136" style="position:absolute;left:0;text-align:left;margin-left:0;margin-top:0;width:426.85pt;height:170.7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123836" w:rsidRPr="00046DE2">
      <w:rPr>
        <w:smallCaps/>
        <w:sz w:val="18"/>
        <w:u w:color="0000FF"/>
      </w:rPr>
      <w:t>Melbourne</w:t>
    </w:r>
    <w:r w:rsidR="00564C75" w:rsidRPr="00046DE2">
      <w:rPr>
        <w:smallCaps/>
        <w:sz w:val="18"/>
        <w:u w:color="0000FF"/>
      </w:rPr>
      <w:t xml:space="preserve"> </w:t>
    </w:r>
    <w:r w:rsidR="005F02EF" w:rsidRPr="00046DE2">
      <w:rPr>
        <w:smallCaps/>
        <w:sz w:val="18"/>
      </w:rPr>
      <w:t>Pl</w:t>
    </w:r>
    <w:r w:rsidR="005F02EF">
      <w:rPr>
        <w:smallCaps/>
        <w:sz w:val="18"/>
      </w:rPr>
      <w:t>anning Scheme</w:t>
    </w:r>
  </w:p>
  <w:p w:rsidR="005F02EF" w:rsidRDefault="005F02E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3EF" w:rsidRDefault="007B74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2109982" o:spid="_x0000_s2049" type="#_x0000_t136" style="position:absolute;left:0;text-align:left;margin-left:0;margin-top:0;width:426.85pt;height:170.7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03C0048B"/>
    <w:multiLevelType w:val="hybridMultilevel"/>
    <w:tmpl w:val="F5F0839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nsid w:val="03EC34E2"/>
    <w:multiLevelType w:val="hybridMultilevel"/>
    <w:tmpl w:val="D0C6D9DE"/>
    <w:lvl w:ilvl="0" w:tplc="2DB84B92">
      <w:start w:val="1"/>
      <w:numFmt w:val="bullet"/>
      <w:lvlText w:val=""/>
      <w:lvlJc w:val="left"/>
      <w:pPr>
        <w:ind w:left="2520" w:hanging="360"/>
      </w:pPr>
      <w:rPr>
        <w:rFonts w:ascii="Symbol" w:hAnsi="Symbol" w:hint="default"/>
        <w:color w:val="auto"/>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2">
    <w:nsid w:val="04612774"/>
    <w:multiLevelType w:val="hybridMultilevel"/>
    <w:tmpl w:val="934C63F4"/>
    <w:lvl w:ilvl="0" w:tplc="D090D404">
      <w:start w:val="1"/>
      <w:numFmt w:val="lowerLetter"/>
      <w:lvlText w:val="%1)"/>
      <w:lvlJc w:val="left"/>
      <w:pPr>
        <w:tabs>
          <w:tab w:val="num" w:pos="1620"/>
        </w:tabs>
        <w:ind w:left="1620" w:hanging="360"/>
      </w:pPr>
      <w:rPr>
        <w:i w:val="0"/>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13">
    <w:nsid w:val="0EA4499B"/>
    <w:multiLevelType w:val="hybridMultilevel"/>
    <w:tmpl w:val="0E4AA0BA"/>
    <w:lvl w:ilvl="0" w:tplc="0C090001">
      <w:start w:val="1"/>
      <w:numFmt w:val="bullet"/>
      <w:lvlText w:val=""/>
      <w:lvlJc w:val="left"/>
      <w:pPr>
        <w:ind w:left="2520" w:hanging="360"/>
      </w:pPr>
      <w:rPr>
        <w:rFonts w:ascii="Symbol" w:hAnsi="Symbol" w:hint="default"/>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4">
    <w:nsid w:val="12B27B2B"/>
    <w:multiLevelType w:val="hybridMultilevel"/>
    <w:tmpl w:val="E43ED34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
    <w:nsid w:val="16E504ED"/>
    <w:multiLevelType w:val="hybridMultilevel"/>
    <w:tmpl w:val="BC06E8AE"/>
    <w:lvl w:ilvl="0" w:tplc="BE4C114C">
      <w:start w:val="1"/>
      <w:numFmt w:val="lowerLetter"/>
      <w:pStyle w:val="Conditionsub"/>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20AD38EA"/>
    <w:multiLevelType w:val="hybridMultilevel"/>
    <w:tmpl w:val="4A6A4BFE"/>
    <w:lvl w:ilvl="0" w:tplc="0C090005">
      <w:start w:val="1"/>
      <w:numFmt w:val="bullet"/>
      <w:lvlText w:val=""/>
      <w:lvlJc w:val="left"/>
      <w:pPr>
        <w:ind w:left="3294" w:hanging="360"/>
      </w:pPr>
      <w:rPr>
        <w:rFonts w:ascii="Wingdings" w:hAnsi="Wingdings" w:hint="default"/>
      </w:rPr>
    </w:lvl>
    <w:lvl w:ilvl="1" w:tplc="0C090003">
      <w:start w:val="1"/>
      <w:numFmt w:val="bullet"/>
      <w:lvlText w:val="o"/>
      <w:lvlJc w:val="left"/>
      <w:pPr>
        <w:ind w:left="4014" w:hanging="360"/>
      </w:pPr>
      <w:rPr>
        <w:rFonts w:ascii="Courier New" w:hAnsi="Courier New" w:cs="Courier New" w:hint="default"/>
      </w:rPr>
    </w:lvl>
    <w:lvl w:ilvl="2" w:tplc="0C090005" w:tentative="1">
      <w:start w:val="1"/>
      <w:numFmt w:val="bullet"/>
      <w:lvlText w:val=""/>
      <w:lvlJc w:val="left"/>
      <w:pPr>
        <w:ind w:left="4734" w:hanging="360"/>
      </w:pPr>
      <w:rPr>
        <w:rFonts w:ascii="Wingdings" w:hAnsi="Wingdings" w:hint="default"/>
      </w:rPr>
    </w:lvl>
    <w:lvl w:ilvl="3" w:tplc="0C090001" w:tentative="1">
      <w:start w:val="1"/>
      <w:numFmt w:val="bullet"/>
      <w:lvlText w:val=""/>
      <w:lvlJc w:val="left"/>
      <w:pPr>
        <w:ind w:left="5454" w:hanging="360"/>
      </w:pPr>
      <w:rPr>
        <w:rFonts w:ascii="Symbol" w:hAnsi="Symbol" w:hint="default"/>
      </w:rPr>
    </w:lvl>
    <w:lvl w:ilvl="4" w:tplc="0C090003" w:tentative="1">
      <w:start w:val="1"/>
      <w:numFmt w:val="bullet"/>
      <w:lvlText w:val="o"/>
      <w:lvlJc w:val="left"/>
      <w:pPr>
        <w:ind w:left="6174" w:hanging="360"/>
      </w:pPr>
      <w:rPr>
        <w:rFonts w:ascii="Courier New" w:hAnsi="Courier New" w:cs="Courier New" w:hint="default"/>
      </w:rPr>
    </w:lvl>
    <w:lvl w:ilvl="5" w:tplc="0C090005" w:tentative="1">
      <w:start w:val="1"/>
      <w:numFmt w:val="bullet"/>
      <w:lvlText w:val=""/>
      <w:lvlJc w:val="left"/>
      <w:pPr>
        <w:ind w:left="6894" w:hanging="360"/>
      </w:pPr>
      <w:rPr>
        <w:rFonts w:ascii="Wingdings" w:hAnsi="Wingdings" w:hint="default"/>
      </w:rPr>
    </w:lvl>
    <w:lvl w:ilvl="6" w:tplc="0C090001" w:tentative="1">
      <w:start w:val="1"/>
      <w:numFmt w:val="bullet"/>
      <w:lvlText w:val=""/>
      <w:lvlJc w:val="left"/>
      <w:pPr>
        <w:ind w:left="7614" w:hanging="360"/>
      </w:pPr>
      <w:rPr>
        <w:rFonts w:ascii="Symbol" w:hAnsi="Symbol" w:hint="default"/>
      </w:rPr>
    </w:lvl>
    <w:lvl w:ilvl="7" w:tplc="0C090003" w:tentative="1">
      <w:start w:val="1"/>
      <w:numFmt w:val="bullet"/>
      <w:lvlText w:val="o"/>
      <w:lvlJc w:val="left"/>
      <w:pPr>
        <w:ind w:left="8334" w:hanging="360"/>
      </w:pPr>
      <w:rPr>
        <w:rFonts w:ascii="Courier New" w:hAnsi="Courier New" w:cs="Courier New" w:hint="default"/>
      </w:rPr>
    </w:lvl>
    <w:lvl w:ilvl="8" w:tplc="0C090005" w:tentative="1">
      <w:start w:val="1"/>
      <w:numFmt w:val="bullet"/>
      <w:lvlText w:val=""/>
      <w:lvlJc w:val="left"/>
      <w:pPr>
        <w:ind w:left="9054" w:hanging="360"/>
      </w:pPr>
      <w:rPr>
        <w:rFonts w:ascii="Wingdings" w:hAnsi="Wingdings" w:hint="default"/>
      </w:rPr>
    </w:lvl>
  </w:abstractNum>
  <w:abstractNum w:abstractNumId="17">
    <w:nsid w:val="213E0554"/>
    <w:multiLevelType w:val="hybridMultilevel"/>
    <w:tmpl w:val="406CC7E6"/>
    <w:lvl w:ilvl="0" w:tplc="0C090001">
      <w:start w:val="1"/>
      <w:numFmt w:val="bullet"/>
      <w:lvlText w:val=""/>
      <w:lvlJc w:val="left"/>
      <w:pPr>
        <w:ind w:left="1902" w:hanging="360"/>
      </w:pPr>
      <w:rPr>
        <w:rFonts w:ascii="Symbol" w:hAnsi="Symbol" w:hint="default"/>
      </w:rPr>
    </w:lvl>
    <w:lvl w:ilvl="1" w:tplc="0C090003" w:tentative="1">
      <w:start w:val="1"/>
      <w:numFmt w:val="bullet"/>
      <w:lvlText w:val="o"/>
      <w:lvlJc w:val="left"/>
      <w:pPr>
        <w:ind w:left="2622" w:hanging="360"/>
      </w:pPr>
      <w:rPr>
        <w:rFonts w:ascii="Courier New" w:hAnsi="Courier New" w:cs="Courier New" w:hint="default"/>
      </w:rPr>
    </w:lvl>
    <w:lvl w:ilvl="2" w:tplc="0C090005" w:tentative="1">
      <w:start w:val="1"/>
      <w:numFmt w:val="bullet"/>
      <w:lvlText w:val=""/>
      <w:lvlJc w:val="left"/>
      <w:pPr>
        <w:ind w:left="3342" w:hanging="360"/>
      </w:pPr>
      <w:rPr>
        <w:rFonts w:ascii="Wingdings" w:hAnsi="Wingdings" w:hint="default"/>
      </w:rPr>
    </w:lvl>
    <w:lvl w:ilvl="3" w:tplc="0C090001" w:tentative="1">
      <w:start w:val="1"/>
      <w:numFmt w:val="bullet"/>
      <w:lvlText w:val=""/>
      <w:lvlJc w:val="left"/>
      <w:pPr>
        <w:ind w:left="4062" w:hanging="360"/>
      </w:pPr>
      <w:rPr>
        <w:rFonts w:ascii="Symbol" w:hAnsi="Symbol" w:hint="default"/>
      </w:rPr>
    </w:lvl>
    <w:lvl w:ilvl="4" w:tplc="0C090003" w:tentative="1">
      <w:start w:val="1"/>
      <w:numFmt w:val="bullet"/>
      <w:lvlText w:val="o"/>
      <w:lvlJc w:val="left"/>
      <w:pPr>
        <w:ind w:left="4782" w:hanging="360"/>
      </w:pPr>
      <w:rPr>
        <w:rFonts w:ascii="Courier New" w:hAnsi="Courier New" w:cs="Courier New" w:hint="default"/>
      </w:rPr>
    </w:lvl>
    <w:lvl w:ilvl="5" w:tplc="0C090005" w:tentative="1">
      <w:start w:val="1"/>
      <w:numFmt w:val="bullet"/>
      <w:lvlText w:val=""/>
      <w:lvlJc w:val="left"/>
      <w:pPr>
        <w:ind w:left="5502" w:hanging="360"/>
      </w:pPr>
      <w:rPr>
        <w:rFonts w:ascii="Wingdings" w:hAnsi="Wingdings" w:hint="default"/>
      </w:rPr>
    </w:lvl>
    <w:lvl w:ilvl="6" w:tplc="0C090001" w:tentative="1">
      <w:start w:val="1"/>
      <w:numFmt w:val="bullet"/>
      <w:lvlText w:val=""/>
      <w:lvlJc w:val="left"/>
      <w:pPr>
        <w:ind w:left="6222" w:hanging="360"/>
      </w:pPr>
      <w:rPr>
        <w:rFonts w:ascii="Symbol" w:hAnsi="Symbol" w:hint="default"/>
      </w:rPr>
    </w:lvl>
    <w:lvl w:ilvl="7" w:tplc="0C090003" w:tentative="1">
      <w:start w:val="1"/>
      <w:numFmt w:val="bullet"/>
      <w:lvlText w:val="o"/>
      <w:lvlJc w:val="left"/>
      <w:pPr>
        <w:ind w:left="6942" w:hanging="360"/>
      </w:pPr>
      <w:rPr>
        <w:rFonts w:ascii="Courier New" w:hAnsi="Courier New" w:cs="Courier New" w:hint="default"/>
      </w:rPr>
    </w:lvl>
    <w:lvl w:ilvl="8" w:tplc="0C090005" w:tentative="1">
      <w:start w:val="1"/>
      <w:numFmt w:val="bullet"/>
      <w:lvlText w:val=""/>
      <w:lvlJc w:val="left"/>
      <w:pPr>
        <w:ind w:left="7662" w:hanging="360"/>
      </w:pPr>
      <w:rPr>
        <w:rFonts w:ascii="Wingdings" w:hAnsi="Wingdings" w:hint="default"/>
      </w:rPr>
    </w:lvl>
  </w:abstractNum>
  <w:abstractNum w:abstractNumId="18">
    <w:nsid w:val="22AF4605"/>
    <w:multiLevelType w:val="hybridMultilevel"/>
    <w:tmpl w:val="BDE6D3F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9">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26024D44"/>
    <w:multiLevelType w:val="hybridMultilevel"/>
    <w:tmpl w:val="E4CE3782"/>
    <w:lvl w:ilvl="0" w:tplc="0C090005">
      <w:start w:val="1"/>
      <w:numFmt w:val="bullet"/>
      <w:lvlText w:val=""/>
      <w:lvlJc w:val="left"/>
      <w:pPr>
        <w:ind w:left="1997" w:hanging="360"/>
      </w:pPr>
      <w:rPr>
        <w:rFonts w:ascii="Wingdings" w:hAnsi="Wingdings" w:hint="default"/>
      </w:rPr>
    </w:lvl>
    <w:lvl w:ilvl="1" w:tplc="0C090003">
      <w:start w:val="1"/>
      <w:numFmt w:val="bullet"/>
      <w:lvlText w:val="o"/>
      <w:lvlJc w:val="left"/>
      <w:pPr>
        <w:ind w:left="2717" w:hanging="360"/>
      </w:pPr>
      <w:rPr>
        <w:rFonts w:ascii="Courier New" w:hAnsi="Courier New" w:cs="Courier New" w:hint="default"/>
      </w:rPr>
    </w:lvl>
    <w:lvl w:ilvl="2" w:tplc="0C090005" w:tentative="1">
      <w:start w:val="1"/>
      <w:numFmt w:val="bullet"/>
      <w:lvlText w:val=""/>
      <w:lvlJc w:val="left"/>
      <w:pPr>
        <w:ind w:left="3437" w:hanging="360"/>
      </w:pPr>
      <w:rPr>
        <w:rFonts w:ascii="Wingdings" w:hAnsi="Wingdings" w:hint="default"/>
      </w:rPr>
    </w:lvl>
    <w:lvl w:ilvl="3" w:tplc="0C090001" w:tentative="1">
      <w:start w:val="1"/>
      <w:numFmt w:val="bullet"/>
      <w:lvlText w:val=""/>
      <w:lvlJc w:val="left"/>
      <w:pPr>
        <w:ind w:left="4157" w:hanging="360"/>
      </w:pPr>
      <w:rPr>
        <w:rFonts w:ascii="Symbol" w:hAnsi="Symbol" w:hint="default"/>
      </w:rPr>
    </w:lvl>
    <w:lvl w:ilvl="4" w:tplc="0C090003" w:tentative="1">
      <w:start w:val="1"/>
      <w:numFmt w:val="bullet"/>
      <w:lvlText w:val="o"/>
      <w:lvlJc w:val="left"/>
      <w:pPr>
        <w:ind w:left="4877" w:hanging="360"/>
      </w:pPr>
      <w:rPr>
        <w:rFonts w:ascii="Courier New" w:hAnsi="Courier New" w:cs="Courier New" w:hint="default"/>
      </w:rPr>
    </w:lvl>
    <w:lvl w:ilvl="5" w:tplc="0C090005" w:tentative="1">
      <w:start w:val="1"/>
      <w:numFmt w:val="bullet"/>
      <w:lvlText w:val=""/>
      <w:lvlJc w:val="left"/>
      <w:pPr>
        <w:ind w:left="5597" w:hanging="360"/>
      </w:pPr>
      <w:rPr>
        <w:rFonts w:ascii="Wingdings" w:hAnsi="Wingdings" w:hint="default"/>
      </w:rPr>
    </w:lvl>
    <w:lvl w:ilvl="6" w:tplc="0C090001" w:tentative="1">
      <w:start w:val="1"/>
      <w:numFmt w:val="bullet"/>
      <w:lvlText w:val=""/>
      <w:lvlJc w:val="left"/>
      <w:pPr>
        <w:ind w:left="6317" w:hanging="360"/>
      </w:pPr>
      <w:rPr>
        <w:rFonts w:ascii="Symbol" w:hAnsi="Symbol" w:hint="default"/>
      </w:rPr>
    </w:lvl>
    <w:lvl w:ilvl="7" w:tplc="0C090003" w:tentative="1">
      <w:start w:val="1"/>
      <w:numFmt w:val="bullet"/>
      <w:lvlText w:val="o"/>
      <w:lvlJc w:val="left"/>
      <w:pPr>
        <w:ind w:left="7037" w:hanging="360"/>
      </w:pPr>
      <w:rPr>
        <w:rFonts w:ascii="Courier New" w:hAnsi="Courier New" w:cs="Courier New" w:hint="default"/>
      </w:rPr>
    </w:lvl>
    <w:lvl w:ilvl="8" w:tplc="0C090005" w:tentative="1">
      <w:start w:val="1"/>
      <w:numFmt w:val="bullet"/>
      <w:lvlText w:val=""/>
      <w:lvlJc w:val="left"/>
      <w:pPr>
        <w:ind w:left="7757" w:hanging="360"/>
      </w:pPr>
      <w:rPr>
        <w:rFonts w:ascii="Wingdings" w:hAnsi="Wingdings" w:hint="default"/>
      </w:rPr>
    </w:lvl>
  </w:abstractNum>
  <w:abstractNum w:abstractNumId="21">
    <w:nsid w:val="2A1A6E74"/>
    <w:multiLevelType w:val="hybridMultilevel"/>
    <w:tmpl w:val="489AB75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22">
    <w:nsid w:val="2C920E93"/>
    <w:multiLevelType w:val="hybridMultilevel"/>
    <w:tmpl w:val="803C224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3">
    <w:nsid w:val="32215B21"/>
    <w:multiLevelType w:val="hybridMultilevel"/>
    <w:tmpl w:val="B1628BF0"/>
    <w:lvl w:ilvl="0" w:tplc="85E4EAEE">
      <w:start w:val="1"/>
      <w:numFmt w:val="bullet"/>
      <w:lvlText w:val=""/>
      <w:lvlJc w:val="left"/>
      <w:pPr>
        <w:ind w:left="3960" w:hanging="360"/>
      </w:pPr>
      <w:rPr>
        <w:rFonts w:ascii="Symbol" w:hAnsi="Symbol" w:hint="default"/>
      </w:rPr>
    </w:lvl>
    <w:lvl w:ilvl="1" w:tplc="0C090003">
      <w:start w:val="1"/>
      <w:numFmt w:val="bullet"/>
      <w:lvlText w:val="o"/>
      <w:lvlJc w:val="left"/>
      <w:pPr>
        <w:ind w:left="1386" w:hanging="360"/>
      </w:pPr>
      <w:rPr>
        <w:rFonts w:ascii="Courier New" w:hAnsi="Courier New" w:cs="Courier New" w:hint="default"/>
      </w:rPr>
    </w:lvl>
    <w:lvl w:ilvl="2" w:tplc="0C090005" w:tentative="1">
      <w:start w:val="1"/>
      <w:numFmt w:val="bullet"/>
      <w:lvlText w:val=""/>
      <w:lvlJc w:val="left"/>
      <w:pPr>
        <w:ind w:left="2106" w:hanging="360"/>
      </w:pPr>
      <w:rPr>
        <w:rFonts w:ascii="Wingdings" w:hAnsi="Wingdings" w:hint="default"/>
      </w:rPr>
    </w:lvl>
    <w:lvl w:ilvl="3" w:tplc="0C090001" w:tentative="1">
      <w:start w:val="1"/>
      <w:numFmt w:val="bullet"/>
      <w:lvlText w:val=""/>
      <w:lvlJc w:val="left"/>
      <w:pPr>
        <w:ind w:left="2826" w:hanging="360"/>
      </w:pPr>
      <w:rPr>
        <w:rFonts w:ascii="Symbol" w:hAnsi="Symbol" w:hint="default"/>
      </w:rPr>
    </w:lvl>
    <w:lvl w:ilvl="4" w:tplc="0C090003" w:tentative="1">
      <w:start w:val="1"/>
      <w:numFmt w:val="bullet"/>
      <w:lvlText w:val="o"/>
      <w:lvlJc w:val="left"/>
      <w:pPr>
        <w:ind w:left="3546" w:hanging="360"/>
      </w:pPr>
      <w:rPr>
        <w:rFonts w:ascii="Courier New" w:hAnsi="Courier New" w:cs="Courier New" w:hint="default"/>
      </w:rPr>
    </w:lvl>
    <w:lvl w:ilvl="5" w:tplc="0C090005" w:tentative="1">
      <w:start w:val="1"/>
      <w:numFmt w:val="bullet"/>
      <w:lvlText w:val=""/>
      <w:lvlJc w:val="left"/>
      <w:pPr>
        <w:ind w:left="4266" w:hanging="360"/>
      </w:pPr>
      <w:rPr>
        <w:rFonts w:ascii="Wingdings" w:hAnsi="Wingdings" w:hint="default"/>
      </w:rPr>
    </w:lvl>
    <w:lvl w:ilvl="6" w:tplc="0C090001" w:tentative="1">
      <w:start w:val="1"/>
      <w:numFmt w:val="bullet"/>
      <w:lvlText w:val=""/>
      <w:lvlJc w:val="left"/>
      <w:pPr>
        <w:ind w:left="4986" w:hanging="360"/>
      </w:pPr>
      <w:rPr>
        <w:rFonts w:ascii="Symbol" w:hAnsi="Symbol" w:hint="default"/>
      </w:rPr>
    </w:lvl>
    <w:lvl w:ilvl="7" w:tplc="0C090003" w:tentative="1">
      <w:start w:val="1"/>
      <w:numFmt w:val="bullet"/>
      <w:lvlText w:val="o"/>
      <w:lvlJc w:val="left"/>
      <w:pPr>
        <w:ind w:left="5706" w:hanging="360"/>
      </w:pPr>
      <w:rPr>
        <w:rFonts w:ascii="Courier New" w:hAnsi="Courier New" w:cs="Courier New" w:hint="default"/>
      </w:rPr>
    </w:lvl>
    <w:lvl w:ilvl="8" w:tplc="0C090005" w:tentative="1">
      <w:start w:val="1"/>
      <w:numFmt w:val="bullet"/>
      <w:lvlText w:val=""/>
      <w:lvlJc w:val="left"/>
      <w:pPr>
        <w:ind w:left="6426" w:hanging="360"/>
      </w:pPr>
      <w:rPr>
        <w:rFonts w:ascii="Wingdings" w:hAnsi="Wingdings" w:hint="default"/>
      </w:rPr>
    </w:lvl>
  </w:abstractNum>
  <w:abstractNum w:abstractNumId="24">
    <w:nsid w:val="331572FD"/>
    <w:multiLevelType w:val="hybridMultilevel"/>
    <w:tmpl w:val="3C749196"/>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5">
    <w:nsid w:val="41DE30CF"/>
    <w:multiLevelType w:val="hybridMultilevel"/>
    <w:tmpl w:val="80A0E308"/>
    <w:lvl w:ilvl="0" w:tplc="0C090005">
      <w:start w:val="1"/>
      <w:numFmt w:val="bullet"/>
      <w:lvlText w:val=""/>
      <w:lvlJc w:val="left"/>
      <w:pPr>
        <w:ind w:left="2574" w:hanging="360"/>
      </w:pPr>
      <w:rPr>
        <w:rFonts w:ascii="Wingdings" w:hAnsi="Wingdings" w:hint="default"/>
      </w:rPr>
    </w:lvl>
    <w:lvl w:ilvl="1" w:tplc="0C090003">
      <w:start w:val="1"/>
      <w:numFmt w:val="bullet"/>
      <w:lvlText w:val="o"/>
      <w:lvlJc w:val="left"/>
      <w:pPr>
        <w:ind w:left="3294" w:hanging="360"/>
      </w:pPr>
      <w:rPr>
        <w:rFonts w:ascii="Courier New" w:hAnsi="Courier New" w:cs="Courier New" w:hint="default"/>
      </w:rPr>
    </w:lvl>
    <w:lvl w:ilvl="2" w:tplc="0C090005">
      <w:start w:val="1"/>
      <w:numFmt w:val="bullet"/>
      <w:lvlText w:val=""/>
      <w:lvlJc w:val="left"/>
      <w:pPr>
        <w:ind w:left="4014" w:hanging="360"/>
      </w:pPr>
      <w:rPr>
        <w:rFonts w:ascii="Wingdings" w:hAnsi="Wingdings" w:hint="default"/>
      </w:rPr>
    </w:lvl>
    <w:lvl w:ilvl="3" w:tplc="0C090001" w:tentative="1">
      <w:start w:val="1"/>
      <w:numFmt w:val="bullet"/>
      <w:lvlText w:val=""/>
      <w:lvlJc w:val="left"/>
      <w:pPr>
        <w:ind w:left="4734" w:hanging="360"/>
      </w:pPr>
      <w:rPr>
        <w:rFonts w:ascii="Symbol" w:hAnsi="Symbol" w:hint="default"/>
      </w:rPr>
    </w:lvl>
    <w:lvl w:ilvl="4" w:tplc="0C090003" w:tentative="1">
      <w:start w:val="1"/>
      <w:numFmt w:val="bullet"/>
      <w:lvlText w:val="o"/>
      <w:lvlJc w:val="left"/>
      <w:pPr>
        <w:ind w:left="5454" w:hanging="360"/>
      </w:pPr>
      <w:rPr>
        <w:rFonts w:ascii="Courier New" w:hAnsi="Courier New" w:cs="Courier New" w:hint="default"/>
      </w:rPr>
    </w:lvl>
    <w:lvl w:ilvl="5" w:tplc="0C090005" w:tentative="1">
      <w:start w:val="1"/>
      <w:numFmt w:val="bullet"/>
      <w:lvlText w:val=""/>
      <w:lvlJc w:val="left"/>
      <w:pPr>
        <w:ind w:left="6174" w:hanging="360"/>
      </w:pPr>
      <w:rPr>
        <w:rFonts w:ascii="Wingdings" w:hAnsi="Wingdings" w:hint="default"/>
      </w:rPr>
    </w:lvl>
    <w:lvl w:ilvl="6" w:tplc="0C090001" w:tentative="1">
      <w:start w:val="1"/>
      <w:numFmt w:val="bullet"/>
      <w:lvlText w:val=""/>
      <w:lvlJc w:val="left"/>
      <w:pPr>
        <w:ind w:left="6894" w:hanging="360"/>
      </w:pPr>
      <w:rPr>
        <w:rFonts w:ascii="Symbol" w:hAnsi="Symbol" w:hint="default"/>
      </w:rPr>
    </w:lvl>
    <w:lvl w:ilvl="7" w:tplc="0C090003" w:tentative="1">
      <w:start w:val="1"/>
      <w:numFmt w:val="bullet"/>
      <w:lvlText w:val="o"/>
      <w:lvlJc w:val="left"/>
      <w:pPr>
        <w:ind w:left="7614" w:hanging="360"/>
      </w:pPr>
      <w:rPr>
        <w:rFonts w:ascii="Courier New" w:hAnsi="Courier New" w:cs="Courier New" w:hint="default"/>
      </w:rPr>
    </w:lvl>
    <w:lvl w:ilvl="8" w:tplc="0C090005" w:tentative="1">
      <w:start w:val="1"/>
      <w:numFmt w:val="bullet"/>
      <w:lvlText w:val=""/>
      <w:lvlJc w:val="left"/>
      <w:pPr>
        <w:ind w:left="8334" w:hanging="360"/>
      </w:pPr>
      <w:rPr>
        <w:rFonts w:ascii="Wingdings" w:hAnsi="Wingdings" w:hint="default"/>
      </w:rPr>
    </w:lvl>
  </w:abstractNum>
  <w:abstractNum w:abstractNumId="26">
    <w:nsid w:val="465A35D8"/>
    <w:multiLevelType w:val="hybridMultilevel"/>
    <w:tmpl w:val="D9341D48"/>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7">
    <w:nsid w:val="46C004F5"/>
    <w:multiLevelType w:val="hybridMultilevel"/>
    <w:tmpl w:val="9A04F68A"/>
    <w:lvl w:ilvl="0" w:tplc="85E4EAEE">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774" w:hanging="360"/>
      </w:pPr>
      <w:rPr>
        <w:rFonts w:ascii="Wingdings" w:hAnsi="Wingdings" w:hint="default"/>
      </w:rPr>
    </w:lvl>
    <w:lvl w:ilvl="3" w:tplc="0C090001" w:tentative="1">
      <w:start w:val="1"/>
      <w:numFmt w:val="bullet"/>
      <w:lvlText w:val=""/>
      <w:lvlJc w:val="left"/>
      <w:pPr>
        <w:ind w:left="-54" w:hanging="360"/>
      </w:pPr>
      <w:rPr>
        <w:rFonts w:ascii="Symbol" w:hAnsi="Symbol" w:hint="default"/>
      </w:rPr>
    </w:lvl>
    <w:lvl w:ilvl="4" w:tplc="0C090003" w:tentative="1">
      <w:start w:val="1"/>
      <w:numFmt w:val="bullet"/>
      <w:lvlText w:val="o"/>
      <w:lvlJc w:val="left"/>
      <w:pPr>
        <w:ind w:left="666" w:hanging="360"/>
      </w:pPr>
      <w:rPr>
        <w:rFonts w:ascii="Courier New" w:hAnsi="Courier New" w:cs="Courier New" w:hint="default"/>
      </w:rPr>
    </w:lvl>
    <w:lvl w:ilvl="5" w:tplc="0C090005" w:tentative="1">
      <w:start w:val="1"/>
      <w:numFmt w:val="bullet"/>
      <w:lvlText w:val=""/>
      <w:lvlJc w:val="left"/>
      <w:pPr>
        <w:ind w:left="1386" w:hanging="360"/>
      </w:pPr>
      <w:rPr>
        <w:rFonts w:ascii="Wingdings" w:hAnsi="Wingdings" w:hint="default"/>
      </w:rPr>
    </w:lvl>
    <w:lvl w:ilvl="6" w:tplc="0C090001" w:tentative="1">
      <w:start w:val="1"/>
      <w:numFmt w:val="bullet"/>
      <w:lvlText w:val=""/>
      <w:lvlJc w:val="left"/>
      <w:pPr>
        <w:ind w:left="2106" w:hanging="360"/>
      </w:pPr>
      <w:rPr>
        <w:rFonts w:ascii="Symbol" w:hAnsi="Symbol" w:hint="default"/>
      </w:rPr>
    </w:lvl>
    <w:lvl w:ilvl="7" w:tplc="0C090003" w:tentative="1">
      <w:start w:val="1"/>
      <w:numFmt w:val="bullet"/>
      <w:lvlText w:val="o"/>
      <w:lvlJc w:val="left"/>
      <w:pPr>
        <w:ind w:left="2826" w:hanging="360"/>
      </w:pPr>
      <w:rPr>
        <w:rFonts w:ascii="Courier New" w:hAnsi="Courier New" w:cs="Courier New" w:hint="default"/>
      </w:rPr>
    </w:lvl>
    <w:lvl w:ilvl="8" w:tplc="0C090005" w:tentative="1">
      <w:start w:val="1"/>
      <w:numFmt w:val="bullet"/>
      <w:lvlText w:val=""/>
      <w:lvlJc w:val="left"/>
      <w:pPr>
        <w:ind w:left="3546" w:hanging="360"/>
      </w:pPr>
      <w:rPr>
        <w:rFonts w:ascii="Wingdings" w:hAnsi="Wingdings" w:hint="default"/>
      </w:rPr>
    </w:lvl>
  </w:abstractNum>
  <w:abstractNum w:abstractNumId="28">
    <w:nsid w:val="48CB5C69"/>
    <w:multiLevelType w:val="hybridMultilevel"/>
    <w:tmpl w:val="FB7A361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4C7A3506"/>
    <w:multiLevelType w:val="hybridMultilevel"/>
    <w:tmpl w:val="BD10A82C"/>
    <w:lvl w:ilvl="0" w:tplc="0C090003">
      <w:start w:val="1"/>
      <w:numFmt w:val="bullet"/>
      <w:lvlText w:val="o"/>
      <w:lvlJc w:val="left"/>
      <w:pPr>
        <w:ind w:left="1845" w:hanging="360"/>
      </w:pPr>
      <w:rPr>
        <w:rFonts w:ascii="Courier New" w:hAnsi="Courier New" w:cs="Courier New" w:hint="default"/>
      </w:rPr>
    </w:lvl>
    <w:lvl w:ilvl="1" w:tplc="0C090003" w:tentative="1">
      <w:start w:val="1"/>
      <w:numFmt w:val="bullet"/>
      <w:lvlText w:val="o"/>
      <w:lvlJc w:val="left"/>
      <w:pPr>
        <w:ind w:left="2565" w:hanging="360"/>
      </w:pPr>
      <w:rPr>
        <w:rFonts w:ascii="Courier New" w:hAnsi="Courier New" w:cs="Courier New" w:hint="default"/>
      </w:rPr>
    </w:lvl>
    <w:lvl w:ilvl="2" w:tplc="0C090005" w:tentative="1">
      <w:start w:val="1"/>
      <w:numFmt w:val="bullet"/>
      <w:lvlText w:val=""/>
      <w:lvlJc w:val="left"/>
      <w:pPr>
        <w:ind w:left="3285" w:hanging="360"/>
      </w:pPr>
      <w:rPr>
        <w:rFonts w:ascii="Wingdings" w:hAnsi="Wingdings" w:hint="default"/>
      </w:rPr>
    </w:lvl>
    <w:lvl w:ilvl="3" w:tplc="0C090001" w:tentative="1">
      <w:start w:val="1"/>
      <w:numFmt w:val="bullet"/>
      <w:lvlText w:val=""/>
      <w:lvlJc w:val="left"/>
      <w:pPr>
        <w:ind w:left="4005" w:hanging="360"/>
      </w:pPr>
      <w:rPr>
        <w:rFonts w:ascii="Symbol" w:hAnsi="Symbol" w:hint="default"/>
      </w:rPr>
    </w:lvl>
    <w:lvl w:ilvl="4" w:tplc="0C090003" w:tentative="1">
      <w:start w:val="1"/>
      <w:numFmt w:val="bullet"/>
      <w:lvlText w:val="o"/>
      <w:lvlJc w:val="left"/>
      <w:pPr>
        <w:ind w:left="4725" w:hanging="360"/>
      </w:pPr>
      <w:rPr>
        <w:rFonts w:ascii="Courier New" w:hAnsi="Courier New" w:cs="Courier New" w:hint="default"/>
      </w:rPr>
    </w:lvl>
    <w:lvl w:ilvl="5" w:tplc="0C090005" w:tentative="1">
      <w:start w:val="1"/>
      <w:numFmt w:val="bullet"/>
      <w:lvlText w:val=""/>
      <w:lvlJc w:val="left"/>
      <w:pPr>
        <w:ind w:left="5445" w:hanging="360"/>
      </w:pPr>
      <w:rPr>
        <w:rFonts w:ascii="Wingdings" w:hAnsi="Wingdings" w:hint="default"/>
      </w:rPr>
    </w:lvl>
    <w:lvl w:ilvl="6" w:tplc="0C090001" w:tentative="1">
      <w:start w:val="1"/>
      <w:numFmt w:val="bullet"/>
      <w:lvlText w:val=""/>
      <w:lvlJc w:val="left"/>
      <w:pPr>
        <w:ind w:left="6165" w:hanging="360"/>
      </w:pPr>
      <w:rPr>
        <w:rFonts w:ascii="Symbol" w:hAnsi="Symbol" w:hint="default"/>
      </w:rPr>
    </w:lvl>
    <w:lvl w:ilvl="7" w:tplc="0C090003" w:tentative="1">
      <w:start w:val="1"/>
      <w:numFmt w:val="bullet"/>
      <w:lvlText w:val="o"/>
      <w:lvlJc w:val="left"/>
      <w:pPr>
        <w:ind w:left="6885" w:hanging="360"/>
      </w:pPr>
      <w:rPr>
        <w:rFonts w:ascii="Courier New" w:hAnsi="Courier New" w:cs="Courier New" w:hint="default"/>
      </w:rPr>
    </w:lvl>
    <w:lvl w:ilvl="8" w:tplc="0C090005" w:tentative="1">
      <w:start w:val="1"/>
      <w:numFmt w:val="bullet"/>
      <w:lvlText w:val=""/>
      <w:lvlJc w:val="left"/>
      <w:pPr>
        <w:ind w:left="7605" w:hanging="360"/>
      </w:pPr>
      <w:rPr>
        <w:rFonts w:ascii="Wingdings" w:hAnsi="Wingdings" w:hint="default"/>
      </w:rPr>
    </w:lvl>
  </w:abstractNum>
  <w:abstractNum w:abstractNumId="30">
    <w:nsid w:val="506E55B6"/>
    <w:multiLevelType w:val="hybridMultilevel"/>
    <w:tmpl w:val="DB168EB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1">
    <w:nsid w:val="521B2489"/>
    <w:multiLevelType w:val="hybridMultilevel"/>
    <w:tmpl w:val="B150E6C2"/>
    <w:lvl w:ilvl="0" w:tplc="AA12F662">
      <w:numFmt w:val="bullet"/>
      <w:lvlText w:val=""/>
      <w:lvlJc w:val="left"/>
      <w:pPr>
        <w:ind w:left="1494" w:hanging="360"/>
      </w:pPr>
      <w:rPr>
        <w:rFonts w:ascii="Symbol" w:eastAsia="Times New Roman" w:hAnsi="Symbol" w:cs="Times New Roman"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2">
    <w:nsid w:val="5516744A"/>
    <w:multiLevelType w:val="hybridMultilevel"/>
    <w:tmpl w:val="E0F83BE0"/>
    <w:lvl w:ilvl="0" w:tplc="0C090001">
      <w:start w:val="1"/>
      <w:numFmt w:val="bullet"/>
      <w:lvlText w:val=""/>
      <w:lvlJc w:val="left"/>
      <w:pPr>
        <w:tabs>
          <w:tab w:val="num" w:pos="1854"/>
        </w:tabs>
        <w:ind w:left="1854" w:hanging="360"/>
      </w:pPr>
      <w:rPr>
        <w:rFonts w:ascii="Symbol" w:hAnsi="Symbol" w:hint="default"/>
      </w:rPr>
    </w:lvl>
    <w:lvl w:ilvl="1" w:tplc="04090001">
      <w:start w:val="1"/>
      <w:numFmt w:val="bullet"/>
      <w:lvlText w:val=""/>
      <w:lvlJc w:val="left"/>
      <w:pPr>
        <w:tabs>
          <w:tab w:val="num" w:pos="1495"/>
        </w:tabs>
        <w:ind w:left="1495" w:hanging="360"/>
      </w:pPr>
      <w:rPr>
        <w:rFonts w:ascii="Symbol" w:hAnsi="Symbol" w:hint="default"/>
      </w:rPr>
    </w:lvl>
    <w:lvl w:ilvl="2" w:tplc="0C090005">
      <w:start w:val="1"/>
      <w:numFmt w:val="bullet"/>
      <w:lvlText w:val=""/>
      <w:lvlJc w:val="left"/>
      <w:pPr>
        <w:tabs>
          <w:tab w:val="num" w:pos="1920"/>
        </w:tabs>
        <w:ind w:left="1920" w:hanging="360"/>
      </w:pPr>
      <w:rPr>
        <w:rFonts w:ascii="Wingdings" w:hAnsi="Wingdings" w:hint="default"/>
      </w:rPr>
    </w:lvl>
    <w:lvl w:ilvl="3" w:tplc="63F052FA">
      <w:start w:val="9"/>
      <w:numFmt w:val="bullet"/>
      <w:lvlText w:val="-"/>
      <w:lvlJc w:val="left"/>
      <w:pPr>
        <w:tabs>
          <w:tab w:val="num" w:pos="4014"/>
        </w:tabs>
        <w:ind w:left="4014" w:hanging="360"/>
      </w:pPr>
      <w:rPr>
        <w:rFonts w:ascii="Times New Roman" w:eastAsia="Times New Roman" w:hAnsi="Times New Roman" w:cs="Times New Roman"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33">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34">
    <w:nsid w:val="5B6E61FD"/>
    <w:multiLevelType w:val="hybridMultilevel"/>
    <w:tmpl w:val="CBE82794"/>
    <w:lvl w:ilvl="0" w:tplc="0C090003">
      <w:start w:val="1"/>
      <w:numFmt w:val="bullet"/>
      <w:lvlText w:val="o"/>
      <w:lvlJc w:val="left"/>
      <w:pPr>
        <w:ind w:left="1854" w:hanging="360"/>
      </w:pPr>
      <w:rPr>
        <w:rFonts w:ascii="Courier New" w:hAnsi="Courier New" w:cs="Courier New" w:hint="default"/>
      </w:rPr>
    </w:lvl>
    <w:lvl w:ilvl="1" w:tplc="0C090003" w:tentative="1">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5">
    <w:nsid w:val="5B8A134F"/>
    <w:multiLevelType w:val="hybridMultilevel"/>
    <w:tmpl w:val="314A6B46"/>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6">
    <w:nsid w:val="5BDE26C9"/>
    <w:multiLevelType w:val="hybridMultilevel"/>
    <w:tmpl w:val="59DCB21A"/>
    <w:lvl w:ilvl="0" w:tplc="0C090017">
      <w:start w:val="1"/>
      <w:numFmt w:val="lowerLetter"/>
      <w:lvlText w:val="%1)"/>
      <w:lvlJc w:val="left"/>
      <w:pPr>
        <w:ind w:left="2520" w:hanging="360"/>
      </w:pPr>
    </w:lvl>
    <w:lvl w:ilvl="1" w:tplc="0C090019">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37">
    <w:nsid w:val="5C43408B"/>
    <w:multiLevelType w:val="hybridMultilevel"/>
    <w:tmpl w:val="D40EB426"/>
    <w:lvl w:ilvl="0" w:tplc="090EA732">
      <w:start w:val="1"/>
      <w:numFmt w:val="bullet"/>
      <w:lvlText w:val="-"/>
      <w:lvlJc w:val="left"/>
      <w:pPr>
        <w:ind w:left="1080" w:hanging="360"/>
      </w:pPr>
      <w:rPr>
        <w:rFonts w:ascii="Arial" w:eastAsia="Calibr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nsid w:val="5D961E09"/>
    <w:multiLevelType w:val="hybridMultilevel"/>
    <w:tmpl w:val="FB4E74D0"/>
    <w:lvl w:ilvl="0" w:tplc="0C090001">
      <w:start w:val="1"/>
      <w:numFmt w:val="bullet"/>
      <w:lvlText w:val=""/>
      <w:lvlJc w:val="left"/>
      <w:pPr>
        <w:ind w:left="1902" w:hanging="360"/>
      </w:pPr>
      <w:rPr>
        <w:rFonts w:ascii="Symbol" w:hAnsi="Symbol" w:hint="default"/>
      </w:rPr>
    </w:lvl>
    <w:lvl w:ilvl="1" w:tplc="0C090003">
      <w:start w:val="1"/>
      <w:numFmt w:val="bullet"/>
      <w:lvlText w:val="o"/>
      <w:lvlJc w:val="left"/>
      <w:pPr>
        <w:ind w:left="2622" w:hanging="360"/>
      </w:pPr>
      <w:rPr>
        <w:rFonts w:ascii="Courier New" w:hAnsi="Courier New" w:cs="Courier New" w:hint="default"/>
      </w:rPr>
    </w:lvl>
    <w:lvl w:ilvl="2" w:tplc="0C090005" w:tentative="1">
      <w:start w:val="1"/>
      <w:numFmt w:val="bullet"/>
      <w:lvlText w:val=""/>
      <w:lvlJc w:val="left"/>
      <w:pPr>
        <w:ind w:left="3342" w:hanging="360"/>
      </w:pPr>
      <w:rPr>
        <w:rFonts w:ascii="Wingdings" w:hAnsi="Wingdings" w:hint="default"/>
      </w:rPr>
    </w:lvl>
    <w:lvl w:ilvl="3" w:tplc="0C090001" w:tentative="1">
      <w:start w:val="1"/>
      <w:numFmt w:val="bullet"/>
      <w:lvlText w:val=""/>
      <w:lvlJc w:val="left"/>
      <w:pPr>
        <w:ind w:left="4062" w:hanging="360"/>
      </w:pPr>
      <w:rPr>
        <w:rFonts w:ascii="Symbol" w:hAnsi="Symbol" w:hint="default"/>
      </w:rPr>
    </w:lvl>
    <w:lvl w:ilvl="4" w:tplc="0C090003" w:tentative="1">
      <w:start w:val="1"/>
      <w:numFmt w:val="bullet"/>
      <w:lvlText w:val="o"/>
      <w:lvlJc w:val="left"/>
      <w:pPr>
        <w:ind w:left="4782" w:hanging="360"/>
      </w:pPr>
      <w:rPr>
        <w:rFonts w:ascii="Courier New" w:hAnsi="Courier New" w:cs="Courier New" w:hint="default"/>
      </w:rPr>
    </w:lvl>
    <w:lvl w:ilvl="5" w:tplc="0C090005" w:tentative="1">
      <w:start w:val="1"/>
      <w:numFmt w:val="bullet"/>
      <w:lvlText w:val=""/>
      <w:lvlJc w:val="left"/>
      <w:pPr>
        <w:ind w:left="5502" w:hanging="360"/>
      </w:pPr>
      <w:rPr>
        <w:rFonts w:ascii="Wingdings" w:hAnsi="Wingdings" w:hint="default"/>
      </w:rPr>
    </w:lvl>
    <w:lvl w:ilvl="6" w:tplc="0C090001" w:tentative="1">
      <w:start w:val="1"/>
      <w:numFmt w:val="bullet"/>
      <w:lvlText w:val=""/>
      <w:lvlJc w:val="left"/>
      <w:pPr>
        <w:ind w:left="6222" w:hanging="360"/>
      </w:pPr>
      <w:rPr>
        <w:rFonts w:ascii="Symbol" w:hAnsi="Symbol" w:hint="default"/>
      </w:rPr>
    </w:lvl>
    <w:lvl w:ilvl="7" w:tplc="0C090003" w:tentative="1">
      <w:start w:val="1"/>
      <w:numFmt w:val="bullet"/>
      <w:lvlText w:val="o"/>
      <w:lvlJc w:val="left"/>
      <w:pPr>
        <w:ind w:left="6942" w:hanging="360"/>
      </w:pPr>
      <w:rPr>
        <w:rFonts w:ascii="Courier New" w:hAnsi="Courier New" w:cs="Courier New" w:hint="default"/>
      </w:rPr>
    </w:lvl>
    <w:lvl w:ilvl="8" w:tplc="0C090005" w:tentative="1">
      <w:start w:val="1"/>
      <w:numFmt w:val="bullet"/>
      <w:lvlText w:val=""/>
      <w:lvlJc w:val="left"/>
      <w:pPr>
        <w:ind w:left="7662" w:hanging="360"/>
      </w:pPr>
      <w:rPr>
        <w:rFonts w:ascii="Wingdings" w:hAnsi="Wingdings" w:hint="default"/>
      </w:rPr>
    </w:lvl>
  </w:abstractNum>
  <w:abstractNum w:abstractNumId="39">
    <w:nsid w:val="5DB40C92"/>
    <w:multiLevelType w:val="hybridMultilevel"/>
    <w:tmpl w:val="0158FECA"/>
    <w:lvl w:ilvl="0" w:tplc="A7F26AE8">
      <w:start w:val="11"/>
      <w:numFmt w:val="bullet"/>
      <w:lvlText w:val="-"/>
      <w:lvlJc w:val="left"/>
      <w:pPr>
        <w:tabs>
          <w:tab w:val="num" w:pos="1854"/>
        </w:tabs>
        <w:ind w:left="1854" w:hanging="360"/>
      </w:pPr>
      <w:rPr>
        <w:rFonts w:ascii="DIN-Regular" w:eastAsia="Times New Roman" w:hAnsi="DIN-Regular" w:cs="Times New Roman" w:hint="default"/>
      </w:rPr>
    </w:lvl>
    <w:lvl w:ilvl="1" w:tplc="04090001">
      <w:start w:val="1"/>
      <w:numFmt w:val="bullet"/>
      <w:lvlText w:val=""/>
      <w:lvlJc w:val="left"/>
      <w:pPr>
        <w:tabs>
          <w:tab w:val="num" w:pos="1495"/>
        </w:tabs>
        <w:ind w:left="1495" w:hanging="360"/>
      </w:pPr>
      <w:rPr>
        <w:rFonts w:ascii="Symbol" w:hAnsi="Symbol" w:hint="default"/>
      </w:rPr>
    </w:lvl>
    <w:lvl w:ilvl="2" w:tplc="0C090005">
      <w:start w:val="1"/>
      <w:numFmt w:val="bullet"/>
      <w:lvlText w:val=""/>
      <w:lvlJc w:val="left"/>
      <w:pPr>
        <w:tabs>
          <w:tab w:val="num" w:pos="1920"/>
        </w:tabs>
        <w:ind w:left="1920" w:hanging="360"/>
      </w:pPr>
      <w:rPr>
        <w:rFonts w:ascii="Wingdings" w:hAnsi="Wingdings" w:hint="default"/>
      </w:rPr>
    </w:lvl>
    <w:lvl w:ilvl="3" w:tplc="63F052FA">
      <w:start w:val="9"/>
      <w:numFmt w:val="bullet"/>
      <w:lvlText w:val="-"/>
      <w:lvlJc w:val="left"/>
      <w:pPr>
        <w:tabs>
          <w:tab w:val="num" w:pos="4014"/>
        </w:tabs>
        <w:ind w:left="4014" w:hanging="360"/>
      </w:pPr>
      <w:rPr>
        <w:rFonts w:ascii="Times New Roman" w:eastAsia="Times New Roman" w:hAnsi="Times New Roman" w:cs="Times New Roman"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40">
    <w:nsid w:val="61455C27"/>
    <w:multiLevelType w:val="hybridMultilevel"/>
    <w:tmpl w:val="3A38F592"/>
    <w:lvl w:ilvl="0" w:tplc="0C090001">
      <w:start w:val="1"/>
      <w:numFmt w:val="bullet"/>
      <w:lvlText w:val=""/>
      <w:lvlJc w:val="left"/>
      <w:pPr>
        <w:ind w:left="844" w:hanging="360"/>
      </w:pPr>
      <w:rPr>
        <w:rFonts w:ascii="Symbol" w:hAnsi="Symbol" w:hint="default"/>
      </w:rPr>
    </w:lvl>
    <w:lvl w:ilvl="1" w:tplc="0C090003">
      <w:start w:val="1"/>
      <w:numFmt w:val="bullet"/>
      <w:lvlText w:val="o"/>
      <w:lvlJc w:val="left"/>
      <w:pPr>
        <w:ind w:left="1564" w:hanging="360"/>
      </w:pPr>
      <w:rPr>
        <w:rFonts w:ascii="Courier New" w:hAnsi="Courier New" w:cs="Courier New" w:hint="default"/>
      </w:rPr>
    </w:lvl>
    <w:lvl w:ilvl="2" w:tplc="0C090005">
      <w:start w:val="1"/>
      <w:numFmt w:val="bullet"/>
      <w:lvlText w:val=""/>
      <w:lvlJc w:val="left"/>
      <w:pPr>
        <w:ind w:left="2284" w:hanging="360"/>
      </w:pPr>
      <w:rPr>
        <w:rFonts w:ascii="Wingdings" w:hAnsi="Wingdings" w:hint="default"/>
      </w:rPr>
    </w:lvl>
    <w:lvl w:ilvl="3" w:tplc="0C090001">
      <w:start w:val="1"/>
      <w:numFmt w:val="bullet"/>
      <w:lvlText w:val=""/>
      <w:lvlJc w:val="left"/>
      <w:pPr>
        <w:ind w:left="3004" w:hanging="360"/>
      </w:pPr>
      <w:rPr>
        <w:rFonts w:ascii="Symbol" w:hAnsi="Symbol" w:hint="default"/>
      </w:rPr>
    </w:lvl>
    <w:lvl w:ilvl="4" w:tplc="0C090003">
      <w:start w:val="1"/>
      <w:numFmt w:val="bullet"/>
      <w:lvlText w:val="o"/>
      <w:lvlJc w:val="left"/>
      <w:pPr>
        <w:ind w:left="3724" w:hanging="360"/>
      </w:pPr>
      <w:rPr>
        <w:rFonts w:ascii="Courier New" w:hAnsi="Courier New" w:cs="Courier New" w:hint="default"/>
      </w:rPr>
    </w:lvl>
    <w:lvl w:ilvl="5" w:tplc="0C090005">
      <w:start w:val="1"/>
      <w:numFmt w:val="bullet"/>
      <w:lvlText w:val=""/>
      <w:lvlJc w:val="left"/>
      <w:pPr>
        <w:ind w:left="4444" w:hanging="360"/>
      </w:pPr>
      <w:rPr>
        <w:rFonts w:ascii="Wingdings" w:hAnsi="Wingdings" w:hint="default"/>
      </w:rPr>
    </w:lvl>
    <w:lvl w:ilvl="6" w:tplc="0C090001">
      <w:start w:val="1"/>
      <w:numFmt w:val="bullet"/>
      <w:lvlText w:val=""/>
      <w:lvlJc w:val="left"/>
      <w:pPr>
        <w:ind w:left="5164" w:hanging="360"/>
      </w:pPr>
      <w:rPr>
        <w:rFonts w:ascii="Symbol" w:hAnsi="Symbol" w:hint="default"/>
      </w:rPr>
    </w:lvl>
    <w:lvl w:ilvl="7" w:tplc="0C090003">
      <w:start w:val="1"/>
      <w:numFmt w:val="bullet"/>
      <w:lvlText w:val="o"/>
      <w:lvlJc w:val="left"/>
      <w:pPr>
        <w:ind w:left="5884" w:hanging="360"/>
      </w:pPr>
      <w:rPr>
        <w:rFonts w:ascii="Courier New" w:hAnsi="Courier New" w:cs="Courier New" w:hint="default"/>
      </w:rPr>
    </w:lvl>
    <w:lvl w:ilvl="8" w:tplc="0C090005">
      <w:start w:val="1"/>
      <w:numFmt w:val="bullet"/>
      <w:lvlText w:val=""/>
      <w:lvlJc w:val="left"/>
      <w:pPr>
        <w:ind w:left="6604" w:hanging="360"/>
      </w:pPr>
      <w:rPr>
        <w:rFonts w:ascii="Wingdings" w:hAnsi="Wingdings" w:hint="default"/>
      </w:rPr>
    </w:lvl>
  </w:abstractNum>
  <w:abstractNum w:abstractNumId="41">
    <w:nsid w:val="657161BB"/>
    <w:multiLevelType w:val="hybridMultilevel"/>
    <w:tmpl w:val="CBE214F8"/>
    <w:lvl w:ilvl="0" w:tplc="0C090001">
      <w:start w:val="1"/>
      <w:numFmt w:val="bullet"/>
      <w:lvlText w:val=""/>
      <w:lvlJc w:val="left"/>
      <w:pPr>
        <w:ind w:left="3428" w:hanging="360"/>
      </w:pPr>
      <w:rPr>
        <w:rFonts w:ascii="Symbol" w:hAnsi="Symbol" w:hint="default"/>
      </w:rPr>
    </w:lvl>
    <w:lvl w:ilvl="1" w:tplc="0C090003">
      <w:start w:val="1"/>
      <w:numFmt w:val="bullet"/>
      <w:lvlText w:val="o"/>
      <w:lvlJc w:val="left"/>
      <w:pPr>
        <w:ind w:left="4148" w:hanging="360"/>
      </w:pPr>
      <w:rPr>
        <w:rFonts w:ascii="Courier New" w:hAnsi="Courier New" w:cs="Courier New" w:hint="default"/>
      </w:rPr>
    </w:lvl>
    <w:lvl w:ilvl="2" w:tplc="0C090005" w:tentative="1">
      <w:start w:val="1"/>
      <w:numFmt w:val="bullet"/>
      <w:lvlText w:val=""/>
      <w:lvlJc w:val="left"/>
      <w:pPr>
        <w:ind w:left="4868" w:hanging="360"/>
      </w:pPr>
      <w:rPr>
        <w:rFonts w:ascii="Wingdings" w:hAnsi="Wingdings" w:hint="default"/>
      </w:rPr>
    </w:lvl>
    <w:lvl w:ilvl="3" w:tplc="0C090001" w:tentative="1">
      <w:start w:val="1"/>
      <w:numFmt w:val="bullet"/>
      <w:lvlText w:val=""/>
      <w:lvlJc w:val="left"/>
      <w:pPr>
        <w:ind w:left="5588" w:hanging="360"/>
      </w:pPr>
      <w:rPr>
        <w:rFonts w:ascii="Symbol" w:hAnsi="Symbol" w:hint="default"/>
      </w:rPr>
    </w:lvl>
    <w:lvl w:ilvl="4" w:tplc="0C090003" w:tentative="1">
      <w:start w:val="1"/>
      <w:numFmt w:val="bullet"/>
      <w:lvlText w:val="o"/>
      <w:lvlJc w:val="left"/>
      <w:pPr>
        <w:ind w:left="6308" w:hanging="360"/>
      </w:pPr>
      <w:rPr>
        <w:rFonts w:ascii="Courier New" w:hAnsi="Courier New" w:cs="Courier New" w:hint="default"/>
      </w:rPr>
    </w:lvl>
    <w:lvl w:ilvl="5" w:tplc="0C090005" w:tentative="1">
      <w:start w:val="1"/>
      <w:numFmt w:val="bullet"/>
      <w:lvlText w:val=""/>
      <w:lvlJc w:val="left"/>
      <w:pPr>
        <w:ind w:left="7028" w:hanging="360"/>
      </w:pPr>
      <w:rPr>
        <w:rFonts w:ascii="Wingdings" w:hAnsi="Wingdings" w:hint="default"/>
      </w:rPr>
    </w:lvl>
    <w:lvl w:ilvl="6" w:tplc="0C090001" w:tentative="1">
      <w:start w:val="1"/>
      <w:numFmt w:val="bullet"/>
      <w:lvlText w:val=""/>
      <w:lvlJc w:val="left"/>
      <w:pPr>
        <w:ind w:left="7748" w:hanging="360"/>
      </w:pPr>
      <w:rPr>
        <w:rFonts w:ascii="Symbol" w:hAnsi="Symbol" w:hint="default"/>
      </w:rPr>
    </w:lvl>
    <w:lvl w:ilvl="7" w:tplc="0C090003" w:tentative="1">
      <w:start w:val="1"/>
      <w:numFmt w:val="bullet"/>
      <w:lvlText w:val="o"/>
      <w:lvlJc w:val="left"/>
      <w:pPr>
        <w:ind w:left="8468" w:hanging="360"/>
      </w:pPr>
      <w:rPr>
        <w:rFonts w:ascii="Courier New" w:hAnsi="Courier New" w:cs="Courier New" w:hint="default"/>
      </w:rPr>
    </w:lvl>
    <w:lvl w:ilvl="8" w:tplc="0C090005" w:tentative="1">
      <w:start w:val="1"/>
      <w:numFmt w:val="bullet"/>
      <w:lvlText w:val=""/>
      <w:lvlJc w:val="left"/>
      <w:pPr>
        <w:ind w:left="9188" w:hanging="360"/>
      </w:pPr>
      <w:rPr>
        <w:rFonts w:ascii="Wingdings" w:hAnsi="Wingdings" w:hint="default"/>
      </w:rPr>
    </w:lvl>
  </w:abstractNum>
  <w:abstractNum w:abstractNumId="42">
    <w:nsid w:val="6B171615"/>
    <w:multiLevelType w:val="hybridMultilevel"/>
    <w:tmpl w:val="95B4C71A"/>
    <w:lvl w:ilvl="0" w:tplc="85E4EAEE">
      <w:start w:val="1"/>
      <w:numFmt w:val="bullet"/>
      <w:lvlText w:val=""/>
      <w:lvlJc w:val="left"/>
      <w:pPr>
        <w:ind w:left="1800" w:hanging="360"/>
      </w:pPr>
      <w:rPr>
        <w:rFonts w:ascii="Symbol" w:hAnsi="Symbol" w:hint="default"/>
      </w:rPr>
    </w:lvl>
    <w:lvl w:ilvl="1" w:tplc="0C090003" w:tentative="1">
      <w:start w:val="1"/>
      <w:numFmt w:val="bullet"/>
      <w:lvlText w:val="o"/>
      <w:lvlJc w:val="left"/>
      <w:pPr>
        <w:ind w:left="-774" w:hanging="360"/>
      </w:pPr>
      <w:rPr>
        <w:rFonts w:ascii="Courier New" w:hAnsi="Courier New" w:cs="Courier New" w:hint="default"/>
      </w:rPr>
    </w:lvl>
    <w:lvl w:ilvl="2" w:tplc="0C090005" w:tentative="1">
      <w:start w:val="1"/>
      <w:numFmt w:val="bullet"/>
      <w:lvlText w:val=""/>
      <w:lvlJc w:val="left"/>
      <w:pPr>
        <w:ind w:left="-54" w:hanging="360"/>
      </w:pPr>
      <w:rPr>
        <w:rFonts w:ascii="Wingdings" w:hAnsi="Wingdings" w:hint="default"/>
      </w:rPr>
    </w:lvl>
    <w:lvl w:ilvl="3" w:tplc="0C090001" w:tentative="1">
      <w:start w:val="1"/>
      <w:numFmt w:val="bullet"/>
      <w:lvlText w:val=""/>
      <w:lvlJc w:val="left"/>
      <w:pPr>
        <w:ind w:left="666" w:hanging="360"/>
      </w:pPr>
      <w:rPr>
        <w:rFonts w:ascii="Symbol" w:hAnsi="Symbol" w:hint="default"/>
      </w:rPr>
    </w:lvl>
    <w:lvl w:ilvl="4" w:tplc="0C090003" w:tentative="1">
      <w:start w:val="1"/>
      <w:numFmt w:val="bullet"/>
      <w:lvlText w:val="o"/>
      <w:lvlJc w:val="left"/>
      <w:pPr>
        <w:ind w:left="1386" w:hanging="360"/>
      </w:pPr>
      <w:rPr>
        <w:rFonts w:ascii="Courier New" w:hAnsi="Courier New" w:cs="Courier New" w:hint="default"/>
      </w:rPr>
    </w:lvl>
    <w:lvl w:ilvl="5" w:tplc="0C090005" w:tentative="1">
      <w:start w:val="1"/>
      <w:numFmt w:val="bullet"/>
      <w:lvlText w:val=""/>
      <w:lvlJc w:val="left"/>
      <w:pPr>
        <w:ind w:left="2106" w:hanging="360"/>
      </w:pPr>
      <w:rPr>
        <w:rFonts w:ascii="Wingdings" w:hAnsi="Wingdings" w:hint="default"/>
      </w:rPr>
    </w:lvl>
    <w:lvl w:ilvl="6" w:tplc="0C090001" w:tentative="1">
      <w:start w:val="1"/>
      <w:numFmt w:val="bullet"/>
      <w:lvlText w:val=""/>
      <w:lvlJc w:val="left"/>
      <w:pPr>
        <w:ind w:left="2826" w:hanging="360"/>
      </w:pPr>
      <w:rPr>
        <w:rFonts w:ascii="Symbol" w:hAnsi="Symbol" w:hint="default"/>
      </w:rPr>
    </w:lvl>
    <w:lvl w:ilvl="7" w:tplc="0C090003" w:tentative="1">
      <w:start w:val="1"/>
      <w:numFmt w:val="bullet"/>
      <w:lvlText w:val="o"/>
      <w:lvlJc w:val="left"/>
      <w:pPr>
        <w:ind w:left="3546" w:hanging="360"/>
      </w:pPr>
      <w:rPr>
        <w:rFonts w:ascii="Courier New" w:hAnsi="Courier New" w:cs="Courier New" w:hint="default"/>
      </w:rPr>
    </w:lvl>
    <w:lvl w:ilvl="8" w:tplc="0C090005" w:tentative="1">
      <w:start w:val="1"/>
      <w:numFmt w:val="bullet"/>
      <w:lvlText w:val=""/>
      <w:lvlJc w:val="left"/>
      <w:pPr>
        <w:ind w:left="4266" w:hanging="360"/>
      </w:pPr>
      <w:rPr>
        <w:rFonts w:ascii="Wingdings" w:hAnsi="Wingdings" w:hint="default"/>
      </w:rPr>
    </w:lvl>
  </w:abstractNum>
  <w:abstractNum w:abstractNumId="43">
    <w:nsid w:val="6C705054"/>
    <w:multiLevelType w:val="hybridMultilevel"/>
    <w:tmpl w:val="A9546CF6"/>
    <w:lvl w:ilvl="0" w:tplc="EFE4B052">
      <w:start w:val="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0844923"/>
    <w:multiLevelType w:val="hybridMultilevel"/>
    <w:tmpl w:val="129AF67E"/>
    <w:lvl w:ilvl="0" w:tplc="5868208E">
      <w:start w:val="1"/>
      <w:numFmt w:val="bullet"/>
      <w:pStyle w:val="Tabletext"/>
      <w:lvlText w:val=""/>
      <w:lvlJc w:val="left"/>
      <w:pPr>
        <w:ind w:left="1854" w:hanging="360"/>
      </w:pPr>
      <w:rPr>
        <w:rFonts w:ascii="Wingdings" w:hAnsi="Wingdings" w:hint="default"/>
      </w:rPr>
    </w:lvl>
    <w:lvl w:ilvl="1" w:tplc="60622424" w:tentative="1">
      <w:start w:val="1"/>
      <w:numFmt w:val="bullet"/>
      <w:lvlText w:val="o"/>
      <w:lvlJc w:val="left"/>
      <w:pPr>
        <w:ind w:left="2574" w:hanging="360"/>
      </w:pPr>
      <w:rPr>
        <w:rFonts w:ascii="Courier New" w:hAnsi="Courier New" w:cs="Courier New" w:hint="default"/>
      </w:rPr>
    </w:lvl>
    <w:lvl w:ilvl="2" w:tplc="E24C141A" w:tentative="1">
      <w:start w:val="1"/>
      <w:numFmt w:val="bullet"/>
      <w:lvlText w:val=""/>
      <w:lvlJc w:val="left"/>
      <w:pPr>
        <w:ind w:left="3294" w:hanging="360"/>
      </w:pPr>
      <w:rPr>
        <w:rFonts w:ascii="Wingdings" w:hAnsi="Wingdings" w:hint="default"/>
      </w:rPr>
    </w:lvl>
    <w:lvl w:ilvl="3" w:tplc="ACCED77C" w:tentative="1">
      <w:start w:val="1"/>
      <w:numFmt w:val="bullet"/>
      <w:lvlText w:val=""/>
      <w:lvlJc w:val="left"/>
      <w:pPr>
        <w:ind w:left="4014" w:hanging="360"/>
      </w:pPr>
      <w:rPr>
        <w:rFonts w:ascii="Symbol" w:hAnsi="Symbol" w:hint="default"/>
      </w:rPr>
    </w:lvl>
    <w:lvl w:ilvl="4" w:tplc="3EFE1936" w:tentative="1">
      <w:start w:val="1"/>
      <w:numFmt w:val="bullet"/>
      <w:lvlText w:val="o"/>
      <w:lvlJc w:val="left"/>
      <w:pPr>
        <w:ind w:left="4734" w:hanging="360"/>
      </w:pPr>
      <w:rPr>
        <w:rFonts w:ascii="Courier New" w:hAnsi="Courier New" w:cs="Courier New" w:hint="default"/>
      </w:rPr>
    </w:lvl>
    <w:lvl w:ilvl="5" w:tplc="6B9CC266" w:tentative="1">
      <w:start w:val="1"/>
      <w:numFmt w:val="bullet"/>
      <w:lvlText w:val=""/>
      <w:lvlJc w:val="left"/>
      <w:pPr>
        <w:ind w:left="5454" w:hanging="360"/>
      </w:pPr>
      <w:rPr>
        <w:rFonts w:ascii="Wingdings" w:hAnsi="Wingdings" w:hint="default"/>
      </w:rPr>
    </w:lvl>
    <w:lvl w:ilvl="6" w:tplc="4C1E8582" w:tentative="1">
      <w:start w:val="1"/>
      <w:numFmt w:val="bullet"/>
      <w:lvlText w:val=""/>
      <w:lvlJc w:val="left"/>
      <w:pPr>
        <w:ind w:left="6174" w:hanging="360"/>
      </w:pPr>
      <w:rPr>
        <w:rFonts w:ascii="Symbol" w:hAnsi="Symbol" w:hint="default"/>
      </w:rPr>
    </w:lvl>
    <w:lvl w:ilvl="7" w:tplc="5F54B7A8" w:tentative="1">
      <w:start w:val="1"/>
      <w:numFmt w:val="bullet"/>
      <w:lvlText w:val="o"/>
      <w:lvlJc w:val="left"/>
      <w:pPr>
        <w:ind w:left="6894" w:hanging="360"/>
      </w:pPr>
      <w:rPr>
        <w:rFonts w:ascii="Courier New" w:hAnsi="Courier New" w:cs="Courier New" w:hint="default"/>
      </w:rPr>
    </w:lvl>
    <w:lvl w:ilvl="8" w:tplc="231C6A92" w:tentative="1">
      <w:start w:val="1"/>
      <w:numFmt w:val="bullet"/>
      <w:lvlText w:val=""/>
      <w:lvlJc w:val="left"/>
      <w:pPr>
        <w:ind w:left="7614" w:hanging="360"/>
      </w:pPr>
      <w:rPr>
        <w:rFonts w:ascii="Wingdings" w:hAnsi="Wingdings" w:hint="default"/>
      </w:rPr>
    </w:lvl>
  </w:abstractNum>
  <w:abstractNum w:abstractNumId="45">
    <w:nsid w:val="71687318"/>
    <w:multiLevelType w:val="hybridMultilevel"/>
    <w:tmpl w:val="599E8132"/>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6">
    <w:nsid w:val="71800763"/>
    <w:multiLevelType w:val="hybridMultilevel"/>
    <w:tmpl w:val="D03E70BE"/>
    <w:lvl w:ilvl="0" w:tplc="0C090001">
      <w:start w:val="1"/>
      <w:numFmt w:val="bullet"/>
      <w:lvlText w:val=""/>
      <w:lvlJc w:val="left"/>
      <w:pPr>
        <w:ind w:left="2574" w:hanging="360"/>
      </w:pPr>
      <w:rPr>
        <w:rFonts w:ascii="Symbol" w:hAnsi="Symbol" w:hint="default"/>
      </w:rPr>
    </w:lvl>
    <w:lvl w:ilvl="1" w:tplc="0C090003">
      <w:start w:val="1"/>
      <w:numFmt w:val="bullet"/>
      <w:lvlText w:val="o"/>
      <w:lvlJc w:val="left"/>
      <w:pPr>
        <w:ind w:left="3294" w:hanging="360"/>
      </w:pPr>
      <w:rPr>
        <w:rFonts w:ascii="Courier New" w:hAnsi="Courier New" w:cs="Courier New" w:hint="default"/>
      </w:rPr>
    </w:lvl>
    <w:lvl w:ilvl="2" w:tplc="85E4EAEE">
      <w:start w:val="1"/>
      <w:numFmt w:val="bullet"/>
      <w:lvlText w:val=""/>
      <w:lvlJc w:val="left"/>
      <w:pPr>
        <w:ind w:left="4014" w:hanging="360"/>
      </w:pPr>
      <w:rPr>
        <w:rFonts w:ascii="Symbol" w:hAnsi="Symbol" w:hint="default"/>
      </w:rPr>
    </w:lvl>
    <w:lvl w:ilvl="3" w:tplc="0C090001" w:tentative="1">
      <w:start w:val="1"/>
      <w:numFmt w:val="bullet"/>
      <w:lvlText w:val=""/>
      <w:lvlJc w:val="left"/>
      <w:pPr>
        <w:ind w:left="4734" w:hanging="360"/>
      </w:pPr>
      <w:rPr>
        <w:rFonts w:ascii="Symbol" w:hAnsi="Symbol" w:hint="default"/>
      </w:rPr>
    </w:lvl>
    <w:lvl w:ilvl="4" w:tplc="0C090003" w:tentative="1">
      <w:start w:val="1"/>
      <w:numFmt w:val="bullet"/>
      <w:lvlText w:val="o"/>
      <w:lvlJc w:val="left"/>
      <w:pPr>
        <w:ind w:left="5454" w:hanging="360"/>
      </w:pPr>
      <w:rPr>
        <w:rFonts w:ascii="Courier New" w:hAnsi="Courier New" w:cs="Courier New" w:hint="default"/>
      </w:rPr>
    </w:lvl>
    <w:lvl w:ilvl="5" w:tplc="0C090005" w:tentative="1">
      <w:start w:val="1"/>
      <w:numFmt w:val="bullet"/>
      <w:lvlText w:val=""/>
      <w:lvlJc w:val="left"/>
      <w:pPr>
        <w:ind w:left="6174" w:hanging="360"/>
      </w:pPr>
      <w:rPr>
        <w:rFonts w:ascii="Wingdings" w:hAnsi="Wingdings" w:hint="default"/>
      </w:rPr>
    </w:lvl>
    <w:lvl w:ilvl="6" w:tplc="0C090001" w:tentative="1">
      <w:start w:val="1"/>
      <w:numFmt w:val="bullet"/>
      <w:lvlText w:val=""/>
      <w:lvlJc w:val="left"/>
      <w:pPr>
        <w:ind w:left="6894" w:hanging="360"/>
      </w:pPr>
      <w:rPr>
        <w:rFonts w:ascii="Symbol" w:hAnsi="Symbol" w:hint="default"/>
      </w:rPr>
    </w:lvl>
    <w:lvl w:ilvl="7" w:tplc="0C090003" w:tentative="1">
      <w:start w:val="1"/>
      <w:numFmt w:val="bullet"/>
      <w:lvlText w:val="o"/>
      <w:lvlJc w:val="left"/>
      <w:pPr>
        <w:ind w:left="7614" w:hanging="360"/>
      </w:pPr>
      <w:rPr>
        <w:rFonts w:ascii="Courier New" w:hAnsi="Courier New" w:cs="Courier New" w:hint="default"/>
      </w:rPr>
    </w:lvl>
    <w:lvl w:ilvl="8" w:tplc="0C090005" w:tentative="1">
      <w:start w:val="1"/>
      <w:numFmt w:val="bullet"/>
      <w:lvlText w:val=""/>
      <w:lvlJc w:val="left"/>
      <w:pPr>
        <w:ind w:left="8334" w:hanging="360"/>
      </w:pPr>
      <w:rPr>
        <w:rFonts w:ascii="Wingdings" w:hAnsi="Wingdings" w:hint="default"/>
      </w:rPr>
    </w:lvl>
  </w:abstractNum>
  <w:abstractNum w:abstractNumId="47">
    <w:nsid w:val="743D24CC"/>
    <w:multiLevelType w:val="hybridMultilevel"/>
    <w:tmpl w:val="8834984E"/>
    <w:lvl w:ilvl="0" w:tplc="0C090001">
      <w:start w:val="1"/>
      <w:numFmt w:val="bullet"/>
      <w:lvlText w:val=""/>
      <w:lvlJc w:val="left"/>
      <w:pPr>
        <w:tabs>
          <w:tab w:val="num" w:pos="1460"/>
        </w:tabs>
        <w:ind w:left="1460" w:hanging="360"/>
      </w:pPr>
      <w:rPr>
        <w:rFonts w:ascii="Symbol" w:hAnsi="Symbol" w:hint="default"/>
      </w:rPr>
    </w:lvl>
    <w:lvl w:ilvl="1" w:tplc="E72C3EDE">
      <w:start w:val="2"/>
      <w:numFmt w:val="bullet"/>
      <w:lvlText w:val="-"/>
      <w:lvlJc w:val="left"/>
      <w:pPr>
        <w:tabs>
          <w:tab w:val="num" w:pos="2574"/>
        </w:tabs>
        <w:ind w:left="2574" w:hanging="360"/>
      </w:pPr>
      <w:rPr>
        <w:rFonts w:ascii="Arial" w:eastAsia="Times New Roman" w:hAnsi="Arial" w:cs="Arial"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48">
    <w:nsid w:val="74AC3B27"/>
    <w:multiLevelType w:val="hybridMultilevel"/>
    <w:tmpl w:val="E5A477D4"/>
    <w:lvl w:ilvl="0" w:tplc="2C58B724">
      <w:start w:val="1"/>
      <w:numFmt w:val="bullet"/>
      <w:pStyle w:val="Tabletext0"/>
      <w:lvlText w:val=""/>
      <w:lvlJc w:val="left"/>
      <w:pPr>
        <w:ind w:left="360" w:hanging="360"/>
      </w:pPr>
      <w:rPr>
        <w:rFonts w:ascii="Wingdings" w:hAnsi="Wingdings" w:hint="default"/>
      </w:rPr>
    </w:lvl>
    <w:lvl w:ilvl="1" w:tplc="7A129126" w:tentative="1">
      <w:start w:val="1"/>
      <w:numFmt w:val="bullet"/>
      <w:lvlText w:val="o"/>
      <w:lvlJc w:val="left"/>
      <w:pPr>
        <w:tabs>
          <w:tab w:val="num" w:pos="1080"/>
        </w:tabs>
        <w:ind w:left="1080" w:hanging="360"/>
      </w:pPr>
      <w:rPr>
        <w:rFonts w:ascii="Courier New" w:hAnsi="Courier New" w:cs="Courier New" w:hint="default"/>
      </w:rPr>
    </w:lvl>
    <w:lvl w:ilvl="2" w:tplc="FBC08910" w:tentative="1">
      <w:start w:val="1"/>
      <w:numFmt w:val="bullet"/>
      <w:lvlText w:val=""/>
      <w:lvlJc w:val="left"/>
      <w:pPr>
        <w:tabs>
          <w:tab w:val="num" w:pos="1800"/>
        </w:tabs>
        <w:ind w:left="1800" w:hanging="360"/>
      </w:pPr>
      <w:rPr>
        <w:rFonts w:ascii="Wingdings" w:hAnsi="Wingdings" w:hint="default"/>
      </w:rPr>
    </w:lvl>
    <w:lvl w:ilvl="3" w:tplc="D34ED17A" w:tentative="1">
      <w:start w:val="1"/>
      <w:numFmt w:val="bullet"/>
      <w:lvlText w:val=""/>
      <w:lvlJc w:val="left"/>
      <w:pPr>
        <w:tabs>
          <w:tab w:val="num" w:pos="2520"/>
        </w:tabs>
        <w:ind w:left="2520" w:hanging="360"/>
      </w:pPr>
      <w:rPr>
        <w:rFonts w:ascii="Symbol" w:hAnsi="Symbol" w:hint="default"/>
      </w:rPr>
    </w:lvl>
    <w:lvl w:ilvl="4" w:tplc="F62ED2CE" w:tentative="1">
      <w:start w:val="1"/>
      <w:numFmt w:val="bullet"/>
      <w:lvlText w:val="o"/>
      <w:lvlJc w:val="left"/>
      <w:pPr>
        <w:tabs>
          <w:tab w:val="num" w:pos="3240"/>
        </w:tabs>
        <w:ind w:left="3240" w:hanging="360"/>
      </w:pPr>
      <w:rPr>
        <w:rFonts w:ascii="Courier New" w:hAnsi="Courier New" w:cs="Courier New" w:hint="default"/>
      </w:rPr>
    </w:lvl>
    <w:lvl w:ilvl="5" w:tplc="E03E342A" w:tentative="1">
      <w:start w:val="1"/>
      <w:numFmt w:val="bullet"/>
      <w:lvlText w:val=""/>
      <w:lvlJc w:val="left"/>
      <w:pPr>
        <w:tabs>
          <w:tab w:val="num" w:pos="3960"/>
        </w:tabs>
        <w:ind w:left="3960" w:hanging="360"/>
      </w:pPr>
      <w:rPr>
        <w:rFonts w:ascii="Wingdings" w:hAnsi="Wingdings" w:hint="default"/>
      </w:rPr>
    </w:lvl>
    <w:lvl w:ilvl="6" w:tplc="B4C229EA" w:tentative="1">
      <w:start w:val="1"/>
      <w:numFmt w:val="bullet"/>
      <w:lvlText w:val=""/>
      <w:lvlJc w:val="left"/>
      <w:pPr>
        <w:tabs>
          <w:tab w:val="num" w:pos="4680"/>
        </w:tabs>
        <w:ind w:left="4680" w:hanging="360"/>
      </w:pPr>
      <w:rPr>
        <w:rFonts w:ascii="Symbol" w:hAnsi="Symbol" w:hint="default"/>
      </w:rPr>
    </w:lvl>
    <w:lvl w:ilvl="7" w:tplc="52B0BE2C" w:tentative="1">
      <w:start w:val="1"/>
      <w:numFmt w:val="bullet"/>
      <w:lvlText w:val="o"/>
      <w:lvlJc w:val="left"/>
      <w:pPr>
        <w:tabs>
          <w:tab w:val="num" w:pos="5400"/>
        </w:tabs>
        <w:ind w:left="5400" w:hanging="360"/>
      </w:pPr>
      <w:rPr>
        <w:rFonts w:ascii="Courier New" w:hAnsi="Courier New" w:cs="Courier New" w:hint="default"/>
      </w:rPr>
    </w:lvl>
    <w:lvl w:ilvl="8" w:tplc="3650E526" w:tentative="1">
      <w:start w:val="1"/>
      <w:numFmt w:val="bullet"/>
      <w:lvlText w:val=""/>
      <w:lvlJc w:val="left"/>
      <w:pPr>
        <w:tabs>
          <w:tab w:val="num" w:pos="6120"/>
        </w:tabs>
        <w:ind w:left="6120" w:hanging="360"/>
      </w:pPr>
      <w:rPr>
        <w:rFonts w:ascii="Wingdings" w:hAnsi="Wingdings" w:hint="default"/>
      </w:rPr>
    </w:lvl>
  </w:abstractNum>
  <w:abstractNum w:abstractNumId="49">
    <w:nsid w:val="75726893"/>
    <w:multiLevelType w:val="multilevel"/>
    <w:tmpl w:val="14A2F798"/>
    <w:lvl w:ilvl="0">
      <w:start w:val="5"/>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0">
    <w:nsid w:val="7BC32E1A"/>
    <w:multiLevelType w:val="hybridMultilevel"/>
    <w:tmpl w:val="0E9CE22A"/>
    <w:lvl w:ilvl="0" w:tplc="0C090005">
      <w:start w:val="1"/>
      <w:numFmt w:val="bullet"/>
      <w:lvlText w:val=""/>
      <w:lvlJc w:val="left"/>
      <w:pPr>
        <w:ind w:left="1800" w:hanging="360"/>
      </w:pPr>
      <w:rPr>
        <w:rFonts w:ascii="Wingdings" w:hAnsi="Wingdings" w:hint="default"/>
      </w:rPr>
    </w:lvl>
    <w:lvl w:ilvl="1" w:tplc="0C090005">
      <w:start w:val="1"/>
      <w:numFmt w:val="bullet"/>
      <w:lvlText w:val=""/>
      <w:lvlJc w:val="left"/>
      <w:pPr>
        <w:ind w:left="2520" w:hanging="360"/>
      </w:pPr>
      <w:rPr>
        <w:rFonts w:ascii="Wingdings" w:hAnsi="Wingdings"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1">
    <w:nsid w:val="7F913558"/>
    <w:multiLevelType w:val="hybridMultilevel"/>
    <w:tmpl w:val="73C829DE"/>
    <w:lvl w:ilvl="0" w:tplc="0C090001">
      <w:start w:val="1"/>
      <w:numFmt w:val="bullet"/>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num w:numId="1">
    <w:abstractNumId w:val="33"/>
  </w:num>
  <w:num w:numId="2">
    <w:abstractNumId w:val="19"/>
  </w:num>
  <w:num w:numId="3">
    <w:abstractNumId w:val="48"/>
  </w:num>
  <w:num w:numId="4">
    <w:abstractNumId w:val="4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49"/>
  </w:num>
  <w:num w:numId="16">
    <w:abstractNumId w:val="26"/>
  </w:num>
  <w:num w:numId="17">
    <w:abstractNumId w:val="35"/>
  </w:num>
  <w:num w:numId="18">
    <w:abstractNumId w:val="31"/>
  </w:num>
  <w:num w:numId="19">
    <w:abstractNumId w:val="32"/>
  </w:num>
  <w:num w:numId="20">
    <w:abstractNumId w:val="39"/>
  </w:num>
  <w:num w:numId="21">
    <w:abstractNumId w:val="24"/>
  </w:num>
  <w:num w:numId="22">
    <w:abstractNumId w:val="22"/>
  </w:num>
  <w:num w:numId="23">
    <w:abstractNumId w:val="30"/>
  </w:num>
  <w:num w:numId="24">
    <w:abstractNumId w:val="10"/>
  </w:num>
  <w:num w:numId="25">
    <w:abstractNumId w:val="18"/>
  </w:num>
  <w:num w:numId="26">
    <w:abstractNumId w:val="14"/>
  </w:num>
  <w:num w:numId="27">
    <w:abstractNumId w:val="34"/>
  </w:num>
  <w:num w:numId="28">
    <w:abstractNumId w:val="13"/>
  </w:num>
  <w:num w:numId="29">
    <w:abstractNumId w:val="47"/>
  </w:num>
  <w:num w:numId="30">
    <w:abstractNumId w:val="51"/>
  </w:num>
  <w:num w:numId="31">
    <w:abstractNumId w:val="16"/>
  </w:num>
  <w:num w:numId="32">
    <w:abstractNumId w:val="40"/>
  </w:num>
  <w:num w:numId="33">
    <w:abstractNumId w:val="38"/>
  </w:num>
  <w:num w:numId="34">
    <w:abstractNumId w:val="17"/>
  </w:num>
  <w:num w:numId="35">
    <w:abstractNumId w:val="25"/>
  </w:num>
  <w:num w:numId="36">
    <w:abstractNumId w:val="46"/>
  </w:num>
  <w:num w:numId="37">
    <w:abstractNumId w:val="43"/>
  </w:num>
  <w:num w:numId="38">
    <w:abstractNumId w:val="27"/>
  </w:num>
  <w:num w:numId="39">
    <w:abstractNumId w:val="42"/>
  </w:num>
  <w:num w:numId="40">
    <w:abstractNumId w:val="23"/>
  </w:num>
  <w:num w:numId="41">
    <w:abstractNumId w:val="37"/>
  </w:num>
  <w:num w:numId="42">
    <w:abstractNumId w:val="11"/>
  </w:num>
  <w:num w:numId="43">
    <w:abstractNumId w:val="50"/>
  </w:num>
  <w:num w:numId="44">
    <w:abstractNumId w:val="28"/>
  </w:num>
  <w:num w:numId="45">
    <w:abstractNumId w:val="21"/>
  </w:num>
  <w:num w:numId="46">
    <w:abstractNumId w:val="29"/>
  </w:num>
  <w:num w:numId="47">
    <w:abstractNumId w:val="20"/>
  </w:num>
  <w:num w:numId="48">
    <w:abstractNumId w:val="41"/>
  </w:num>
  <w:num w:numId="49">
    <w:abstractNumId w:val="15"/>
  </w:num>
  <w:num w:numId="50">
    <w:abstractNumId w:val="12"/>
  </w:num>
  <w:num w:numId="51">
    <w:abstractNumId w:val="45"/>
  </w:num>
  <w:num w:numId="52">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intFractionalCharacterWidth/>
  <w:embedTrueTypeFonts/>
  <w:hideSpellingErrors/>
  <w:hideGrammaticalErrors/>
  <w:proofState w:spelling="clean" w:grammar="clean"/>
  <w:stylePaneFormatFilter w:val="9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A5E"/>
    <w:rsid w:val="00002C5C"/>
    <w:rsid w:val="00004D20"/>
    <w:rsid w:val="00004D6D"/>
    <w:rsid w:val="00007292"/>
    <w:rsid w:val="000075E9"/>
    <w:rsid w:val="0001209B"/>
    <w:rsid w:val="000209A2"/>
    <w:rsid w:val="00020B74"/>
    <w:rsid w:val="00020BC6"/>
    <w:rsid w:val="000249FF"/>
    <w:rsid w:val="000252D5"/>
    <w:rsid w:val="0002686D"/>
    <w:rsid w:val="00026E84"/>
    <w:rsid w:val="000279D2"/>
    <w:rsid w:val="00030092"/>
    <w:rsid w:val="0003382C"/>
    <w:rsid w:val="0003400B"/>
    <w:rsid w:val="000340F6"/>
    <w:rsid w:val="00034BB6"/>
    <w:rsid w:val="00040242"/>
    <w:rsid w:val="00044B3B"/>
    <w:rsid w:val="00046171"/>
    <w:rsid w:val="00046DE2"/>
    <w:rsid w:val="000526C1"/>
    <w:rsid w:val="00052BB0"/>
    <w:rsid w:val="0006080C"/>
    <w:rsid w:val="00064DF6"/>
    <w:rsid w:val="00065EB0"/>
    <w:rsid w:val="0006644D"/>
    <w:rsid w:val="0007418B"/>
    <w:rsid w:val="000741CC"/>
    <w:rsid w:val="0007459D"/>
    <w:rsid w:val="00084181"/>
    <w:rsid w:val="00084ABF"/>
    <w:rsid w:val="0009461B"/>
    <w:rsid w:val="00094821"/>
    <w:rsid w:val="00095A65"/>
    <w:rsid w:val="000A003A"/>
    <w:rsid w:val="000A12A3"/>
    <w:rsid w:val="000B1D08"/>
    <w:rsid w:val="000B1DEE"/>
    <w:rsid w:val="000B2703"/>
    <w:rsid w:val="000B6A47"/>
    <w:rsid w:val="000C196A"/>
    <w:rsid w:val="000C353F"/>
    <w:rsid w:val="000C4120"/>
    <w:rsid w:val="000D2A26"/>
    <w:rsid w:val="000D52C5"/>
    <w:rsid w:val="000D5622"/>
    <w:rsid w:val="000D66C4"/>
    <w:rsid w:val="000D6D7F"/>
    <w:rsid w:val="000D7B75"/>
    <w:rsid w:val="000D7CA3"/>
    <w:rsid w:val="000E076A"/>
    <w:rsid w:val="000E1C97"/>
    <w:rsid w:val="000E610D"/>
    <w:rsid w:val="000E7855"/>
    <w:rsid w:val="000F5911"/>
    <w:rsid w:val="001007CB"/>
    <w:rsid w:val="00105F64"/>
    <w:rsid w:val="00111CFC"/>
    <w:rsid w:val="0011384F"/>
    <w:rsid w:val="001161C9"/>
    <w:rsid w:val="00120243"/>
    <w:rsid w:val="0012154C"/>
    <w:rsid w:val="001215FD"/>
    <w:rsid w:val="00123836"/>
    <w:rsid w:val="0012514F"/>
    <w:rsid w:val="001251EE"/>
    <w:rsid w:val="00125850"/>
    <w:rsid w:val="00131B0C"/>
    <w:rsid w:val="0014003F"/>
    <w:rsid w:val="00143B42"/>
    <w:rsid w:val="00145C75"/>
    <w:rsid w:val="00146C62"/>
    <w:rsid w:val="001557DD"/>
    <w:rsid w:val="00155A71"/>
    <w:rsid w:val="001605E6"/>
    <w:rsid w:val="0016197D"/>
    <w:rsid w:val="00162485"/>
    <w:rsid w:val="00162DB3"/>
    <w:rsid w:val="001643B4"/>
    <w:rsid w:val="00170482"/>
    <w:rsid w:val="00173503"/>
    <w:rsid w:val="00175A55"/>
    <w:rsid w:val="00181B53"/>
    <w:rsid w:val="00181E5A"/>
    <w:rsid w:val="00182152"/>
    <w:rsid w:val="00183AFB"/>
    <w:rsid w:val="00183BCD"/>
    <w:rsid w:val="00186A9B"/>
    <w:rsid w:val="00187C9C"/>
    <w:rsid w:val="00192CE6"/>
    <w:rsid w:val="00194CB4"/>
    <w:rsid w:val="00194F3C"/>
    <w:rsid w:val="001957C4"/>
    <w:rsid w:val="00196114"/>
    <w:rsid w:val="00196B57"/>
    <w:rsid w:val="00196C29"/>
    <w:rsid w:val="00197538"/>
    <w:rsid w:val="001A4F3B"/>
    <w:rsid w:val="001A7033"/>
    <w:rsid w:val="001B0165"/>
    <w:rsid w:val="001B5968"/>
    <w:rsid w:val="001C5088"/>
    <w:rsid w:val="001C6148"/>
    <w:rsid w:val="001C6C69"/>
    <w:rsid w:val="001C7D2D"/>
    <w:rsid w:val="001D1AA2"/>
    <w:rsid w:val="001D1C7F"/>
    <w:rsid w:val="001D2606"/>
    <w:rsid w:val="001D2624"/>
    <w:rsid w:val="001D4C50"/>
    <w:rsid w:val="001D5E5A"/>
    <w:rsid w:val="001E1C62"/>
    <w:rsid w:val="001E1F89"/>
    <w:rsid w:val="001E5F2F"/>
    <w:rsid w:val="001E6610"/>
    <w:rsid w:val="001E73D9"/>
    <w:rsid w:val="001F123B"/>
    <w:rsid w:val="001F3FD6"/>
    <w:rsid w:val="001F7184"/>
    <w:rsid w:val="0020054C"/>
    <w:rsid w:val="00201A90"/>
    <w:rsid w:val="00213C84"/>
    <w:rsid w:val="00220BA8"/>
    <w:rsid w:val="00221882"/>
    <w:rsid w:val="00224F22"/>
    <w:rsid w:val="00226996"/>
    <w:rsid w:val="00227B9B"/>
    <w:rsid w:val="00232073"/>
    <w:rsid w:val="0023524E"/>
    <w:rsid w:val="00247E7F"/>
    <w:rsid w:val="00256815"/>
    <w:rsid w:val="002606B9"/>
    <w:rsid w:val="00260EE4"/>
    <w:rsid w:val="00270276"/>
    <w:rsid w:val="00270E22"/>
    <w:rsid w:val="00272DA1"/>
    <w:rsid w:val="00277B88"/>
    <w:rsid w:val="00281382"/>
    <w:rsid w:val="00281F3D"/>
    <w:rsid w:val="00283672"/>
    <w:rsid w:val="00283BE7"/>
    <w:rsid w:val="0028703F"/>
    <w:rsid w:val="0029158D"/>
    <w:rsid w:val="00295EDA"/>
    <w:rsid w:val="002A023D"/>
    <w:rsid w:val="002A135E"/>
    <w:rsid w:val="002A29A8"/>
    <w:rsid w:val="002A3A78"/>
    <w:rsid w:val="002A62FA"/>
    <w:rsid w:val="002A747B"/>
    <w:rsid w:val="002A781D"/>
    <w:rsid w:val="002A7B1E"/>
    <w:rsid w:val="002A7CD6"/>
    <w:rsid w:val="002B09AA"/>
    <w:rsid w:val="002B1E3A"/>
    <w:rsid w:val="002B2152"/>
    <w:rsid w:val="002B3041"/>
    <w:rsid w:val="002B38EC"/>
    <w:rsid w:val="002B5058"/>
    <w:rsid w:val="002B5A52"/>
    <w:rsid w:val="002B6327"/>
    <w:rsid w:val="002C008F"/>
    <w:rsid w:val="002C18E2"/>
    <w:rsid w:val="002C2F70"/>
    <w:rsid w:val="002C6C2B"/>
    <w:rsid w:val="002C6DE9"/>
    <w:rsid w:val="002D0F4F"/>
    <w:rsid w:val="002D25E7"/>
    <w:rsid w:val="002D26F3"/>
    <w:rsid w:val="002D3DDC"/>
    <w:rsid w:val="002D4070"/>
    <w:rsid w:val="002E3536"/>
    <w:rsid w:val="002E54FE"/>
    <w:rsid w:val="002E7D54"/>
    <w:rsid w:val="002E7EEA"/>
    <w:rsid w:val="002F110D"/>
    <w:rsid w:val="002F5F56"/>
    <w:rsid w:val="002F78AD"/>
    <w:rsid w:val="003003E6"/>
    <w:rsid w:val="003028B9"/>
    <w:rsid w:val="00303059"/>
    <w:rsid w:val="003175C7"/>
    <w:rsid w:val="003177D7"/>
    <w:rsid w:val="003231EC"/>
    <w:rsid w:val="00326BAF"/>
    <w:rsid w:val="00334992"/>
    <w:rsid w:val="00347905"/>
    <w:rsid w:val="003555A9"/>
    <w:rsid w:val="00356F09"/>
    <w:rsid w:val="0035716C"/>
    <w:rsid w:val="00365D70"/>
    <w:rsid w:val="00367743"/>
    <w:rsid w:val="00371BF5"/>
    <w:rsid w:val="0037494B"/>
    <w:rsid w:val="00374F23"/>
    <w:rsid w:val="00374F9B"/>
    <w:rsid w:val="003750E2"/>
    <w:rsid w:val="00375E25"/>
    <w:rsid w:val="00376066"/>
    <w:rsid w:val="0037641B"/>
    <w:rsid w:val="00382312"/>
    <w:rsid w:val="00386FD2"/>
    <w:rsid w:val="003924B4"/>
    <w:rsid w:val="00392F5B"/>
    <w:rsid w:val="00397FA2"/>
    <w:rsid w:val="003A1DC4"/>
    <w:rsid w:val="003A5955"/>
    <w:rsid w:val="003A6E7F"/>
    <w:rsid w:val="003B4808"/>
    <w:rsid w:val="003B6575"/>
    <w:rsid w:val="003B6754"/>
    <w:rsid w:val="003C07E0"/>
    <w:rsid w:val="003C1021"/>
    <w:rsid w:val="003C21CF"/>
    <w:rsid w:val="003C23CD"/>
    <w:rsid w:val="003C3E63"/>
    <w:rsid w:val="003C5B7B"/>
    <w:rsid w:val="003C5E4F"/>
    <w:rsid w:val="003C7A72"/>
    <w:rsid w:val="003D0B83"/>
    <w:rsid w:val="003D20DD"/>
    <w:rsid w:val="003D4E87"/>
    <w:rsid w:val="003D523B"/>
    <w:rsid w:val="003D595D"/>
    <w:rsid w:val="003D6891"/>
    <w:rsid w:val="003E086F"/>
    <w:rsid w:val="003E1A21"/>
    <w:rsid w:val="003F3CB7"/>
    <w:rsid w:val="003F71F0"/>
    <w:rsid w:val="00401157"/>
    <w:rsid w:val="00404EF1"/>
    <w:rsid w:val="0040790E"/>
    <w:rsid w:val="00414D6D"/>
    <w:rsid w:val="004178DF"/>
    <w:rsid w:val="00421878"/>
    <w:rsid w:val="00423909"/>
    <w:rsid w:val="0043144A"/>
    <w:rsid w:val="00431CCE"/>
    <w:rsid w:val="00435C9E"/>
    <w:rsid w:val="00441FF1"/>
    <w:rsid w:val="004433F5"/>
    <w:rsid w:val="0044344C"/>
    <w:rsid w:val="00443A42"/>
    <w:rsid w:val="004443C1"/>
    <w:rsid w:val="00444B14"/>
    <w:rsid w:val="004510BF"/>
    <w:rsid w:val="004603A3"/>
    <w:rsid w:val="004624D3"/>
    <w:rsid w:val="004627C9"/>
    <w:rsid w:val="00462E82"/>
    <w:rsid w:val="0046321E"/>
    <w:rsid w:val="00472198"/>
    <w:rsid w:val="0047281E"/>
    <w:rsid w:val="00473856"/>
    <w:rsid w:val="004777FD"/>
    <w:rsid w:val="00480CCC"/>
    <w:rsid w:val="004813B6"/>
    <w:rsid w:val="00482B75"/>
    <w:rsid w:val="00483335"/>
    <w:rsid w:val="00492D7E"/>
    <w:rsid w:val="00493216"/>
    <w:rsid w:val="00493557"/>
    <w:rsid w:val="004948CD"/>
    <w:rsid w:val="00495B3B"/>
    <w:rsid w:val="004A06AC"/>
    <w:rsid w:val="004A3329"/>
    <w:rsid w:val="004A3635"/>
    <w:rsid w:val="004A7CEA"/>
    <w:rsid w:val="004B0CC3"/>
    <w:rsid w:val="004B2E05"/>
    <w:rsid w:val="004B46F6"/>
    <w:rsid w:val="004C2DE8"/>
    <w:rsid w:val="004C44CA"/>
    <w:rsid w:val="004C59BE"/>
    <w:rsid w:val="004C774A"/>
    <w:rsid w:val="004D002B"/>
    <w:rsid w:val="004D0FA5"/>
    <w:rsid w:val="004D2BAA"/>
    <w:rsid w:val="004D2C67"/>
    <w:rsid w:val="004D6399"/>
    <w:rsid w:val="004E4909"/>
    <w:rsid w:val="004F042C"/>
    <w:rsid w:val="004F10C0"/>
    <w:rsid w:val="004F2E60"/>
    <w:rsid w:val="004F32AE"/>
    <w:rsid w:val="004F4308"/>
    <w:rsid w:val="004F6A09"/>
    <w:rsid w:val="005043D6"/>
    <w:rsid w:val="005054C2"/>
    <w:rsid w:val="00512EE0"/>
    <w:rsid w:val="005147AF"/>
    <w:rsid w:val="00514988"/>
    <w:rsid w:val="00514F06"/>
    <w:rsid w:val="005151E6"/>
    <w:rsid w:val="005153F3"/>
    <w:rsid w:val="005165C1"/>
    <w:rsid w:val="0051662A"/>
    <w:rsid w:val="00527416"/>
    <w:rsid w:val="00527D29"/>
    <w:rsid w:val="00530B12"/>
    <w:rsid w:val="00534AB6"/>
    <w:rsid w:val="00536644"/>
    <w:rsid w:val="00540266"/>
    <w:rsid w:val="005419EE"/>
    <w:rsid w:val="00543A4C"/>
    <w:rsid w:val="00547A4D"/>
    <w:rsid w:val="0055376A"/>
    <w:rsid w:val="0055614D"/>
    <w:rsid w:val="0056004B"/>
    <w:rsid w:val="0056257C"/>
    <w:rsid w:val="00563888"/>
    <w:rsid w:val="00564C75"/>
    <w:rsid w:val="00564EB5"/>
    <w:rsid w:val="0056588E"/>
    <w:rsid w:val="0056791A"/>
    <w:rsid w:val="00567A14"/>
    <w:rsid w:val="005770FE"/>
    <w:rsid w:val="00580E11"/>
    <w:rsid w:val="005811A3"/>
    <w:rsid w:val="00590149"/>
    <w:rsid w:val="00591DCF"/>
    <w:rsid w:val="0059417E"/>
    <w:rsid w:val="00594F0F"/>
    <w:rsid w:val="005A032E"/>
    <w:rsid w:val="005A04FA"/>
    <w:rsid w:val="005A1BC5"/>
    <w:rsid w:val="005A2075"/>
    <w:rsid w:val="005A2993"/>
    <w:rsid w:val="005A34F8"/>
    <w:rsid w:val="005A5C0F"/>
    <w:rsid w:val="005B2D86"/>
    <w:rsid w:val="005B4A65"/>
    <w:rsid w:val="005B5198"/>
    <w:rsid w:val="005B7316"/>
    <w:rsid w:val="005C098C"/>
    <w:rsid w:val="005C4880"/>
    <w:rsid w:val="005C674A"/>
    <w:rsid w:val="005D075D"/>
    <w:rsid w:val="005D4C29"/>
    <w:rsid w:val="005D7B6A"/>
    <w:rsid w:val="005E0317"/>
    <w:rsid w:val="005E0398"/>
    <w:rsid w:val="005E20C3"/>
    <w:rsid w:val="005E39A8"/>
    <w:rsid w:val="005E6B89"/>
    <w:rsid w:val="005E76E8"/>
    <w:rsid w:val="005E7DD3"/>
    <w:rsid w:val="005F02EF"/>
    <w:rsid w:val="005F05B8"/>
    <w:rsid w:val="005F3875"/>
    <w:rsid w:val="005F3B42"/>
    <w:rsid w:val="005F5233"/>
    <w:rsid w:val="005F6797"/>
    <w:rsid w:val="005F6D0A"/>
    <w:rsid w:val="00601C49"/>
    <w:rsid w:val="00604A31"/>
    <w:rsid w:val="0060530B"/>
    <w:rsid w:val="006138FE"/>
    <w:rsid w:val="00613F16"/>
    <w:rsid w:val="0061480D"/>
    <w:rsid w:val="006218B0"/>
    <w:rsid w:val="006343A0"/>
    <w:rsid w:val="00636518"/>
    <w:rsid w:val="006367CD"/>
    <w:rsid w:val="00637A94"/>
    <w:rsid w:val="00640177"/>
    <w:rsid w:val="0064052C"/>
    <w:rsid w:val="00642327"/>
    <w:rsid w:val="006465BF"/>
    <w:rsid w:val="006518BC"/>
    <w:rsid w:val="00653F68"/>
    <w:rsid w:val="00655DE3"/>
    <w:rsid w:val="0066062B"/>
    <w:rsid w:val="00661B7F"/>
    <w:rsid w:val="006624DF"/>
    <w:rsid w:val="006640D9"/>
    <w:rsid w:val="00673D90"/>
    <w:rsid w:val="00674FB9"/>
    <w:rsid w:val="00675D76"/>
    <w:rsid w:val="0068014C"/>
    <w:rsid w:val="00681630"/>
    <w:rsid w:val="006817E0"/>
    <w:rsid w:val="00681E4A"/>
    <w:rsid w:val="00682032"/>
    <w:rsid w:val="006859CB"/>
    <w:rsid w:val="006942DE"/>
    <w:rsid w:val="0069437D"/>
    <w:rsid w:val="006A0152"/>
    <w:rsid w:val="006A1069"/>
    <w:rsid w:val="006A24F5"/>
    <w:rsid w:val="006A608E"/>
    <w:rsid w:val="006B2587"/>
    <w:rsid w:val="006B2644"/>
    <w:rsid w:val="006B2BDF"/>
    <w:rsid w:val="006B50D9"/>
    <w:rsid w:val="006B585A"/>
    <w:rsid w:val="006B5D45"/>
    <w:rsid w:val="006C1FEA"/>
    <w:rsid w:val="006C4BC9"/>
    <w:rsid w:val="006C5087"/>
    <w:rsid w:val="006C6142"/>
    <w:rsid w:val="006C6AF4"/>
    <w:rsid w:val="006C794E"/>
    <w:rsid w:val="006D1352"/>
    <w:rsid w:val="006D26E9"/>
    <w:rsid w:val="006D41E9"/>
    <w:rsid w:val="006D5031"/>
    <w:rsid w:val="006D5439"/>
    <w:rsid w:val="006D5F59"/>
    <w:rsid w:val="006D7B06"/>
    <w:rsid w:val="006E0358"/>
    <w:rsid w:val="006E0A9C"/>
    <w:rsid w:val="006E0EF6"/>
    <w:rsid w:val="006E5055"/>
    <w:rsid w:val="006E565B"/>
    <w:rsid w:val="006E62B9"/>
    <w:rsid w:val="006E77A8"/>
    <w:rsid w:val="00706FCA"/>
    <w:rsid w:val="007071B0"/>
    <w:rsid w:val="0071024F"/>
    <w:rsid w:val="007105DB"/>
    <w:rsid w:val="00711FB3"/>
    <w:rsid w:val="007121E5"/>
    <w:rsid w:val="00712EBA"/>
    <w:rsid w:val="007145A1"/>
    <w:rsid w:val="00715243"/>
    <w:rsid w:val="0072179B"/>
    <w:rsid w:val="0073120D"/>
    <w:rsid w:val="00731754"/>
    <w:rsid w:val="007347BA"/>
    <w:rsid w:val="00736109"/>
    <w:rsid w:val="00736328"/>
    <w:rsid w:val="007404CD"/>
    <w:rsid w:val="00740A4E"/>
    <w:rsid w:val="0074224F"/>
    <w:rsid w:val="00743776"/>
    <w:rsid w:val="0074400A"/>
    <w:rsid w:val="00744E0D"/>
    <w:rsid w:val="007460D2"/>
    <w:rsid w:val="007465B6"/>
    <w:rsid w:val="00747ED6"/>
    <w:rsid w:val="007500D4"/>
    <w:rsid w:val="00752EB6"/>
    <w:rsid w:val="00755026"/>
    <w:rsid w:val="007550AB"/>
    <w:rsid w:val="0076094A"/>
    <w:rsid w:val="007624AF"/>
    <w:rsid w:val="007644A7"/>
    <w:rsid w:val="00765BED"/>
    <w:rsid w:val="00767B2B"/>
    <w:rsid w:val="007723FF"/>
    <w:rsid w:val="0077767D"/>
    <w:rsid w:val="007826DD"/>
    <w:rsid w:val="00782A23"/>
    <w:rsid w:val="00783223"/>
    <w:rsid w:val="007834A3"/>
    <w:rsid w:val="00784524"/>
    <w:rsid w:val="00784743"/>
    <w:rsid w:val="00784881"/>
    <w:rsid w:val="00787A06"/>
    <w:rsid w:val="00797590"/>
    <w:rsid w:val="00797F80"/>
    <w:rsid w:val="007A2720"/>
    <w:rsid w:val="007A5B98"/>
    <w:rsid w:val="007A725E"/>
    <w:rsid w:val="007B0BE3"/>
    <w:rsid w:val="007B7447"/>
    <w:rsid w:val="007C059B"/>
    <w:rsid w:val="007C2C8F"/>
    <w:rsid w:val="007C2DA5"/>
    <w:rsid w:val="007C3298"/>
    <w:rsid w:val="007C3D73"/>
    <w:rsid w:val="007D1BE5"/>
    <w:rsid w:val="007D582C"/>
    <w:rsid w:val="007D678C"/>
    <w:rsid w:val="007D6D0C"/>
    <w:rsid w:val="007D6D4E"/>
    <w:rsid w:val="007E378F"/>
    <w:rsid w:val="007E3C6E"/>
    <w:rsid w:val="007E699E"/>
    <w:rsid w:val="007F38BF"/>
    <w:rsid w:val="007F4164"/>
    <w:rsid w:val="007F4457"/>
    <w:rsid w:val="007F7045"/>
    <w:rsid w:val="007F7F90"/>
    <w:rsid w:val="008007A7"/>
    <w:rsid w:val="0080141F"/>
    <w:rsid w:val="0080200E"/>
    <w:rsid w:val="008036F2"/>
    <w:rsid w:val="00803810"/>
    <w:rsid w:val="0080660E"/>
    <w:rsid w:val="00806BE6"/>
    <w:rsid w:val="00810316"/>
    <w:rsid w:val="00817F2E"/>
    <w:rsid w:val="00821C6B"/>
    <w:rsid w:val="008237ED"/>
    <w:rsid w:val="008248C3"/>
    <w:rsid w:val="00824E53"/>
    <w:rsid w:val="008278D5"/>
    <w:rsid w:val="008317C7"/>
    <w:rsid w:val="00831825"/>
    <w:rsid w:val="00833405"/>
    <w:rsid w:val="00835EAA"/>
    <w:rsid w:val="008377A2"/>
    <w:rsid w:val="00837F9A"/>
    <w:rsid w:val="00840A94"/>
    <w:rsid w:val="008457AE"/>
    <w:rsid w:val="00851CDE"/>
    <w:rsid w:val="00852B9A"/>
    <w:rsid w:val="00853BC0"/>
    <w:rsid w:val="008541B7"/>
    <w:rsid w:val="008614BA"/>
    <w:rsid w:val="00863CC4"/>
    <w:rsid w:val="0086532F"/>
    <w:rsid w:val="00866E8C"/>
    <w:rsid w:val="00867118"/>
    <w:rsid w:val="00871280"/>
    <w:rsid w:val="008741C7"/>
    <w:rsid w:val="00874227"/>
    <w:rsid w:val="00876191"/>
    <w:rsid w:val="00877CE9"/>
    <w:rsid w:val="008818BD"/>
    <w:rsid w:val="008827A1"/>
    <w:rsid w:val="008839E3"/>
    <w:rsid w:val="00886260"/>
    <w:rsid w:val="00887C63"/>
    <w:rsid w:val="00897B63"/>
    <w:rsid w:val="008A44A4"/>
    <w:rsid w:val="008B14D2"/>
    <w:rsid w:val="008B17BF"/>
    <w:rsid w:val="008B1E6C"/>
    <w:rsid w:val="008C0EA9"/>
    <w:rsid w:val="008C3DD7"/>
    <w:rsid w:val="008C4067"/>
    <w:rsid w:val="008C7C20"/>
    <w:rsid w:val="008D09E6"/>
    <w:rsid w:val="008D46B2"/>
    <w:rsid w:val="008D47EB"/>
    <w:rsid w:val="008D5806"/>
    <w:rsid w:val="008D6F20"/>
    <w:rsid w:val="008D7951"/>
    <w:rsid w:val="008D7D13"/>
    <w:rsid w:val="008E45E0"/>
    <w:rsid w:val="008E4A57"/>
    <w:rsid w:val="008E66C7"/>
    <w:rsid w:val="008F2EFB"/>
    <w:rsid w:val="008F60E8"/>
    <w:rsid w:val="008F701E"/>
    <w:rsid w:val="009007AB"/>
    <w:rsid w:val="00900F4D"/>
    <w:rsid w:val="009021B4"/>
    <w:rsid w:val="0090782F"/>
    <w:rsid w:val="009106B6"/>
    <w:rsid w:val="00910D3E"/>
    <w:rsid w:val="0091440E"/>
    <w:rsid w:val="00916988"/>
    <w:rsid w:val="00916ACF"/>
    <w:rsid w:val="009179D6"/>
    <w:rsid w:val="00927308"/>
    <w:rsid w:val="0093064D"/>
    <w:rsid w:val="00932C38"/>
    <w:rsid w:val="009339FD"/>
    <w:rsid w:val="0093670E"/>
    <w:rsid w:val="009427B4"/>
    <w:rsid w:val="009434C2"/>
    <w:rsid w:val="009509C2"/>
    <w:rsid w:val="00951370"/>
    <w:rsid w:val="00960B98"/>
    <w:rsid w:val="009612A0"/>
    <w:rsid w:val="00962F78"/>
    <w:rsid w:val="009632DC"/>
    <w:rsid w:val="00964A29"/>
    <w:rsid w:val="00964D27"/>
    <w:rsid w:val="00965CDA"/>
    <w:rsid w:val="009673F2"/>
    <w:rsid w:val="00970482"/>
    <w:rsid w:val="0097068F"/>
    <w:rsid w:val="00972908"/>
    <w:rsid w:val="0098098D"/>
    <w:rsid w:val="0098760E"/>
    <w:rsid w:val="00987C76"/>
    <w:rsid w:val="00987FA9"/>
    <w:rsid w:val="0099138E"/>
    <w:rsid w:val="009A291D"/>
    <w:rsid w:val="009A46F9"/>
    <w:rsid w:val="009A5059"/>
    <w:rsid w:val="009A5400"/>
    <w:rsid w:val="009A79CF"/>
    <w:rsid w:val="009B19BB"/>
    <w:rsid w:val="009B59DF"/>
    <w:rsid w:val="009B6FFF"/>
    <w:rsid w:val="009C33DB"/>
    <w:rsid w:val="009C511E"/>
    <w:rsid w:val="009C7933"/>
    <w:rsid w:val="009D3694"/>
    <w:rsid w:val="009D5489"/>
    <w:rsid w:val="009D6F61"/>
    <w:rsid w:val="009E1A1B"/>
    <w:rsid w:val="009E2E9C"/>
    <w:rsid w:val="009E4520"/>
    <w:rsid w:val="009E5B25"/>
    <w:rsid w:val="009E77E8"/>
    <w:rsid w:val="009F27E2"/>
    <w:rsid w:val="009F3C9D"/>
    <w:rsid w:val="009F3C9E"/>
    <w:rsid w:val="009F42E7"/>
    <w:rsid w:val="00A02F3C"/>
    <w:rsid w:val="00A04E59"/>
    <w:rsid w:val="00A0530D"/>
    <w:rsid w:val="00A1022D"/>
    <w:rsid w:val="00A10292"/>
    <w:rsid w:val="00A107F5"/>
    <w:rsid w:val="00A15751"/>
    <w:rsid w:val="00A17106"/>
    <w:rsid w:val="00A21EF4"/>
    <w:rsid w:val="00A25C6D"/>
    <w:rsid w:val="00A25DFA"/>
    <w:rsid w:val="00A378B7"/>
    <w:rsid w:val="00A423CE"/>
    <w:rsid w:val="00A44286"/>
    <w:rsid w:val="00A464D0"/>
    <w:rsid w:val="00A47049"/>
    <w:rsid w:val="00A57BCD"/>
    <w:rsid w:val="00A57BD3"/>
    <w:rsid w:val="00A57E3E"/>
    <w:rsid w:val="00A57E91"/>
    <w:rsid w:val="00A610E7"/>
    <w:rsid w:val="00A61670"/>
    <w:rsid w:val="00A618A4"/>
    <w:rsid w:val="00A62BFF"/>
    <w:rsid w:val="00A6333D"/>
    <w:rsid w:val="00A645F8"/>
    <w:rsid w:val="00A65820"/>
    <w:rsid w:val="00A66585"/>
    <w:rsid w:val="00A70CBB"/>
    <w:rsid w:val="00A73AA9"/>
    <w:rsid w:val="00A75053"/>
    <w:rsid w:val="00A75810"/>
    <w:rsid w:val="00A75BEA"/>
    <w:rsid w:val="00A7779E"/>
    <w:rsid w:val="00A779D0"/>
    <w:rsid w:val="00A80BD8"/>
    <w:rsid w:val="00A82FCD"/>
    <w:rsid w:val="00A83D18"/>
    <w:rsid w:val="00A847A9"/>
    <w:rsid w:val="00A85FB3"/>
    <w:rsid w:val="00A9256F"/>
    <w:rsid w:val="00A9504A"/>
    <w:rsid w:val="00AA23CD"/>
    <w:rsid w:val="00AA2536"/>
    <w:rsid w:val="00AA4F42"/>
    <w:rsid w:val="00AB0073"/>
    <w:rsid w:val="00AB016B"/>
    <w:rsid w:val="00AB1721"/>
    <w:rsid w:val="00AB45F5"/>
    <w:rsid w:val="00AB7ACA"/>
    <w:rsid w:val="00AD13C6"/>
    <w:rsid w:val="00AD4D20"/>
    <w:rsid w:val="00AD6798"/>
    <w:rsid w:val="00AE2D4C"/>
    <w:rsid w:val="00AE384C"/>
    <w:rsid w:val="00AE56F7"/>
    <w:rsid w:val="00AE6849"/>
    <w:rsid w:val="00AF0493"/>
    <w:rsid w:val="00AF1A28"/>
    <w:rsid w:val="00AF6CF0"/>
    <w:rsid w:val="00B13B59"/>
    <w:rsid w:val="00B146F5"/>
    <w:rsid w:val="00B23EFA"/>
    <w:rsid w:val="00B24A6A"/>
    <w:rsid w:val="00B24E7A"/>
    <w:rsid w:val="00B253FE"/>
    <w:rsid w:val="00B26325"/>
    <w:rsid w:val="00B2797E"/>
    <w:rsid w:val="00B27E18"/>
    <w:rsid w:val="00B31AF1"/>
    <w:rsid w:val="00B32A4D"/>
    <w:rsid w:val="00B34842"/>
    <w:rsid w:val="00B34F04"/>
    <w:rsid w:val="00B414FB"/>
    <w:rsid w:val="00B44E01"/>
    <w:rsid w:val="00B453FA"/>
    <w:rsid w:val="00B46A5E"/>
    <w:rsid w:val="00B52638"/>
    <w:rsid w:val="00B5282F"/>
    <w:rsid w:val="00B544B5"/>
    <w:rsid w:val="00B54D47"/>
    <w:rsid w:val="00B56E88"/>
    <w:rsid w:val="00B6324C"/>
    <w:rsid w:val="00B6456A"/>
    <w:rsid w:val="00B67039"/>
    <w:rsid w:val="00B70FED"/>
    <w:rsid w:val="00B72330"/>
    <w:rsid w:val="00B800B5"/>
    <w:rsid w:val="00B82431"/>
    <w:rsid w:val="00B8412D"/>
    <w:rsid w:val="00B87436"/>
    <w:rsid w:val="00B8743B"/>
    <w:rsid w:val="00B8752F"/>
    <w:rsid w:val="00B932A5"/>
    <w:rsid w:val="00B95F65"/>
    <w:rsid w:val="00B97B7B"/>
    <w:rsid w:val="00BA1BC1"/>
    <w:rsid w:val="00BA2EEC"/>
    <w:rsid w:val="00BA3AC8"/>
    <w:rsid w:val="00BA41AC"/>
    <w:rsid w:val="00BA582B"/>
    <w:rsid w:val="00BB5268"/>
    <w:rsid w:val="00BB6325"/>
    <w:rsid w:val="00BB7941"/>
    <w:rsid w:val="00BD39CD"/>
    <w:rsid w:val="00BD4E5B"/>
    <w:rsid w:val="00BD5A77"/>
    <w:rsid w:val="00BD7716"/>
    <w:rsid w:val="00BE1C6D"/>
    <w:rsid w:val="00BE5502"/>
    <w:rsid w:val="00BE6CB9"/>
    <w:rsid w:val="00BE734D"/>
    <w:rsid w:val="00BE762B"/>
    <w:rsid w:val="00BF397B"/>
    <w:rsid w:val="00BF6D52"/>
    <w:rsid w:val="00C00D46"/>
    <w:rsid w:val="00C06040"/>
    <w:rsid w:val="00C14C0E"/>
    <w:rsid w:val="00C157F0"/>
    <w:rsid w:val="00C234B7"/>
    <w:rsid w:val="00C27217"/>
    <w:rsid w:val="00C3288A"/>
    <w:rsid w:val="00C33FF8"/>
    <w:rsid w:val="00C352F6"/>
    <w:rsid w:val="00C355D0"/>
    <w:rsid w:val="00C37A41"/>
    <w:rsid w:val="00C40454"/>
    <w:rsid w:val="00C4136F"/>
    <w:rsid w:val="00C448A8"/>
    <w:rsid w:val="00C52E26"/>
    <w:rsid w:val="00C56174"/>
    <w:rsid w:val="00C6514C"/>
    <w:rsid w:val="00C6539F"/>
    <w:rsid w:val="00C67434"/>
    <w:rsid w:val="00C70134"/>
    <w:rsid w:val="00C71D4D"/>
    <w:rsid w:val="00C73026"/>
    <w:rsid w:val="00C8506F"/>
    <w:rsid w:val="00C9019A"/>
    <w:rsid w:val="00C92E94"/>
    <w:rsid w:val="00C93465"/>
    <w:rsid w:val="00C94185"/>
    <w:rsid w:val="00C975CA"/>
    <w:rsid w:val="00CA299C"/>
    <w:rsid w:val="00CA354D"/>
    <w:rsid w:val="00CA39F2"/>
    <w:rsid w:val="00CA3EF8"/>
    <w:rsid w:val="00CA4465"/>
    <w:rsid w:val="00CC2D49"/>
    <w:rsid w:val="00CC2E46"/>
    <w:rsid w:val="00CC66ED"/>
    <w:rsid w:val="00CD11E1"/>
    <w:rsid w:val="00CD1FF6"/>
    <w:rsid w:val="00CD21EC"/>
    <w:rsid w:val="00CD453C"/>
    <w:rsid w:val="00CD5CD5"/>
    <w:rsid w:val="00CD64CA"/>
    <w:rsid w:val="00CE3364"/>
    <w:rsid w:val="00CF01B8"/>
    <w:rsid w:val="00CF26CB"/>
    <w:rsid w:val="00CF383F"/>
    <w:rsid w:val="00CF3BFA"/>
    <w:rsid w:val="00CF4C16"/>
    <w:rsid w:val="00CF6C95"/>
    <w:rsid w:val="00D01441"/>
    <w:rsid w:val="00D0306C"/>
    <w:rsid w:val="00D057D2"/>
    <w:rsid w:val="00D05A70"/>
    <w:rsid w:val="00D1020A"/>
    <w:rsid w:val="00D12753"/>
    <w:rsid w:val="00D1433E"/>
    <w:rsid w:val="00D149DD"/>
    <w:rsid w:val="00D150B3"/>
    <w:rsid w:val="00D21EA4"/>
    <w:rsid w:val="00D22002"/>
    <w:rsid w:val="00D2572D"/>
    <w:rsid w:val="00D2761A"/>
    <w:rsid w:val="00D27697"/>
    <w:rsid w:val="00D27750"/>
    <w:rsid w:val="00D30244"/>
    <w:rsid w:val="00D323CE"/>
    <w:rsid w:val="00D47C10"/>
    <w:rsid w:val="00D47F00"/>
    <w:rsid w:val="00D51BBE"/>
    <w:rsid w:val="00D5491E"/>
    <w:rsid w:val="00D552A7"/>
    <w:rsid w:val="00D600C7"/>
    <w:rsid w:val="00D601B4"/>
    <w:rsid w:val="00D6099B"/>
    <w:rsid w:val="00D6103F"/>
    <w:rsid w:val="00D677C7"/>
    <w:rsid w:val="00D718C5"/>
    <w:rsid w:val="00D76F13"/>
    <w:rsid w:val="00D80C9D"/>
    <w:rsid w:val="00D8577A"/>
    <w:rsid w:val="00D86263"/>
    <w:rsid w:val="00D86F0B"/>
    <w:rsid w:val="00D8790C"/>
    <w:rsid w:val="00D9068F"/>
    <w:rsid w:val="00D93099"/>
    <w:rsid w:val="00D95159"/>
    <w:rsid w:val="00D95179"/>
    <w:rsid w:val="00D97E8D"/>
    <w:rsid w:val="00DA1359"/>
    <w:rsid w:val="00DB1BA7"/>
    <w:rsid w:val="00DB4DAC"/>
    <w:rsid w:val="00DB7072"/>
    <w:rsid w:val="00DB7672"/>
    <w:rsid w:val="00DC116F"/>
    <w:rsid w:val="00DC579A"/>
    <w:rsid w:val="00DC5DC1"/>
    <w:rsid w:val="00DC6A1F"/>
    <w:rsid w:val="00DC6FEE"/>
    <w:rsid w:val="00DD1FFA"/>
    <w:rsid w:val="00DD35EB"/>
    <w:rsid w:val="00DD35F1"/>
    <w:rsid w:val="00DD54BE"/>
    <w:rsid w:val="00DD65DA"/>
    <w:rsid w:val="00DD662C"/>
    <w:rsid w:val="00DD680C"/>
    <w:rsid w:val="00DE0D90"/>
    <w:rsid w:val="00DE2075"/>
    <w:rsid w:val="00DF00CB"/>
    <w:rsid w:val="00DF3D66"/>
    <w:rsid w:val="00DF555B"/>
    <w:rsid w:val="00DF6768"/>
    <w:rsid w:val="00DF6C7F"/>
    <w:rsid w:val="00DF7214"/>
    <w:rsid w:val="00E0305D"/>
    <w:rsid w:val="00E040DE"/>
    <w:rsid w:val="00E06B44"/>
    <w:rsid w:val="00E101FB"/>
    <w:rsid w:val="00E120E0"/>
    <w:rsid w:val="00E12E8B"/>
    <w:rsid w:val="00E16708"/>
    <w:rsid w:val="00E17C22"/>
    <w:rsid w:val="00E17C39"/>
    <w:rsid w:val="00E22277"/>
    <w:rsid w:val="00E2318D"/>
    <w:rsid w:val="00E23B21"/>
    <w:rsid w:val="00E23E80"/>
    <w:rsid w:val="00E25799"/>
    <w:rsid w:val="00E31B51"/>
    <w:rsid w:val="00E34C11"/>
    <w:rsid w:val="00E36703"/>
    <w:rsid w:val="00E37693"/>
    <w:rsid w:val="00E411D1"/>
    <w:rsid w:val="00E419C7"/>
    <w:rsid w:val="00E45149"/>
    <w:rsid w:val="00E46186"/>
    <w:rsid w:val="00E5397B"/>
    <w:rsid w:val="00E53FFC"/>
    <w:rsid w:val="00E546F7"/>
    <w:rsid w:val="00E63D14"/>
    <w:rsid w:val="00E65350"/>
    <w:rsid w:val="00E66F6F"/>
    <w:rsid w:val="00E734D4"/>
    <w:rsid w:val="00E738E3"/>
    <w:rsid w:val="00E74374"/>
    <w:rsid w:val="00E81B5E"/>
    <w:rsid w:val="00E85B8E"/>
    <w:rsid w:val="00E903DF"/>
    <w:rsid w:val="00E90E0D"/>
    <w:rsid w:val="00E93565"/>
    <w:rsid w:val="00E937D6"/>
    <w:rsid w:val="00EA189B"/>
    <w:rsid w:val="00EA53EF"/>
    <w:rsid w:val="00EA5C38"/>
    <w:rsid w:val="00EA617E"/>
    <w:rsid w:val="00EA6662"/>
    <w:rsid w:val="00EA75F5"/>
    <w:rsid w:val="00EB1656"/>
    <w:rsid w:val="00EB4E66"/>
    <w:rsid w:val="00EB7D19"/>
    <w:rsid w:val="00EC12F9"/>
    <w:rsid w:val="00EC2AFC"/>
    <w:rsid w:val="00EC4533"/>
    <w:rsid w:val="00ED7A76"/>
    <w:rsid w:val="00EE0202"/>
    <w:rsid w:val="00EE6AB8"/>
    <w:rsid w:val="00EE777A"/>
    <w:rsid w:val="00EF053A"/>
    <w:rsid w:val="00EF582D"/>
    <w:rsid w:val="00F028B3"/>
    <w:rsid w:val="00F05DFD"/>
    <w:rsid w:val="00F05F2D"/>
    <w:rsid w:val="00F05F3D"/>
    <w:rsid w:val="00F06892"/>
    <w:rsid w:val="00F1129B"/>
    <w:rsid w:val="00F15349"/>
    <w:rsid w:val="00F16724"/>
    <w:rsid w:val="00F2114E"/>
    <w:rsid w:val="00F27661"/>
    <w:rsid w:val="00F27FB7"/>
    <w:rsid w:val="00F30433"/>
    <w:rsid w:val="00F368A7"/>
    <w:rsid w:val="00F46216"/>
    <w:rsid w:val="00F52701"/>
    <w:rsid w:val="00F54061"/>
    <w:rsid w:val="00F56982"/>
    <w:rsid w:val="00F5799D"/>
    <w:rsid w:val="00F6293E"/>
    <w:rsid w:val="00F62FD1"/>
    <w:rsid w:val="00F63794"/>
    <w:rsid w:val="00F63826"/>
    <w:rsid w:val="00F63A2B"/>
    <w:rsid w:val="00F63D77"/>
    <w:rsid w:val="00F712DB"/>
    <w:rsid w:val="00F74603"/>
    <w:rsid w:val="00F75E22"/>
    <w:rsid w:val="00F76D95"/>
    <w:rsid w:val="00F84355"/>
    <w:rsid w:val="00F85E27"/>
    <w:rsid w:val="00F87CA5"/>
    <w:rsid w:val="00F942E0"/>
    <w:rsid w:val="00F974D9"/>
    <w:rsid w:val="00F97587"/>
    <w:rsid w:val="00F97B83"/>
    <w:rsid w:val="00FA22F0"/>
    <w:rsid w:val="00FA2875"/>
    <w:rsid w:val="00FA2A06"/>
    <w:rsid w:val="00FA426B"/>
    <w:rsid w:val="00FB5363"/>
    <w:rsid w:val="00FB7A47"/>
    <w:rsid w:val="00FB7F88"/>
    <w:rsid w:val="00FC320D"/>
    <w:rsid w:val="00FC753A"/>
    <w:rsid w:val="00FD1DC4"/>
    <w:rsid w:val="00FD2D8F"/>
    <w:rsid w:val="00FD2FAC"/>
    <w:rsid w:val="00FD353C"/>
    <w:rsid w:val="00FD39AE"/>
    <w:rsid w:val="00FD3BF1"/>
    <w:rsid w:val="00FD5E35"/>
    <w:rsid w:val="00FD68AE"/>
    <w:rsid w:val="00FD785A"/>
    <w:rsid w:val="00FE34BF"/>
    <w:rsid w:val="00FE3C70"/>
    <w:rsid w:val="00FE795C"/>
    <w:rsid w:val="00FE7D13"/>
    <w:rsid w:val="00FF1BE8"/>
    <w:rsid w:val="00FF4B9E"/>
    <w:rsid w:val="00FF6058"/>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A44A4"/>
    <w:pPr>
      <w:spacing w:before="60" w:after="60"/>
      <w:jc w:val="both"/>
    </w:pPr>
    <w:rPr>
      <w:rFonts w:ascii="Arial" w:hAnsi="Arial"/>
      <w:sz w:val="18"/>
    </w:rPr>
  </w:style>
  <w:style w:type="paragraph" w:styleId="BodyText1">
    <w:name w:val="Body Text"/>
    <w:basedOn w:val="Normal"/>
    <w:link w:val="BodyTextChar"/>
    <w:qFormat/>
    <w:rsid w:val="00910D3E"/>
    <w:rPr>
      <w:rFonts w:ascii="Arial" w:hAnsi="Arial"/>
      <w:b/>
      <w:sz w:val="12"/>
    </w:r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qFormat/>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pPr>
      <w:tabs>
        <w:tab w:val="left" w:pos="1134"/>
      </w:tabs>
      <w:spacing w:before="240" w:after="240"/>
      <w:ind w:left="1134" w:hanging="1134"/>
    </w:pPr>
    <w:rPr>
      <w:rFonts w:ascii="Arial" w:hAnsi="Arial"/>
      <w:b/>
    </w:rPr>
  </w:style>
  <w:style w:type="paragraph" w:customStyle="1" w:styleId="HeadB">
    <w:name w:val="Head B"/>
    <w:basedOn w:val="HeadA"/>
    <w:next w:val="BodyText10"/>
    <w:qFormat/>
    <w:rsid w:val="006C5087"/>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basedOn w:val="DefaultParagraphFont"/>
    <w:qFormat/>
    <w:rsid w:val="006C5087"/>
    <w:rPr>
      <w:rFonts w:ascii="Arial" w:hAnsi="Arial"/>
      <w:b/>
      <w:sz w:val="20"/>
    </w:rPr>
  </w:style>
  <w:style w:type="character" w:customStyle="1" w:styleId="BodytextChar0">
    <w:name w:val="Body text Char"/>
    <w:basedOn w:val="DefaultParagraphFont"/>
    <w:link w:val="BodyText10"/>
    <w:rsid w:val="006C5087"/>
    <w:rPr>
      <w:rFonts w:ascii="Times New Roman" w:hAnsi="Times New Roman"/>
    </w:rPr>
  </w:style>
  <w:style w:type="character" w:styleId="CommentReference">
    <w:name w:val="annotation reference"/>
    <w:basedOn w:val="DefaultParagraphFont"/>
    <w:uiPriority w:val="99"/>
    <w:semiHidden/>
    <w:rsid w:val="008741C7"/>
    <w:rPr>
      <w:sz w:val="16"/>
      <w:szCs w:val="16"/>
    </w:rPr>
  </w:style>
  <w:style w:type="paragraph" w:styleId="CommentText">
    <w:name w:val="annotation text"/>
    <w:basedOn w:val="Normal"/>
    <w:link w:val="CommentTextChar"/>
    <w:uiPriority w:val="99"/>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basedOn w:val="DefaultParagraphFont"/>
    <w:link w:val="BodyText1"/>
    <w:rsid w:val="003924B4"/>
    <w:rPr>
      <w:rFonts w:ascii="Arial" w:hAnsi="Arial"/>
      <w:b/>
      <w:sz w:val="12"/>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basedOn w:val="DefaultParagraphFont"/>
    <w:link w:val="Header"/>
    <w:rsid w:val="001D5E5A"/>
    <w:rPr>
      <w:rFonts w:ascii="Times New Roman" w:hAnsi="Times New Roman"/>
      <w:smallCaps/>
      <w:sz w:val="18"/>
    </w:rPr>
  </w:style>
  <w:style w:type="paragraph" w:styleId="ListParagraph">
    <w:name w:val="List Paragraph"/>
    <w:basedOn w:val="Normal"/>
    <w:uiPriority w:val="34"/>
    <w:qFormat/>
    <w:rsid w:val="00221882"/>
    <w:pPr>
      <w:ind w:left="720"/>
      <w:contextualSpacing/>
    </w:pPr>
  </w:style>
  <w:style w:type="character" w:customStyle="1" w:styleId="CommentTextChar">
    <w:name w:val="Comment Text Char"/>
    <w:basedOn w:val="DefaultParagraphFont"/>
    <w:link w:val="CommentText"/>
    <w:uiPriority w:val="99"/>
    <w:semiHidden/>
    <w:rsid w:val="00EB4E66"/>
    <w:rPr>
      <w:rFonts w:ascii="Times New Roman" w:hAnsi="Times New Roman"/>
    </w:rPr>
  </w:style>
  <w:style w:type="paragraph" w:styleId="Revision">
    <w:name w:val="Revision"/>
    <w:hidden/>
    <w:uiPriority w:val="99"/>
    <w:semiHidden/>
    <w:rsid w:val="001F123B"/>
    <w:rPr>
      <w:rFonts w:ascii="Times New Roman" w:hAnsi="Times New Roman"/>
    </w:rPr>
  </w:style>
  <w:style w:type="paragraph" w:customStyle="1" w:styleId="BodyText2">
    <w:name w:val="Body Text2"/>
    <w:basedOn w:val="Normal"/>
    <w:rsid w:val="00B544B5"/>
    <w:pPr>
      <w:spacing w:after="119"/>
      <w:ind w:left="1134"/>
      <w:jc w:val="both"/>
    </w:pPr>
  </w:style>
  <w:style w:type="paragraph" w:customStyle="1" w:styleId="BodyText3">
    <w:name w:val="Body Text3"/>
    <w:basedOn w:val="Normal"/>
    <w:rsid w:val="001A4F3B"/>
    <w:pPr>
      <w:spacing w:after="119"/>
      <w:ind w:left="1134"/>
      <w:jc w:val="both"/>
    </w:pPr>
  </w:style>
  <w:style w:type="paragraph" w:styleId="NormalWeb">
    <w:name w:val="Normal (Web)"/>
    <w:basedOn w:val="Normal"/>
    <w:rsid w:val="00EA75F5"/>
    <w:pPr>
      <w:spacing w:before="100" w:beforeAutospacing="1" w:after="100" w:afterAutospacing="1"/>
    </w:pPr>
    <w:rPr>
      <w:sz w:val="24"/>
      <w:szCs w:val="24"/>
    </w:rPr>
  </w:style>
  <w:style w:type="paragraph" w:customStyle="1" w:styleId="Conditionsub">
    <w:name w:val="Condition sub"/>
    <w:basedOn w:val="Normal"/>
    <w:rsid w:val="00EA75F5"/>
    <w:pPr>
      <w:keepLines/>
      <w:widowControl w:val="0"/>
      <w:numPr>
        <w:numId w:val="49"/>
      </w:numPr>
      <w:spacing w:line="280" w:lineRule="exact"/>
    </w:pPr>
    <w:rPr>
      <w:sz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A44A4"/>
    <w:pPr>
      <w:spacing w:before="60" w:after="60"/>
      <w:jc w:val="both"/>
    </w:pPr>
    <w:rPr>
      <w:rFonts w:ascii="Arial" w:hAnsi="Arial"/>
      <w:sz w:val="18"/>
    </w:rPr>
  </w:style>
  <w:style w:type="paragraph" w:styleId="BodyText1">
    <w:name w:val="Body Text"/>
    <w:basedOn w:val="Normal"/>
    <w:link w:val="BodyTextChar"/>
    <w:qFormat/>
    <w:rsid w:val="00910D3E"/>
    <w:rPr>
      <w:rFonts w:ascii="Arial" w:hAnsi="Arial"/>
      <w:b/>
      <w:sz w:val="12"/>
    </w:r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qFormat/>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pPr>
      <w:tabs>
        <w:tab w:val="left" w:pos="1134"/>
      </w:tabs>
      <w:spacing w:before="240" w:after="240"/>
      <w:ind w:left="1134" w:hanging="1134"/>
    </w:pPr>
    <w:rPr>
      <w:rFonts w:ascii="Arial" w:hAnsi="Arial"/>
      <w:b/>
    </w:rPr>
  </w:style>
  <w:style w:type="paragraph" w:customStyle="1" w:styleId="HeadB">
    <w:name w:val="Head B"/>
    <w:basedOn w:val="HeadA"/>
    <w:next w:val="BodyText10"/>
    <w:qFormat/>
    <w:rsid w:val="006C5087"/>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basedOn w:val="DefaultParagraphFont"/>
    <w:qFormat/>
    <w:rsid w:val="006C5087"/>
    <w:rPr>
      <w:rFonts w:ascii="Arial" w:hAnsi="Arial"/>
      <w:b/>
      <w:sz w:val="20"/>
    </w:rPr>
  </w:style>
  <w:style w:type="character" w:customStyle="1" w:styleId="BodytextChar0">
    <w:name w:val="Body text Char"/>
    <w:basedOn w:val="DefaultParagraphFont"/>
    <w:link w:val="BodyText10"/>
    <w:rsid w:val="006C5087"/>
    <w:rPr>
      <w:rFonts w:ascii="Times New Roman" w:hAnsi="Times New Roman"/>
    </w:rPr>
  </w:style>
  <w:style w:type="character" w:styleId="CommentReference">
    <w:name w:val="annotation reference"/>
    <w:basedOn w:val="DefaultParagraphFont"/>
    <w:uiPriority w:val="99"/>
    <w:semiHidden/>
    <w:rsid w:val="008741C7"/>
    <w:rPr>
      <w:sz w:val="16"/>
      <w:szCs w:val="16"/>
    </w:rPr>
  </w:style>
  <w:style w:type="paragraph" w:styleId="CommentText">
    <w:name w:val="annotation text"/>
    <w:basedOn w:val="Normal"/>
    <w:link w:val="CommentTextChar"/>
    <w:uiPriority w:val="99"/>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basedOn w:val="DefaultParagraphFont"/>
    <w:link w:val="BodyText1"/>
    <w:rsid w:val="003924B4"/>
    <w:rPr>
      <w:rFonts w:ascii="Arial" w:hAnsi="Arial"/>
      <w:b/>
      <w:sz w:val="12"/>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basedOn w:val="DefaultParagraphFont"/>
    <w:link w:val="Header"/>
    <w:rsid w:val="001D5E5A"/>
    <w:rPr>
      <w:rFonts w:ascii="Times New Roman" w:hAnsi="Times New Roman"/>
      <w:smallCaps/>
      <w:sz w:val="18"/>
    </w:rPr>
  </w:style>
  <w:style w:type="paragraph" w:styleId="ListParagraph">
    <w:name w:val="List Paragraph"/>
    <w:basedOn w:val="Normal"/>
    <w:uiPriority w:val="34"/>
    <w:qFormat/>
    <w:rsid w:val="00221882"/>
    <w:pPr>
      <w:ind w:left="720"/>
      <w:contextualSpacing/>
    </w:pPr>
  </w:style>
  <w:style w:type="character" w:customStyle="1" w:styleId="CommentTextChar">
    <w:name w:val="Comment Text Char"/>
    <w:basedOn w:val="DefaultParagraphFont"/>
    <w:link w:val="CommentText"/>
    <w:uiPriority w:val="99"/>
    <w:semiHidden/>
    <w:rsid w:val="00EB4E66"/>
    <w:rPr>
      <w:rFonts w:ascii="Times New Roman" w:hAnsi="Times New Roman"/>
    </w:rPr>
  </w:style>
  <w:style w:type="paragraph" w:styleId="Revision">
    <w:name w:val="Revision"/>
    <w:hidden/>
    <w:uiPriority w:val="99"/>
    <w:semiHidden/>
    <w:rsid w:val="001F123B"/>
    <w:rPr>
      <w:rFonts w:ascii="Times New Roman" w:hAnsi="Times New Roman"/>
    </w:rPr>
  </w:style>
  <w:style w:type="paragraph" w:customStyle="1" w:styleId="BodyText2">
    <w:name w:val="Body Text2"/>
    <w:basedOn w:val="Normal"/>
    <w:rsid w:val="00B544B5"/>
    <w:pPr>
      <w:spacing w:after="119"/>
      <w:ind w:left="1134"/>
      <w:jc w:val="both"/>
    </w:pPr>
  </w:style>
  <w:style w:type="paragraph" w:customStyle="1" w:styleId="BodyText3">
    <w:name w:val="Body Text3"/>
    <w:basedOn w:val="Normal"/>
    <w:rsid w:val="001A4F3B"/>
    <w:pPr>
      <w:spacing w:after="119"/>
      <w:ind w:left="1134"/>
      <w:jc w:val="both"/>
    </w:pPr>
  </w:style>
  <w:style w:type="paragraph" w:styleId="NormalWeb">
    <w:name w:val="Normal (Web)"/>
    <w:basedOn w:val="Normal"/>
    <w:rsid w:val="00EA75F5"/>
    <w:pPr>
      <w:spacing w:before="100" w:beforeAutospacing="1" w:after="100" w:afterAutospacing="1"/>
    </w:pPr>
    <w:rPr>
      <w:sz w:val="24"/>
      <w:szCs w:val="24"/>
    </w:rPr>
  </w:style>
  <w:style w:type="paragraph" w:customStyle="1" w:styleId="Conditionsub">
    <w:name w:val="Condition sub"/>
    <w:basedOn w:val="Normal"/>
    <w:rsid w:val="00EA75F5"/>
    <w:pPr>
      <w:keepLines/>
      <w:widowControl w:val="0"/>
      <w:numPr>
        <w:numId w:val="49"/>
      </w:numPr>
      <w:spacing w:line="280" w:lineRule="exact"/>
    </w:pPr>
    <w:rPr>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19265499">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38A69-7F26-4E31-B4DE-C65AD1C07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3091</Words>
  <Characters>17622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2016-03-20T22:24:00Z</dcterms:created>
  <dcterms:modified xsi:type="dcterms:W3CDTF">2016-03-20T22:24:00Z</dcterms:modified>
</cp:coreProperties>
</file>