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15" w:rsidRPr="00F75B6D" w:rsidRDefault="00F75B6D" w:rsidP="00F75B6D">
      <w:pPr>
        <w:pStyle w:val="CoMHeading2"/>
        <w:rPr>
          <w:color w:val="auto"/>
          <w:sz w:val="44"/>
        </w:rPr>
      </w:pPr>
      <w:r w:rsidRPr="00F75B6D">
        <w:rPr>
          <w:color w:val="auto"/>
          <w:sz w:val="44"/>
        </w:rPr>
        <w:t>Market Street Park</w:t>
      </w:r>
      <w:r w:rsidR="008F16CE">
        <w:rPr>
          <w:color w:val="auto"/>
          <w:sz w:val="44"/>
        </w:rPr>
        <w:t xml:space="preserve"> Concept</w:t>
      </w:r>
    </w:p>
    <w:p w:rsidR="00EC7115" w:rsidRDefault="00EC7115" w:rsidP="00EC7115">
      <w:pPr>
        <w:pStyle w:val="CoMTOCtext"/>
      </w:pPr>
    </w:p>
    <w:p w:rsidR="00F75B6D" w:rsidRPr="00F75B6D" w:rsidRDefault="00F75B6D" w:rsidP="00F75B6D">
      <w:pPr>
        <w:pStyle w:val="NormalWeb"/>
        <w:shd w:val="clear" w:color="auto" w:fill="FFFFFF"/>
        <w:rPr>
          <w:rFonts w:ascii="Helvetica" w:hAnsi="Helvetica"/>
          <w:sz w:val="21"/>
          <w:szCs w:val="21"/>
        </w:rPr>
      </w:pPr>
      <w:r w:rsidRPr="00F75B6D">
        <w:rPr>
          <w:rFonts w:ascii="Helvetica" w:hAnsi="Helvetica"/>
          <w:sz w:val="21"/>
          <w:szCs w:val="21"/>
        </w:rPr>
        <w:t>We are creating the first urban park in the central city since City Square was developed in 1980. The new park, located on Market Street, will create 1900 square metres of new public open space in the central city.</w:t>
      </w:r>
    </w:p>
    <w:p w:rsidR="00F75B6D" w:rsidRPr="00F75B6D" w:rsidRDefault="00F75B6D" w:rsidP="00F75B6D">
      <w:pPr>
        <w:pStyle w:val="NormalWeb"/>
        <w:shd w:val="clear" w:color="auto" w:fill="FFFFFF"/>
        <w:rPr>
          <w:rFonts w:ascii="Helvetica" w:hAnsi="Helvetica"/>
          <w:sz w:val="21"/>
          <w:szCs w:val="21"/>
        </w:rPr>
      </w:pPr>
      <w:r w:rsidRPr="00F75B6D">
        <w:rPr>
          <w:rFonts w:ascii="Helvetica" w:hAnsi="Helvetica"/>
          <w:sz w:val="21"/>
          <w:szCs w:val="21"/>
        </w:rPr>
        <w:t>The new park, designed by Oculus, features large lawn areas to accommodate park users, wide bluestone paths, new seating, space for programmed events and improved pedestrian access to public transport. The new park will also feature a wide variety of trees and water sensitive urban design to reduce stormwater runoff.</w:t>
      </w:r>
    </w:p>
    <w:p w:rsidR="00F75B6D" w:rsidRPr="00F75B6D" w:rsidRDefault="00F75B6D" w:rsidP="00F75B6D">
      <w:pPr>
        <w:pStyle w:val="NormalWeb"/>
        <w:shd w:val="clear" w:color="auto" w:fill="FFFFFF"/>
        <w:rPr>
          <w:rFonts w:ascii="Helvetica" w:hAnsi="Helvetica"/>
          <w:sz w:val="21"/>
          <w:szCs w:val="21"/>
        </w:rPr>
      </w:pPr>
      <w:r w:rsidRPr="00F75B6D">
        <w:rPr>
          <w:rFonts w:ascii="Helvetica" w:hAnsi="Helvetica"/>
          <w:sz w:val="21"/>
          <w:szCs w:val="21"/>
        </w:rPr>
        <w:t>The project includes a discontinuance of more than 1300 square metres of Market Street to be developed as public open space, including new bicycle lanes and parking.</w:t>
      </w:r>
    </w:p>
    <w:p w:rsidR="00F75B6D" w:rsidRPr="00F75B6D" w:rsidRDefault="00F75B6D" w:rsidP="00F75B6D">
      <w:pPr>
        <w:pStyle w:val="NormalWeb"/>
        <w:shd w:val="clear" w:color="auto" w:fill="FFFFFF"/>
        <w:rPr>
          <w:rFonts w:ascii="Helvetica" w:hAnsi="Helvetica"/>
          <w:sz w:val="21"/>
          <w:szCs w:val="21"/>
        </w:rPr>
      </w:pPr>
      <w:r w:rsidRPr="00F75B6D">
        <w:rPr>
          <w:rFonts w:ascii="Helvetica" w:hAnsi="Helvetica"/>
          <w:sz w:val="21"/>
          <w:szCs w:val="21"/>
        </w:rPr>
        <w:t>The abutting development site ‘Collins Arch’ has been designed in collaboration with Cbus</w:t>
      </w:r>
      <w:r>
        <w:rPr>
          <w:rFonts w:ascii="Helvetica" w:hAnsi="Helvetica"/>
          <w:sz w:val="21"/>
          <w:szCs w:val="21"/>
        </w:rPr>
        <w:t xml:space="preserve"> </w:t>
      </w:r>
      <w:r w:rsidRPr="00F75B6D">
        <w:rPr>
          <w:rFonts w:ascii="Helvetica" w:hAnsi="Helvetica"/>
          <w:sz w:val="21"/>
          <w:szCs w:val="21"/>
        </w:rPr>
        <w:t xml:space="preserve">Property, Woods Bagot and New York City-based </w:t>
      </w:r>
      <w:proofErr w:type="spellStart"/>
      <w:r w:rsidRPr="00F75B6D">
        <w:rPr>
          <w:rFonts w:ascii="Helvetica" w:hAnsi="Helvetica"/>
          <w:sz w:val="21"/>
          <w:szCs w:val="21"/>
        </w:rPr>
        <w:t>SHoP</w:t>
      </w:r>
      <w:proofErr w:type="spellEnd"/>
      <w:r w:rsidRPr="00F75B6D">
        <w:rPr>
          <w:rFonts w:ascii="Helvetica" w:hAnsi="Helvetica"/>
          <w:sz w:val="21"/>
          <w:szCs w:val="21"/>
        </w:rPr>
        <w:t xml:space="preserve"> Architects. It will include a collection of residences, commercial offices and a 5-star hotel, W Melbourne.</w:t>
      </w:r>
    </w:p>
    <w:p w:rsidR="00F75B6D" w:rsidRPr="00F75B6D" w:rsidRDefault="00F75B6D" w:rsidP="00F75B6D">
      <w:pPr>
        <w:pStyle w:val="NormalWeb"/>
        <w:shd w:val="clear" w:color="auto" w:fill="FFFFFF"/>
        <w:rPr>
          <w:rFonts w:ascii="Helvetica" w:hAnsi="Helvetica"/>
          <w:sz w:val="21"/>
          <w:szCs w:val="21"/>
        </w:rPr>
      </w:pPr>
      <w:r w:rsidRPr="00F75B6D">
        <w:rPr>
          <w:rFonts w:ascii="Helvetica" w:hAnsi="Helvetica"/>
          <w:sz w:val="21"/>
          <w:szCs w:val="21"/>
        </w:rPr>
        <w:t>Key features of the project include the creation of a new north-south oriented public park in the western section of Market Street and will include:</w:t>
      </w:r>
    </w:p>
    <w:p w:rsidR="00F75B6D" w:rsidRPr="00F75B6D" w:rsidRDefault="00F75B6D" w:rsidP="00F75B6D">
      <w:pPr>
        <w:numPr>
          <w:ilvl w:val="0"/>
          <w:numId w:val="10"/>
        </w:numPr>
        <w:shd w:val="clear" w:color="auto" w:fill="FFFFFF"/>
        <w:spacing w:before="100" w:beforeAutospacing="1" w:after="100" w:afterAutospacing="1" w:line="240" w:lineRule="auto"/>
        <w:rPr>
          <w:rFonts w:ascii="Helvetica" w:hAnsi="Helvetica"/>
          <w:sz w:val="21"/>
          <w:szCs w:val="21"/>
        </w:rPr>
      </w:pPr>
      <w:r w:rsidRPr="00F75B6D">
        <w:rPr>
          <w:rFonts w:ascii="Helvetica" w:hAnsi="Helvetica"/>
          <w:sz w:val="21"/>
          <w:szCs w:val="21"/>
        </w:rPr>
        <w:t>city garden and lawns</w:t>
      </w:r>
    </w:p>
    <w:p w:rsidR="00F75B6D" w:rsidRPr="00F75B6D" w:rsidRDefault="00F75B6D" w:rsidP="00F75B6D">
      <w:pPr>
        <w:numPr>
          <w:ilvl w:val="0"/>
          <w:numId w:val="10"/>
        </w:numPr>
        <w:shd w:val="clear" w:color="auto" w:fill="FFFFFF"/>
        <w:spacing w:before="100" w:beforeAutospacing="1" w:after="100" w:afterAutospacing="1" w:line="240" w:lineRule="auto"/>
        <w:rPr>
          <w:rFonts w:ascii="Helvetica" w:hAnsi="Helvetica"/>
          <w:sz w:val="21"/>
          <w:szCs w:val="21"/>
        </w:rPr>
      </w:pPr>
      <w:r w:rsidRPr="00F75B6D">
        <w:rPr>
          <w:rFonts w:ascii="Helvetica" w:hAnsi="Helvetica"/>
          <w:sz w:val="21"/>
          <w:szCs w:val="21"/>
        </w:rPr>
        <w:t>playful terrace</w:t>
      </w:r>
    </w:p>
    <w:p w:rsidR="00F75B6D" w:rsidRPr="00F75B6D" w:rsidRDefault="00F75B6D" w:rsidP="00F75B6D">
      <w:pPr>
        <w:numPr>
          <w:ilvl w:val="0"/>
          <w:numId w:val="10"/>
        </w:numPr>
        <w:shd w:val="clear" w:color="auto" w:fill="FFFFFF"/>
        <w:spacing w:before="100" w:beforeAutospacing="1" w:after="100" w:afterAutospacing="1" w:line="240" w:lineRule="auto"/>
        <w:rPr>
          <w:rFonts w:ascii="Helvetica" w:hAnsi="Helvetica"/>
          <w:sz w:val="21"/>
          <w:szCs w:val="21"/>
        </w:rPr>
      </w:pPr>
      <w:r w:rsidRPr="00F75B6D">
        <w:rPr>
          <w:rFonts w:ascii="Helvetica" w:hAnsi="Helvetica"/>
          <w:sz w:val="21"/>
          <w:szCs w:val="21"/>
        </w:rPr>
        <w:t>new separated north and southbound bicycle lanes</w:t>
      </w:r>
    </w:p>
    <w:p w:rsidR="00F75B6D" w:rsidRPr="00F75B6D" w:rsidRDefault="00F75B6D" w:rsidP="00F75B6D">
      <w:pPr>
        <w:numPr>
          <w:ilvl w:val="0"/>
          <w:numId w:val="10"/>
        </w:numPr>
        <w:shd w:val="clear" w:color="auto" w:fill="FFFFFF"/>
        <w:spacing w:before="100" w:beforeAutospacing="1" w:after="100" w:afterAutospacing="1" w:line="240" w:lineRule="auto"/>
        <w:rPr>
          <w:rFonts w:ascii="Helvetica" w:hAnsi="Helvetica"/>
          <w:sz w:val="21"/>
          <w:szCs w:val="21"/>
        </w:rPr>
      </w:pPr>
      <w:r w:rsidRPr="00F75B6D">
        <w:rPr>
          <w:rFonts w:ascii="Helvetica" w:hAnsi="Helvetica"/>
          <w:sz w:val="21"/>
          <w:szCs w:val="21"/>
        </w:rPr>
        <w:t>central plaza connection from Market Street</w:t>
      </w:r>
    </w:p>
    <w:p w:rsidR="00F75B6D" w:rsidRPr="00F75B6D" w:rsidRDefault="00F75B6D" w:rsidP="00F75B6D">
      <w:pPr>
        <w:numPr>
          <w:ilvl w:val="0"/>
          <w:numId w:val="10"/>
        </w:numPr>
        <w:shd w:val="clear" w:color="auto" w:fill="FFFFFF"/>
        <w:spacing w:before="100" w:beforeAutospacing="1" w:after="100" w:afterAutospacing="1" w:line="240" w:lineRule="auto"/>
        <w:rPr>
          <w:rFonts w:ascii="Helvetica" w:hAnsi="Helvetica"/>
          <w:sz w:val="21"/>
          <w:szCs w:val="21"/>
        </w:rPr>
      </w:pPr>
      <w:r w:rsidRPr="00F75B6D">
        <w:rPr>
          <w:rFonts w:ascii="Helvetica" w:hAnsi="Helvetica"/>
          <w:sz w:val="21"/>
          <w:szCs w:val="21"/>
        </w:rPr>
        <w:t>reconfiguration of Market Street to southbound traffic only</w:t>
      </w:r>
    </w:p>
    <w:p w:rsidR="00F75B6D" w:rsidRPr="00F75B6D" w:rsidRDefault="00F75B6D" w:rsidP="00F75B6D">
      <w:pPr>
        <w:pStyle w:val="NormalWeb"/>
        <w:shd w:val="clear" w:color="auto" w:fill="FFFFFF"/>
        <w:rPr>
          <w:rFonts w:ascii="Helvetica" w:hAnsi="Helvetica"/>
          <w:sz w:val="21"/>
          <w:szCs w:val="21"/>
        </w:rPr>
      </w:pPr>
      <w:r w:rsidRPr="00F75B6D">
        <w:rPr>
          <w:rFonts w:ascii="Helvetica" w:hAnsi="Helvetica"/>
          <w:sz w:val="21"/>
          <w:szCs w:val="21"/>
        </w:rPr>
        <w:t>The project is expected to be completed in 2020. It is guided by the City of Melbourne’s </w:t>
      </w:r>
      <w:hyperlink r:id="rId9" w:history="1">
        <w:r w:rsidRPr="00F75B6D">
          <w:rPr>
            <w:rStyle w:val="Hyperlink"/>
            <w:rFonts w:ascii="Helvetica" w:hAnsi="Helvetica"/>
            <w:color w:val="auto"/>
            <w:sz w:val="21"/>
            <w:szCs w:val="21"/>
          </w:rPr>
          <w:t>Open Space Strategy</w:t>
        </w:r>
      </w:hyperlink>
      <w:r w:rsidRPr="00F75B6D">
        <w:rPr>
          <w:rFonts w:ascii="Helvetica" w:hAnsi="Helvetica"/>
          <w:sz w:val="21"/>
          <w:szCs w:val="21"/>
        </w:rPr>
        <w:t> and </w:t>
      </w:r>
      <w:hyperlink r:id="rId10" w:history="1">
        <w:r w:rsidRPr="00F75B6D">
          <w:rPr>
            <w:rStyle w:val="Hyperlink"/>
            <w:rFonts w:ascii="Helvetica" w:hAnsi="Helvetica"/>
            <w:color w:val="auto"/>
            <w:sz w:val="21"/>
            <w:szCs w:val="21"/>
          </w:rPr>
          <w:t>Urban Forest Strategy</w:t>
        </w:r>
      </w:hyperlink>
      <w:r w:rsidRPr="00F75B6D">
        <w:rPr>
          <w:rFonts w:ascii="Helvetica" w:hAnsi="Helvetica"/>
          <w:sz w:val="21"/>
          <w:szCs w:val="21"/>
        </w:rPr>
        <w:t>.</w:t>
      </w:r>
    </w:p>
    <w:p w:rsidR="009F09BA" w:rsidRDefault="009F09BA" w:rsidP="009F09BA">
      <w:r w:rsidRPr="009F09BA">
        <w:t xml:space="preserve">Explore the concept plan and tell us </w:t>
      </w:r>
      <w:r>
        <w:t xml:space="preserve">what you think of the new park: </w:t>
      </w:r>
      <w:hyperlink r:id="rId11" w:history="1">
        <w:r w:rsidRPr="009F09BA">
          <w:rPr>
            <w:rStyle w:val="Hyperlink"/>
          </w:rPr>
          <w:t>participate.melbourne.vic.gov.au/market-street</w:t>
        </w:r>
      </w:hyperlink>
    </w:p>
    <w:p w:rsidR="00EC7115" w:rsidRDefault="009F09BA" w:rsidP="00EC7115">
      <w:r w:rsidRPr="009F09BA">
        <w:t>Community consultation is open from 19 September to 10 October.</w:t>
      </w:r>
      <w:bookmarkStart w:id="0" w:name="_GoBack"/>
      <w:bookmarkEnd w:id="0"/>
    </w:p>
    <w:p w:rsidR="00EC7115" w:rsidRDefault="00EC7115" w:rsidP="00EC7115"/>
    <w:p w:rsidR="00EC7115" w:rsidRDefault="00EC7115" w:rsidP="00EC7115"/>
    <w:p w:rsidR="00EC7115" w:rsidRDefault="00EC7115" w:rsidP="00EC7115"/>
    <w:p w:rsidR="00EC7115" w:rsidRDefault="00EC7115" w:rsidP="00EC7115"/>
    <w:p w:rsidR="00EC7115" w:rsidRDefault="00EC7115" w:rsidP="00EC7115"/>
    <w:p w:rsidR="00F75B6D" w:rsidRDefault="00F75B6D" w:rsidP="00EC7115"/>
    <w:p w:rsidR="00F75B6D" w:rsidRDefault="00F75B6D" w:rsidP="00EC7115"/>
    <w:p w:rsidR="00EC7115" w:rsidRDefault="00EC7115" w:rsidP="00EC7115"/>
    <w:tbl>
      <w:tblPr>
        <w:tblStyle w:val="TableGrid"/>
        <w:tblW w:w="0" w:type="auto"/>
        <w:tblLook w:val="04A0" w:firstRow="1" w:lastRow="0" w:firstColumn="1" w:lastColumn="0" w:noHBand="0" w:noVBand="1"/>
      </w:tblPr>
      <w:tblGrid>
        <w:gridCol w:w="4686"/>
        <w:gridCol w:w="3696"/>
      </w:tblGrid>
      <w:tr w:rsidR="00EC7115" w:rsidTr="008F16CE">
        <w:tc>
          <w:tcPr>
            <w:tcW w:w="4686" w:type="dxa"/>
            <w:tcBorders>
              <w:top w:val="single" w:sz="4" w:space="0" w:color="auto"/>
              <w:left w:val="single" w:sz="4" w:space="0" w:color="auto"/>
              <w:bottom w:val="single" w:sz="4" w:space="0" w:color="auto"/>
              <w:right w:val="single" w:sz="4" w:space="0" w:color="auto"/>
            </w:tcBorders>
            <w:hideMark/>
          </w:tcPr>
          <w:p w:rsidR="00EC7115" w:rsidRDefault="00EC7115">
            <w:pPr>
              <w:rPr>
                <w:rFonts w:cs="Arial"/>
                <w:b/>
              </w:rPr>
            </w:pPr>
            <w:r>
              <w:rPr>
                <w:rFonts w:cs="Arial"/>
                <w:b/>
              </w:rPr>
              <w:lastRenderedPageBreak/>
              <w:t>Collins Street  / Market Street Interface</w:t>
            </w:r>
          </w:p>
          <w:p w:rsidR="00EC7115" w:rsidRDefault="00EC7115">
            <w:r>
              <w:rPr>
                <w:noProof/>
              </w:rPr>
              <w:drawing>
                <wp:inline distT="0" distB="0" distL="0" distR="0" wp14:anchorId="1D6E9416" wp14:editId="3633E290">
                  <wp:extent cx="2838450" cy="1600200"/>
                  <wp:effectExtent l="0" t="0" r="0" b="0"/>
                  <wp:docPr id="12" name="Picture 12" descr="1. Collins Stree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Collins Street Interf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hideMark/>
          </w:tcPr>
          <w:p w:rsidR="00EC7115" w:rsidRDefault="00EC7115">
            <w:pPr>
              <w:spacing w:line="240" w:lineRule="auto"/>
              <w:rPr>
                <w:rFonts w:cs="Arial"/>
                <w:b/>
              </w:rPr>
            </w:pPr>
            <w:r>
              <w:rPr>
                <w:rFonts w:cs="Arial"/>
                <w:b/>
              </w:rPr>
              <w:t>This area will feature:</w:t>
            </w:r>
          </w:p>
          <w:p w:rsidR="00EC7115" w:rsidRDefault="00EC7115" w:rsidP="00EC7115">
            <w:pPr>
              <w:pStyle w:val="ListParagraph"/>
              <w:numPr>
                <w:ilvl w:val="0"/>
                <w:numId w:val="4"/>
              </w:numPr>
              <w:spacing w:after="0" w:line="240" w:lineRule="auto"/>
              <w:rPr>
                <w:rFonts w:ascii="Arial" w:hAnsi="Arial" w:cs="Arial"/>
                <w:color w:val="auto"/>
              </w:rPr>
            </w:pPr>
            <w:r>
              <w:rPr>
                <w:rFonts w:ascii="Arial" w:hAnsi="Arial" w:cs="Arial"/>
                <w:color w:val="auto"/>
              </w:rPr>
              <w:t>Large open lawn space wit</w:t>
            </w:r>
            <w:r w:rsidR="008F16CE">
              <w:rPr>
                <w:rFonts w:ascii="Arial" w:hAnsi="Arial" w:cs="Arial"/>
                <w:color w:val="auto"/>
              </w:rPr>
              <w:t>h trees, seating walls and lawn</w:t>
            </w:r>
          </w:p>
          <w:p w:rsidR="00EC7115" w:rsidRPr="00AC2853" w:rsidRDefault="00EC7115" w:rsidP="00EC7115">
            <w:pPr>
              <w:pStyle w:val="ListParagraph"/>
              <w:numPr>
                <w:ilvl w:val="0"/>
                <w:numId w:val="4"/>
              </w:numPr>
              <w:spacing w:after="0" w:line="240" w:lineRule="auto"/>
              <w:rPr>
                <w:rFonts w:ascii="Arial" w:hAnsi="Arial" w:cs="Arial"/>
                <w:color w:val="auto"/>
              </w:rPr>
            </w:pPr>
            <w:r>
              <w:rPr>
                <w:rFonts w:ascii="Arial" w:hAnsi="Arial" w:cs="Arial"/>
                <w:color w:val="auto"/>
              </w:rPr>
              <w:t xml:space="preserve">Improved pedestrian crossing to </w:t>
            </w:r>
            <w:r w:rsidR="008F16CE">
              <w:rPr>
                <w:rFonts w:ascii="Arial" w:hAnsi="Arial" w:cs="Arial"/>
                <w:color w:val="auto"/>
              </w:rPr>
              <w:t>Collins Street tram stop</w:t>
            </w:r>
          </w:p>
          <w:p w:rsidR="00EC7115" w:rsidRDefault="00EC7115" w:rsidP="00AC2853">
            <w:pPr>
              <w:pStyle w:val="ListParagraph"/>
              <w:numPr>
                <w:ilvl w:val="0"/>
                <w:numId w:val="4"/>
              </w:numPr>
            </w:pPr>
            <w:r w:rsidRPr="00AC2853">
              <w:rPr>
                <w:rFonts w:ascii="Arial" w:hAnsi="Arial" w:cs="Arial"/>
                <w:color w:val="auto"/>
              </w:rPr>
              <w:t>A new City of Melbourne public toilet</w:t>
            </w:r>
          </w:p>
        </w:tc>
      </w:tr>
      <w:tr w:rsidR="00EC7115" w:rsidTr="008F16CE">
        <w:tc>
          <w:tcPr>
            <w:tcW w:w="4686" w:type="dxa"/>
            <w:tcBorders>
              <w:top w:val="single" w:sz="4" w:space="0" w:color="auto"/>
              <w:left w:val="single" w:sz="4" w:space="0" w:color="auto"/>
              <w:bottom w:val="single" w:sz="4" w:space="0" w:color="auto"/>
              <w:right w:val="single" w:sz="4" w:space="0" w:color="auto"/>
            </w:tcBorders>
            <w:hideMark/>
          </w:tcPr>
          <w:p w:rsidR="00EC7115" w:rsidRDefault="00EC7115">
            <w:pPr>
              <w:rPr>
                <w:rFonts w:cs="Arial"/>
                <w:b/>
              </w:rPr>
            </w:pPr>
            <w:r>
              <w:rPr>
                <w:rFonts w:cs="Arial"/>
                <w:b/>
              </w:rPr>
              <w:t xml:space="preserve">Northern Lawn / Collins Street </w:t>
            </w:r>
          </w:p>
          <w:p w:rsidR="00EC7115" w:rsidRDefault="00EC7115">
            <w:r>
              <w:rPr>
                <w:noProof/>
              </w:rPr>
              <w:drawing>
                <wp:inline distT="0" distB="0" distL="0" distR="0" wp14:anchorId="67EA9156" wp14:editId="2CD678FE">
                  <wp:extent cx="2838450" cy="1600200"/>
                  <wp:effectExtent l="0" t="0" r="0" b="0"/>
                  <wp:docPr id="11" name="Picture 11" descr="2. Northern L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Northern La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hideMark/>
          </w:tcPr>
          <w:p w:rsidR="00EC7115" w:rsidRPr="00AC2853" w:rsidRDefault="00EC7115">
            <w:pPr>
              <w:spacing w:line="240" w:lineRule="auto"/>
              <w:rPr>
                <w:rFonts w:cs="Arial"/>
                <w:b/>
              </w:rPr>
            </w:pPr>
            <w:r w:rsidRPr="00AC2853">
              <w:rPr>
                <w:rFonts w:cs="Arial"/>
                <w:b/>
              </w:rPr>
              <w:t>This area will include:</w:t>
            </w:r>
          </w:p>
          <w:p w:rsidR="00EC7115" w:rsidRPr="00AC2853" w:rsidRDefault="00EC7115" w:rsidP="00EC7115">
            <w:pPr>
              <w:pStyle w:val="ListParagraph"/>
              <w:numPr>
                <w:ilvl w:val="0"/>
                <w:numId w:val="5"/>
              </w:numPr>
              <w:spacing w:after="0" w:line="240" w:lineRule="auto"/>
              <w:rPr>
                <w:rFonts w:ascii="Arial" w:hAnsi="Arial" w:cs="Arial"/>
                <w:color w:val="auto"/>
              </w:rPr>
            </w:pPr>
            <w:r w:rsidRPr="00AC2853">
              <w:rPr>
                <w:rFonts w:ascii="Arial" w:hAnsi="Arial" w:cs="Arial"/>
                <w:color w:val="auto"/>
              </w:rPr>
              <w:t>A new north-facing lawn and garden area with seating walls to provide a pla</w:t>
            </w:r>
            <w:r w:rsidR="008F16CE">
              <w:rPr>
                <w:rFonts w:ascii="Arial" w:hAnsi="Arial" w:cs="Arial"/>
                <w:color w:val="auto"/>
              </w:rPr>
              <w:t>ce to eat lunch, rest and relax</w:t>
            </w:r>
          </w:p>
          <w:p w:rsidR="00EC7115" w:rsidRPr="00AC2853" w:rsidRDefault="00EC7115" w:rsidP="00AC2853">
            <w:pPr>
              <w:pStyle w:val="ListParagraph"/>
              <w:numPr>
                <w:ilvl w:val="0"/>
                <w:numId w:val="5"/>
              </w:numPr>
              <w:rPr>
                <w:rFonts w:ascii="Arial" w:hAnsi="Arial" w:cs="Arial"/>
                <w:color w:val="auto"/>
              </w:rPr>
            </w:pPr>
            <w:r w:rsidRPr="00AC2853">
              <w:rPr>
                <w:rFonts w:ascii="Arial" w:hAnsi="Arial" w:cs="Arial"/>
                <w:color w:val="auto"/>
              </w:rPr>
              <w:t>Retenti</w:t>
            </w:r>
            <w:r w:rsidR="00AC2853">
              <w:rPr>
                <w:rFonts w:ascii="Arial" w:hAnsi="Arial" w:cs="Arial"/>
                <w:color w:val="auto"/>
              </w:rPr>
              <w:t>on of the Collins Street London Plane t</w:t>
            </w:r>
            <w:r w:rsidR="008F16CE">
              <w:rPr>
                <w:rFonts w:ascii="Arial" w:hAnsi="Arial" w:cs="Arial"/>
                <w:color w:val="auto"/>
              </w:rPr>
              <w:t>rees and new tree planting</w:t>
            </w:r>
          </w:p>
        </w:tc>
      </w:tr>
      <w:tr w:rsidR="00EC7115" w:rsidTr="008F16CE">
        <w:tc>
          <w:tcPr>
            <w:tcW w:w="4686" w:type="dxa"/>
            <w:tcBorders>
              <w:top w:val="single" w:sz="4" w:space="0" w:color="auto"/>
              <w:left w:val="single" w:sz="4" w:space="0" w:color="auto"/>
              <w:bottom w:val="single" w:sz="4" w:space="0" w:color="auto"/>
              <w:right w:val="single" w:sz="4" w:space="0" w:color="auto"/>
            </w:tcBorders>
            <w:hideMark/>
          </w:tcPr>
          <w:p w:rsidR="00EC7115" w:rsidRDefault="00EC7115">
            <w:pPr>
              <w:rPr>
                <w:rFonts w:cs="Arial"/>
                <w:b/>
              </w:rPr>
            </w:pPr>
            <w:r>
              <w:rPr>
                <w:rFonts w:cs="Arial"/>
                <w:b/>
              </w:rPr>
              <w:t>Playful Terrace</w:t>
            </w:r>
          </w:p>
          <w:p w:rsidR="00EC7115" w:rsidRDefault="00EC7115">
            <w:r>
              <w:rPr>
                <w:noProof/>
              </w:rPr>
              <w:drawing>
                <wp:inline distT="0" distB="0" distL="0" distR="0" wp14:anchorId="464CA3E9" wp14:editId="05390A53">
                  <wp:extent cx="2838450" cy="1600200"/>
                  <wp:effectExtent l="0" t="0" r="0" b="0"/>
                  <wp:docPr id="10" name="Picture 10" descr="3. Playful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layful Terr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tcPr>
          <w:p w:rsidR="00EC7115" w:rsidRDefault="00EC7115">
            <w:pPr>
              <w:spacing w:line="240" w:lineRule="auto"/>
              <w:rPr>
                <w:rFonts w:cs="Arial"/>
                <w:b/>
              </w:rPr>
            </w:pPr>
            <w:r>
              <w:rPr>
                <w:rFonts w:cs="Arial"/>
                <w:b/>
              </w:rPr>
              <w:t xml:space="preserve">Playful Terrace </w:t>
            </w:r>
          </w:p>
          <w:p w:rsidR="00EC7115" w:rsidRDefault="00EC7115">
            <w:pPr>
              <w:spacing w:line="240" w:lineRule="auto"/>
              <w:rPr>
                <w:rFonts w:cs="Arial"/>
                <w:b/>
              </w:rPr>
            </w:pPr>
            <w:r>
              <w:rPr>
                <w:rFonts w:cs="Arial"/>
                <w:b/>
              </w:rPr>
              <w:t>This area features:</w:t>
            </w:r>
          </w:p>
          <w:p w:rsidR="00EC7115" w:rsidRDefault="00EC7115" w:rsidP="00EC7115">
            <w:pPr>
              <w:pStyle w:val="ListParagraph"/>
              <w:numPr>
                <w:ilvl w:val="0"/>
                <w:numId w:val="6"/>
              </w:numPr>
              <w:spacing w:after="0" w:line="240" w:lineRule="auto"/>
              <w:rPr>
                <w:rFonts w:ascii="Arial" w:hAnsi="Arial" w:cs="Arial"/>
                <w:color w:val="auto"/>
              </w:rPr>
            </w:pPr>
            <w:r>
              <w:rPr>
                <w:rFonts w:ascii="Arial" w:hAnsi="Arial" w:cs="Arial"/>
                <w:color w:val="auto"/>
              </w:rPr>
              <w:t>Integrated water-play elements</w:t>
            </w:r>
          </w:p>
          <w:p w:rsidR="00EC7115" w:rsidRDefault="00EC7115" w:rsidP="00EC7115">
            <w:pPr>
              <w:pStyle w:val="ListParagraph"/>
              <w:numPr>
                <w:ilvl w:val="0"/>
                <w:numId w:val="6"/>
              </w:numPr>
              <w:spacing w:after="0" w:line="240" w:lineRule="auto"/>
              <w:rPr>
                <w:rFonts w:ascii="Arial" w:hAnsi="Arial" w:cs="Arial"/>
                <w:color w:val="auto"/>
              </w:rPr>
            </w:pPr>
            <w:r>
              <w:rPr>
                <w:rFonts w:ascii="Arial" w:hAnsi="Arial" w:cs="Arial"/>
                <w:color w:val="auto"/>
              </w:rPr>
              <w:t>Path network and sensory garden spaces which encourage nature-based play</w:t>
            </w:r>
          </w:p>
          <w:p w:rsidR="00EC7115" w:rsidRDefault="00EC7115" w:rsidP="008F16CE">
            <w:pPr>
              <w:pStyle w:val="ListParagraph"/>
              <w:numPr>
                <w:ilvl w:val="0"/>
                <w:numId w:val="6"/>
              </w:numPr>
              <w:spacing w:after="0" w:line="240" w:lineRule="auto"/>
              <w:rPr>
                <w:rFonts w:ascii="Arial" w:hAnsi="Arial" w:cs="Arial"/>
                <w:color w:val="auto"/>
              </w:rPr>
            </w:pPr>
            <w:r>
              <w:rPr>
                <w:rFonts w:ascii="Arial" w:hAnsi="Arial" w:cs="Arial"/>
                <w:color w:val="auto"/>
              </w:rPr>
              <w:t>Deciduous trees for shade in summer and access to winter sun</w:t>
            </w:r>
          </w:p>
          <w:p w:rsidR="008F16CE" w:rsidRPr="008F16CE" w:rsidRDefault="008F16CE" w:rsidP="008F16CE">
            <w:pPr>
              <w:pStyle w:val="ListParagraph"/>
              <w:spacing w:after="0" w:line="240" w:lineRule="auto"/>
              <w:rPr>
                <w:rFonts w:ascii="Arial" w:hAnsi="Arial" w:cs="Arial"/>
                <w:color w:val="auto"/>
              </w:rPr>
            </w:pPr>
          </w:p>
        </w:tc>
      </w:tr>
      <w:tr w:rsidR="00EC7115" w:rsidTr="008F16CE">
        <w:tc>
          <w:tcPr>
            <w:tcW w:w="4686" w:type="dxa"/>
            <w:tcBorders>
              <w:top w:val="single" w:sz="4" w:space="0" w:color="auto"/>
              <w:left w:val="single" w:sz="4" w:space="0" w:color="auto"/>
              <w:bottom w:val="single" w:sz="4" w:space="0" w:color="auto"/>
              <w:right w:val="single" w:sz="4" w:space="0" w:color="auto"/>
            </w:tcBorders>
            <w:hideMark/>
          </w:tcPr>
          <w:p w:rsidR="00EC7115" w:rsidRDefault="00EC7115">
            <w:pPr>
              <w:rPr>
                <w:rFonts w:cs="Arial"/>
                <w:b/>
              </w:rPr>
            </w:pPr>
            <w:r>
              <w:rPr>
                <w:rFonts w:cs="Arial"/>
                <w:b/>
              </w:rPr>
              <w:t>Central Plaza</w:t>
            </w:r>
          </w:p>
          <w:p w:rsidR="00EC7115" w:rsidRDefault="00EC7115">
            <w:r>
              <w:rPr>
                <w:noProof/>
              </w:rPr>
              <w:drawing>
                <wp:inline distT="0" distB="0" distL="0" distR="0" wp14:anchorId="1B9CEAE4" wp14:editId="6DEBFBCD">
                  <wp:extent cx="2838450" cy="1600200"/>
                  <wp:effectExtent l="0" t="0" r="0" b="0"/>
                  <wp:docPr id="9" name="Picture 9" descr="4. Central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Central Plaz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tcPr>
          <w:p w:rsidR="00EC7115" w:rsidRDefault="00EC7115">
            <w:pPr>
              <w:spacing w:line="240" w:lineRule="auto"/>
              <w:rPr>
                <w:rFonts w:cs="Arial"/>
                <w:b/>
              </w:rPr>
            </w:pPr>
            <w:r>
              <w:rPr>
                <w:rFonts w:cs="Arial"/>
                <w:b/>
              </w:rPr>
              <w:t>This area features:</w:t>
            </w:r>
          </w:p>
          <w:p w:rsidR="00EC7115" w:rsidRDefault="00EC7115" w:rsidP="00EC7115">
            <w:pPr>
              <w:pStyle w:val="ListParagraph"/>
              <w:numPr>
                <w:ilvl w:val="0"/>
                <w:numId w:val="7"/>
              </w:numPr>
              <w:spacing w:after="0" w:line="240" w:lineRule="auto"/>
              <w:rPr>
                <w:rFonts w:ascii="Arial" w:hAnsi="Arial" w:cs="Arial"/>
                <w:color w:val="auto"/>
              </w:rPr>
            </w:pPr>
            <w:r>
              <w:rPr>
                <w:rFonts w:ascii="Arial" w:hAnsi="Arial" w:cs="Arial"/>
                <w:color w:val="auto"/>
              </w:rPr>
              <w:t>Central plaza</w:t>
            </w:r>
          </w:p>
          <w:p w:rsidR="00EC7115" w:rsidRDefault="00EC7115" w:rsidP="00EC7115">
            <w:pPr>
              <w:pStyle w:val="ListParagraph"/>
              <w:numPr>
                <w:ilvl w:val="0"/>
                <w:numId w:val="7"/>
              </w:numPr>
              <w:spacing w:after="0" w:line="240" w:lineRule="auto"/>
              <w:rPr>
                <w:rFonts w:ascii="Arial" w:hAnsi="Arial" w:cs="Arial"/>
                <w:color w:val="auto"/>
              </w:rPr>
            </w:pPr>
            <w:r>
              <w:rPr>
                <w:rFonts w:ascii="Arial" w:hAnsi="Arial" w:cs="Arial"/>
                <w:color w:val="auto"/>
              </w:rPr>
              <w:t>Market Street connection and pedestrian crossing</w:t>
            </w:r>
          </w:p>
          <w:p w:rsidR="00EC7115" w:rsidRDefault="00EC7115" w:rsidP="00EC7115">
            <w:pPr>
              <w:pStyle w:val="ListParagraph"/>
              <w:numPr>
                <w:ilvl w:val="0"/>
                <w:numId w:val="7"/>
              </w:numPr>
              <w:spacing w:after="0" w:line="240" w:lineRule="auto"/>
              <w:rPr>
                <w:rFonts w:ascii="Arial" w:hAnsi="Arial" w:cs="Arial"/>
                <w:color w:val="auto"/>
              </w:rPr>
            </w:pPr>
            <w:r>
              <w:rPr>
                <w:rFonts w:ascii="Arial" w:hAnsi="Arial" w:cs="Arial"/>
                <w:color w:val="auto"/>
              </w:rPr>
              <w:t xml:space="preserve">Seating areas </w:t>
            </w:r>
          </w:p>
          <w:p w:rsidR="00EC7115" w:rsidRDefault="00EC7115" w:rsidP="00EC7115">
            <w:pPr>
              <w:pStyle w:val="ListParagraph"/>
              <w:numPr>
                <w:ilvl w:val="0"/>
                <w:numId w:val="7"/>
              </w:numPr>
              <w:spacing w:after="0" w:line="240" w:lineRule="auto"/>
              <w:rPr>
                <w:rFonts w:ascii="Arial" w:hAnsi="Arial" w:cs="Arial"/>
                <w:color w:val="auto"/>
              </w:rPr>
            </w:pPr>
            <w:r>
              <w:rPr>
                <w:rFonts w:ascii="Arial" w:hAnsi="Arial" w:cs="Arial"/>
                <w:color w:val="auto"/>
              </w:rPr>
              <w:t>Opportunities for programmed events</w:t>
            </w:r>
          </w:p>
          <w:p w:rsidR="00F75B6D" w:rsidRDefault="00F75B6D"/>
          <w:p w:rsidR="008F16CE" w:rsidRDefault="008F16CE"/>
          <w:p w:rsidR="00F75B6D" w:rsidRDefault="00F75B6D"/>
        </w:tc>
      </w:tr>
      <w:tr w:rsidR="00EC7115" w:rsidTr="008F16CE">
        <w:tc>
          <w:tcPr>
            <w:tcW w:w="4686" w:type="dxa"/>
            <w:tcBorders>
              <w:top w:val="single" w:sz="4" w:space="0" w:color="auto"/>
              <w:left w:val="single" w:sz="4" w:space="0" w:color="auto"/>
              <w:bottom w:val="single" w:sz="4" w:space="0" w:color="auto"/>
              <w:right w:val="single" w:sz="4" w:space="0" w:color="auto"/>
            </w:tcBorders>
          </w:tcPr>
          <w:p w:rsidR="00EC7115" w:rsidRDefault="00EC7115">
            <w:pPr>
              <w:spacing w:line="240" w:lineRule="auto"/>
              <w:rPr>
                <w:rFonts w:cs="Arial"/>
                <w:b/>
              </w:rPr>
            </w:pPr>
            <w:r>
              <w:rPr>
                <w:rFonts w:cs="Arial"/>
                <w:b/>
              </w:rPr>
              <w:lastRenderedPageBreak/>
              <w:t xml:space="preserve">City Garden </w:t>
            </w:r>
          </w:p>
          <w:p w:rsidR="00EC7115" w:rsidRPr="00A41D6F" w:rsidRDefault="00EC7115" w:rsidP="00A41D6F">
            <w:pPr>
              <w:spacing w:line="240" w:lineRule="auto"/>
              <w:rPr>
                <w:rFonts w:cs="Arial"/>
                <w:b/>
              </w:rPr>
            </w:pPr>
            <w:r>
              <w:rPr>
                <w:noProof/>
              </w:rPr>
              <w:drawing>
                <wp:inline distT="0" distB="0" distL="0" distR="0" wp14:anchorId="567CFA29" wp14:editId="1395D3E2">
                  <wp:extent cx="2838450" cy="1600200"/>
                  <wp:effectExtent l="0" t="0" r="0" b="0"/>
                  <wp:docPr id="8" name="Picture 8" descr="5. Cit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City Gard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tcPr>
          <w:p w:rsidR="00EC7115" w:rsidRDefault="00EC7115">
            <w:pPr>
              <w:spacing w:line="240" w:lineRule="auto"/>
              <w:rPr>
                <w:rFonts w:cs="Arial"/>
                <w:b/>
              </w:rPr>
            </w:pPr>
            <w:r>
              <w:rPr>
                <w:rFonts w:cs="Arial"/>
                <w:b/>
              </w:rPr>
              <w:t>This area features:</w:t>
            </w:r>
          </w:p>
          <w:p w:rsidR="00EC7115" w:rsidRDefault="00EC7115" w:rsidP="00EC7115">
            <w:pPr>
              <w:pStyle w:val="ListParagraph"/>
              <w:numPr>
                <w:ilvl w:val="0"/>
                <w:numId w:val="8"/>
              </w:numPr>
              <w:spacing w:after="0" w:line="240" w:lineRule="auto"/>
              <w:rPr>
                <w:rFonts w:ascii="Arial" w:hAnsi="Arial" w:cs="Arial"/>
                <w:color w:val="auto"/>
              </w:rPr>
            </w:pPr>
            <w:r>
              <w:rPr>
                <w:rFonts w:ascii="Arial" w:hAnsi="Arial" w:cs="Arial"/>
                <w:color w:val="auto"/>
              </w:rPr>
              <w:t>Garden spaces and shade trees</w:t>
            </w:r>
          </w:p>
          <w:p w:rsidR="00EC7115" w:rsidRDefault="00AC2853" w:rsidP="00EC7115">
            <w:pPr>
              <w:pStyle w:val="ListParagraph"/>
              <w:numPr>
                <w:ilvl w:val="0"/>
                <w:numId w:val="8"/>
              </w:numPr>
              <w:spacing w:after="0" w:line="240" w:lineRule="auto"/>
              <w:rPr>
                <w:rFonts w:ascii="Arial" w:hAnsi="Arial" w:cs="Arial"/>
                <w:color w:val="auto"/>
              </w:rPr>
            </w:pPr>
            <w:r>
              <w:rPr>
                <w:rFonts w:ascii="Arial" w:hAnsi="Arial" w:cs="Arial"/>
                <w:color w:val="auto"/>
              </w:rPr>
              <w:t>Seating</w:t>
            </w:r>
            <w:r w:rsidR="00EC7115">
              <w:rPr>
                <w:rFonts w:ascii="Arial" w:hAnsi="Arial" w:cs="Arial"/>
                <w:color w:val="auto"/>
              </w:rPr>
              <w:t xml:space="preserve"> walls and edges for rest</w:t>
            </w:r>
          </w:p>
          <w:p w:rsidR="00EC7115" w:rsidRPr="008F16CE" w:rsidRDefault="00EC7115" w:rsidP="008F16CE">
            <w:pPr>
              <w:pStyle w:val="ListParagraph"/>
              <w:numPr>
                <w:ilvl w:val="0"/>
                <w:numId w:val="8"/>
              </w:numPr>
              <w:spacing w:after="0" w:line="240" w:lineRule="auto"/>
              <w:rPr>
                <w:rFonts w:ascii="Arial" w:hAnsi="Arial" w:cs="Arial"/>
                <w:color w:val="auto"/>
              </w:rPr>
            </w:pPr>
            <w:r>
              <w:rPr>
                <w:rFonts w:ascii="Arial" w:hAnsi="Arial" w:cs="Arial"/>
                <w:color w:val="auto"/>
              </w:rPr>
              <w:t>Extensive horticulture and trees</w:t>
            </w:r>
          </w:p>
        </w:tc>
      </w:tr>
      <w:tr w:rsidR="00EC7115" w:rsidTr="008F16CE">
        <w:tc>
          <w:tcPr>
            <w:tcW w:w="4686" w:type="dxa"/>
            <w:tcBorders>
              <w:top w:val="single" w:sz="4" w:space="0" w:color="auto"/>
              <w:left w:val="single" w:sz="4" w:space="0" w:color="auto"/>
              <w:bottom w:val="single" w:sz="4" w:space="0" w:color="auto"/>
              <w:right w:val="single" w:sz="4" w:space="0" w:color="auto"/>
            </w:tcBorders>
            <w:hideMark/>
          </w:tcPr>
          <w:p w:rsidR="00EC7115" w:rsidRDefault="00EC7115">
            <w:pPr>
              <w:spacing w:line="240" w:lineRule="auto"/>
              <w:rPr>
                <w:rFonts w:cs="Arial"/>
                <w:b/>
              </w:rPr>
            </w:pPr>
            <w:r>
              <w:rPr>
                <w:rFonts w:cs="Arial"/>
                <w:b/>
              </w:rPr>
              <w:t xml:space="preserve">Market Street </w:t>
            </w:r>
          </w:p>
          <w:p w:rsidR="00EC7115" w:rsidRDefault="00EC7115">
            <w:r>
              <w:rPr>
                <w:noProof/>
              </w:rPr>
              <w:drawing>
                <wp:inline distT="0" distB="0" distL="0" distR="0" wp14:anchorId="2754BA22" wp14:editId="78756804">
                  <wp:extent cx="2838450" cy="1600200"/>
                  <wp:effectExtent l="0" t="0" r="0" b="0"/>
                  <wp:docPr id="6" name="Picture 6" descr="6. Marke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Market Stre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1600200"/>
                          </a:xfrm>
                          <a:prstGeom prst="rect">
                            <a:avLst/>
                          </a:prstGeom>
                          <a:noFill/>
                          <a:ln>
                            <a:noFill/>
                          </a:ln>
                        </pic:spPr>
                      </pic:pic>
                    </a:graphicData>
                  </a:graphic>
                </wp:inline>
              </w:drawing>
            </w:r>
          </w:p>
        </w:tc>
        <w:tc>
          <w:tcPr>
            <w:tcW w:w="3696" w:type="dxa"/>
            <w:tcBorders>
              <w:top w:val="single" w:sz="4" w:space="0" w:color="auto"/>
              <w:left w:val="single" w:sz="4" w:space="0" w:color="auto"/>
              <w:bottom w:val="single" w:sz="4" w:space="0" w:color="auto"/>
              <w:right w:val="single" w:sz="4" w:space="0" w:color="auto"/>
            </w:tcBorders>
          </w:tcPr>
          <w:p w:rsidR="00EC7115" w:rsidRDefault="00EC7115">
            <w:pPr>
              <w:spacing w:line="240" w:lineRule="auto"/>
              <w:rPr>
                <w:rFonts w:cs="Arial"/>
                <w:b/>
              </w:rPr>
            </w:pPr>
            <w:r>
              <w:rPr>
                <w:rFonts w:cs="Arial"/>
                <w:b/>
              </w:rPr>
              <w:t>Market Street will be reduced in size to create the new park. It will accommodate single direction southbound traffic only and:</w:t>
            </w:r>
          </w:p>
          <w:p w:rsidR="00EC7115" w:rsidRDefault="00EC7115" w:rsidP="00EC7115">
            <w:pPr>
              <w:pStyle w:val="ListParagraph"/>
              <w:numPr>
                <w:ilvl w:val="0"/>
                <w:numId w:val="9"/>
              </w:numPr>
              <w:spacing w:after="0" w:line="240" w:lineRule="auto"/>
              <w:rPr>
                <w:rFonts w:ascii="Arial" w:hAnsi="Arial" w:cs="Arial"/>
                <w:color w:val="auto"/>
              </w:rPr>
            </w:pPr>
            <w:r>
              <w:rPr>
                <w:rFonts w:ascii="Arial" w:hAnsi="Arial" w:cs="Arial"/>
                <w:color w:val="auto"/>
              </w:rPr>
              <w:t>A new path network linking Flinders Lane and Collins Street, providing clear v</w:t>
            </w:r>
            <w:r w:rsidR="008F16CE">
              <w:rPr>
                <w:rFonts w:ascii="Arial" w:hAnsi="Arial" w:cs="Arial"/>
                <w:color w:val="auto"/>
              </w:rPr>
              <w:t>isual and pedestrian connection</w:t>
            </w:r>
          </w:p>
          <w:p w:rsidR="00EC7115" w:rsidRDefault="00EC7115" w:rsidP="00EC7115">
            <w:pPr>
              <w:pStyle w:val="ListParagraph"/>
              <w:numPr>
                <w:ilvl w:val="0"/>
                <w:numId w:val="9"/>
              </w:numPr>
              <w:spacing w:after="0" w:line="240" w:lineRule="auto"/>
              <w:rPr>
                <w:rFonts w:ascii="Arial" w:hAnsi="Arial" w:cs="Arial"/>
                <w:color w:val="auto"/>
              </w:rPr>
            </w:pPr>
            <w:r>
              <w:rPr>
                <w:rFonts w:ascii="Arial" w:hAnsi="Arial" w:cs="Arial"/>
                <w:color w:val="auto"/>
              </w:rPr>
              <w:t xml:space="preserve">New mid-block pedestrian crossing  </w:t>
            </w:r>
          </w:p>
          <w:p w:rsidR="00EC7115" w:rsidRDefault="00EC7115" w:rsidP="00EC7115">
            <w:pPr>
              <w:pStyle w:val="ListParagraph"/>
              <w:numPr>
                <w:ilvl w:val="0"/>
                <w:numId w:val="9"/>
              </w:numPr>
              <w:spacing w:after="0" w:line="240" w:lineRule="auto"/>
              <w:rPr>
                <w:rFonts w:ascii="Arial" w:hAnsi="Arial" w:cs="Arial"/>
                <w:color w:val="auto"/>
              </w:rPr>
            </w:pPr>
            <w:r>
              <w:rPr>
                <w:rFonts w:ascii="Arial" w:hAnsi="Arial" w:cs="Arial"/>
                <w:color w:val="auto"/>
              </w:rPr>
              <w:t xml:space="preserve">Two new bicycle lanes </w:t>
            </w:r>
            <w:r w:rsidR="008F16CE">
              <w:rPr>
                <w:rFonts w:ascii="Arial" w:hAnsi="Arial" w:cs="Arial"/>
                <w:color w:val="auto"/>
              </w:rPr>
              <w:t>separated from vehicle traffic</w:t>
            </w:r>
          </w:p>
          <w:p w:rsidR="00EC7115" w:rsidRDefault="00EC7115" w:rsidP="008F16CE">
            <w:pPr>
              <w:pStyle w:val="ListParagraph"/>
              <w:numPr>
                <w:ilvl w:val="0"/>
                <w:numId w:val="9"/>
              </w:numPr>
              <w:spacing w:after="0" w:line="240" w:lineRule="auto"/>
              <w:rPr>
                <w:rFonts w:ascii="Arial" w:hAnsi="Arial" w:cs="Arial"/>
                <w:color w:val="auto"/>
              </w:rPr>
            </w:pPr>
            <w:r>
              <w:rPr>
                <w:rFonts w:ascii="Arial" w:hAnsi="Arial" w:cs="Arial"/>
                <w:color w:val="auto"/>
              </w:rPr>
              <w:t xml:space="preserve">New lighting, trees and gardens </w:t>
            </w:r>
          </w:p>
          <w:p w:rsidR="008F16CE" w:rsidRPr="008F16CE" w:rsidRDefault="008F16CE" w:rsidP="008F16CE">
            <w:pPr>
              <w:pStyle w:val="ListParagraph"/>
              <w:spacing w:after="0" w:line="240" w:lineRule="auto"/>
              <w:rPr>
                <w:rFonts w:ascii="Arial" w:hAnsi="Arial" w:cs="Arial"/>
                <w:color w:val="auto"/>
              </w:rPr>
            </w:pPr>
          </w:p>
        </w:tc>
      </w:tr>
    </w:tbl>
    <w:p w:rsidR="00EC7115" w:rsidRDefault="00EC7115" w:rsidP="00EC7115"/>
    <w:p w:rsidR="00C54F44" w:rsidRPr="00EC7115" w:rsidRDefault="00C54F44" w:rsidP="00EC7115"/>
    <w:sectPr w:rsidR="00C54F44" w:rsidRPr="00EC7115" w:rsidSect="00AB6132">
      <w:headerReference w:type="default" r:id="rId18"/>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98" w:rsidRDefault="009B5098" w:rsidP="00EA2130">
      <w:r>
        <w:separator/>
      </w:r>
    </w:p>
  </w:endnote>
  <w:endnote w:type="continuationSeparator" w:id="0">
    <w:p w:rsidR="009B5098" w:rsidRDefault="009B509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Proxima Nov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oMCaps">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98" w:rsidRDefault="009B5098" w:rsidP="00EA2130">
      <w:r>
        <w:separator/>
      </w:r>
    </w:p>
  </w:footnote>
  <w:footnote w:type="continuationSeparator" w:id="0">
    <w:p w:rsidR="009B5098" w:rsidRDefault="009B5098" w:rsidP="00EA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29" w:rsidRPr="00687D4A" w:rsidRDefault="00F75B6D">
    <w:pPr>
      <w:pStyle w:val="Header"/>
      <w:rPr>
        <w:rFonts w:ascii="CoMCaps" w:hAnsi="CoMCaps"/>
        <w:caps/>
        <w:color w:val="505150"/>
        <w:sz w:val="40"/>
        <w:szCs w:val="40"/>
      </w:rPr>
    </w:pPr>
    <w:r>
      <w:rPr>
        <w:rFonts w:ascii="CoMCaps" w:hAnsi="CoMCaps"/>
        <w:caps/>
        <w:noProof/>
        <w:color w:val="505150"/>
        <w:sz w:val="40"/>
        <w:szCs w:val="40"/>
      </w:rPr>
      <w:drawing>
        <wp:anchor distT="0" distB="0" distL="114300" distR="114300" simplePos="0" relativeHeight="251658240" behindDoc="1" locked="0" layoutInCell="1" allowOverlap="1" wp14:anchorId="67DF93C4" wp14:editId="0734B76C">
          <wp:simplePos x="0" y="0"/>
          <wp:positionH relativeFrom="column">
            <wp:posOffset>5299710</wp:posOffset>
          </wp:positionH>
          <wp:positionV relativeFrom="paragraph">
            <wp:posOffset>-97155</wp:posOffset>
          </wp:positionV>
          <wp:extent cx="987425" cy="956945"/>
          <wp:effectExtent l="0" t="0" r="3175" b="0"/>
          <wp:wrapTight wrapText="bothSides">
            <wp:wrapPolygon edited="0">
              <wp:start x="0" y="0"/>
              <wp:lineTo x="0" y="21070"/>
              <wp:lineTo x="21253" y="21070"/>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56945"/>
                  </a:xfrm>
                  <a:prstGeom prst="rect">
                    <a:avLst/>
                  </a:prstGeom>
                  <a:noFill/>
                </pic:spPr>
              </pic:pic>
            </a:graphicData>
          </a:graphic>
          <wp14:sizeRelH relativeFrom="page">
            <wp14:pctWidth>0</wp14:pctWidth>
          </wp14:sizeRelH>
          <wp14:sizeRelV relativeFrom="page">
            <wp14:pctHeight>0</wp14:pctHeight>
          </wp14:sizeRelV>
        </wp:anchor>
      </w:drawing>
    </w:r>
    <w:r w:rsidR="007361D8">
      <w:rPr>
        <w:rFonts w:ascii="CoMCaps" w:hAnsi="CoMCaps"/>
        <w:caps/>
        <w:color w:val="505150"/>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1D9"/>
    <w:multiLevelType w:val="multilevel"/>
    <w:tmpl w:val="0DA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10254"/>
    <w:multiLevelType w:val="hybridMultilevel"/>
    <w:tmpl w:val="FD205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4E84A14"/>
    <w:multiLevelType w:val="hybridMultilevel"/>
    <w:tmpl w:val="F97A8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CD06A92"/>
    <w:multiLevelType w:val="hybridMultilevel"/>
    <w:tmpl w:val="85A6A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2911248"/>
    <w:multiLevelType w:val="hybridMultilevel"/>
    <w:tmpl w:val="5D867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1FE4A8E"/>
    <w:multiLevelType w:val="hybridMultilevel"/>
    <w:tmpl w:val="F9A25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6302179E"/>
    <w:multiLevelType w:val="hybridMultilevel"/>
    <w:tmpl w:val="924E1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71C6C6E"/>
    <w:multiLevelType w:val="hybridMultilevel"/>
    <w:tmpl w:val="456C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DE37D05"/>
    <w:multiLevelType w:val="hybridMultilevel"/>
    <w:tmpl w:val="0A92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num>
  <w:num w:numId="4">
    <w:abstractNumId w:val="2"/>
  </w:num>
  <w:num w:numId="5">
    <w:abstractNumId w:val="4"/>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44"/>
    <w:rsid w:val="000963CC"/>
    <w:rsid w:val="000A39E7"/>
    <w:rsid w:val="001223C5"/>
    <w:rsid w:val="001F46B4"/>
    <w:rsid w:val="00255BCB"/>
    <w:rsid w:val="003F6AA8"/>
    <w:rsid w:val="004429E6"/>
    <w:rsid w:val="004659A0"/>
    <w:rsid w:val="005432DA"/>
    <w:rsid w:val="005A15B4"/>
    <w:rsid w:val="005C56F8"/>
    <w:rsid w:val="00687D4A"/>
    <w:rsid w:val="006C7F7B"/>
    <w:rsid w:val="007361D8"/>
    <w:rsid w:val="007458AD"/>
    <w:rsid w:val="00772DAB"/>
    <w:rsid w:val="007A0AA6"/>
    <w:rsid w:val="007A6136"/>
    <w:rsid w:val="007F0661"/>
    <w:rsid w:val="008318D5"/>
    <w:rsid w:val="00855F84"/>
    <w:rsid w:val="008921AA"/>
    <w:rsid w:val="008D7A3C"/>
    <w:rsid w:val="008E2476"/>
    <w:rsid w:val="008F16CE"/>
    <w:rsid w:val="00950519"/>
    <w:rsid w:val="009509B9"/>
    <w:rsid w:val="009B5098"/>
    <w:rsid w:val="009F09BA"/>
    <w:rsid w:val="00A24604"/>
    <w:rsid w:val="00A41D6F"/>
    <w:rsid w:val="00A94043"/>
    <w:rsid w:val="00AB6132"/>
    <w:rsid w:val="00AC2853"/>
    <w:rsid w:val="00AC5ECC"/>
    <w:rsid w:val="00AE1B47"/>
    <w:rsid w:val="00B4600B"/>
    <w:rsid w:val="00BE6801"/>
    <w:rsid w:val="00BF156A"/>
    <w:rsid w:val="00C0291B"/>
    <w:rsid w:val="00C202DE"/>
    <w:rsid w:val="00C21456"/>
    <w:rsid w:val="00C37F6A"/>
    <w:rsid w:val="00C42412"/>
    <w:rsid w:val="00C54F44"/>
    <w:rsid w:val="00CA5B7F"/>
    <w:rsid w:val="00CF5AD8"/>
    <w:rsid w:val="00E971BC"/>
    <w:rsid w:val="00EA2130"/>
    <w:rsid w:val="00EC7115"/>
    <w:rsid w:val="00ED7629"/>
    <w:rsid w:val="00F75B6D"/>
    <w:rsid w:val="00FA2DFF"/>
    <w:rsid w:val="00FF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15"/>
    <w:pPr>
      <w:spacing w:after="200" w:line="276" w:lineRule="auto"/>
    </w:pPr>
    <w:rPr>
      <w:rFonts w:ascii="Arial" w:eastAsia="Calibri" w:hAnsi="Arial"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pPr>
    <w:rPr>
      <w:rFonts w:eastAsiaTheme="minorHAnsi" w:cs="Arial"/>
      <w:sz w:val="20"/>
      <w:szCs w:val="20"/>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character" w:styleId="CommentReference">
    <w:name w:val="annotation reference"/>
    <w:basedOn w:val="DefaultParagraphFont"/>
    <w:uiPriority w:val="99"/>
    <w:semiHidden/>
    <w:unhideWhenUsed/>
    <w:rsid w:val="00CA5B7F"/>
    <w:rPr>
      <w:sz w:val="16"/>
      <w:szCs w:val="16"/>
    </w:rPr>
  </w:style>
  <w:style w:type="paragraph" w:styleId="CommentText">
    <w:name w:val="annotation text"/>
    <w:basedOn w:val="Normal"/>
    <w:link w:val="CommentTextChar"/>
    <w:uiPriority w:val="99"/>
    <w:semiHidden/>
    <w:unhideWhenUsed/>
    <w:rsid w:val="00CA5B7F"/>
    <w:rPr>
      <w:sz w:val="20"/>
      <w:szCs w:val="20"/>
    </w:rPr>
  </w:style>
  <w:style w:type="character" w:customStyle="1" w:styleId="CommentTextChar">
    <w:name w:val="Comment Text Char"/>
    <w:basedOn w:val="DefaultParagraphFont"/>
    <w:link w:val="CommentText"/>
    <w:uiPriority w:val="99"/>
    <w:semiHidden/>
    <w:rsid w:val="00CA5B7F"/>
    <w:rPr>
      <w:sz w:val="20"/>
      <w:szCs w:val="20"/>
    </w:rPr>
  </w:style>
  <w:style w:type="paragraph" w:styleId="CommentSubject">
    <w:name w:val="annotation subject"/>
    <w:basedOn w:val="CommentText"/>
    <w:next w:val="CommentText"/>
    <w:link w:val="CommentSubjectChar"/>
    <w:uiPriority w:val="99"/>
    <w:semiHidden/>
    <w:unhideWhenUsed/>
    <w:rsid w:val="00CA5B7F"/>
    <w:rPr>
      <w:b/>
      <w:bCs/>
    </w:rPr>
  </w:style>
  <w:style w:type="character" w:customStyle="1" w:styleId="CommentSubjectChar">
    <w:name w:val="Comment Subject Char"/>
    <w:basedOn w:val="CommentTextChar"/>
    <w:link w:val="CommentSubject"/>
    <w:uiPriority w:val="99"/>
    <w:semiHidden/>
    <w:rsid w:val="00CA5B7F"/>
    <w:rPr>
      <w:b/>
      <w:bCs/>
      <w:sz w:val="20"/>
      <w:szCs w:val="20"/>
    </w:rPr>
  </w:style>
  <w:style w:type="paragraph" w:styleId="ListParagraph">
    <w:name w:val="List Paragraph"/>
    <w:basedOn w:val="Normal"/>
    <w:uiPriority w:val="34"/>
    <w:qFormat/>
    <w:rsid w:val="00950519"/>
    <w:pPr>
      <w:ind w:left="720"/>
      <w:contextualSpacing/>
    </w:pPr>
    <w:rPr>
      <w:rFonts w:ascii="Proxima Nova" w:eastAsia="Proxima Nova" w:hAnsi="Proxima Nova" w:cs="Proxima Nova"/>
      <w:color w:val="434343"/>
      <w:lang w:val="en"/>
    </w:rPr>
  </w:style>
  <w:style w:type="character" w:styleId="Hyperlink">
    <w:name w:val="Hyperlink"/>
    <w:basedOn w:val="DefaultParagraphFont"/>
    <w:uiPriority w:val="99"/>
    <w:unhideWhenUsed/>
    <w:rsid w:val="00950519"/>
    <w:rPr>
      <w:color w:val="0000FF" w:themeColor="hyperlink"/>
      <w:u w:val="single"/>
    </w:rPr>
  </w:style>
  <w:style w:type="character" w:styleId="FollowedHyperlink">
    <w:name w:val="FollowedHyperlink"/>
    <w:basedOn w:val="DefaultParagraphFont"/>
    <w:uiPriority w:val="99"/>
    <w:semiHidden/>
    <w:unhideWhenUsed/>
    <w:rsid w:val="004429E6"/>
    <w:rPr>
      <w:color w:val="800080" w:themeColor="followedHyperlink"/>
      <w:u w:val="single"/>
    </w:rPr>
  </w:style>
  <w:style w:type="paragraph" w:styleId="NormalWeb">
    <w:name w:val="Normal (Web)"/>
    <w:basedOn w:val="Normal"/>
    <w:uiPriority w:val="99"/>
    <w:semiHidden/>
    <w:unhideWhenUsed/>
    <w:rsid w:val="00F75B6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15"/>
    <w:pPr>
      <w:spacing w:after="200" w:line="276" w:lineRule="auto"/>
    </w:pPr>
    <w:rPr>
      <w:rFonts w:ascii="Arial" w:eastAsia="Calibri" w:hAnsi="Arial" w:cs="Times New Roman"/>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pPr>
    <w:rPr>
      <w:rFonts w:eastAsiaTheme="minorHAnsi" w:cs="Arial"/>
      <w:sz w:val="20"/>
      <w:szCs w:val="20"/>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character" w:styleId="CommentReference">
    <w:name w:val="annotation reference"/>
    <w:basedOn w:val="DefaultParagraphFont"/>
    <w:uiPriority w:val="99"/>
    <w:semiHidden/>
    <w:unhideWhenUsed/>
    <w:rsid w:val="00CA5B7F"/>
    <w:rPr>
      <w:sz w:val="16"/>
      <w:szCs w:val="16"/>
    </w:rPr>
  </w:style>
  <w:style w:type="paragraph" w:styleId="CommentText">
    <w:name w:val="annotation text"/>
    <w:basedOn w:val="Normal"/>
    <w:link w:val="CommentTextChar"/>
    <w:uiPriority w:val="99"/>
    <w:semiHidden/>
    <w:unhideWhenUsed/>
    <w:rsid w:val="00CA5B7F"/>
    <w:rPr>
      <w:sz w:val="20"/>
      <w:szCs w:val="20"/>
    </w:rPr>
  </w:style>
  <w:style w:type="character" w:customStyle="1" w:styleId="CommentTextChar">
    <w:name w:val="Comment Text Char"/>
    <w:basedOn w:val="DefaultParagraphFont"/>
    <w:link w:val="CommentText"/>
    <w:uiPriority w:val="99"/>
    <w:semiHidden/>
    <w:rsid w:val="00CA5B7F"/>
    <w:rPr>
      <w:sz w:val="20"/>
      <w:szCs w:val="20"/>
    </w:rPr>
  </w:style>
  <w:style w:type="paragraph" w:styleId="CommentSubject">
    <w:name w:val="annotation subject"/>
    <w:basedOn w:val="CommentText"/>
    <w:next w:val="CommentText"/>
    <w:link w:val="CommentSubjectChar"/>
    <w:uiPriority w:val="99"/>
    <w:semiHidden/>
    <w:unhideWhenUsed/>
    <w:rsid w:val="00CA5B7F"/>
    <w:rPr>
      <w:b/>
      <w:bCs/>
    </w:rPr>
  </w:style>
  <w:style w:type="character" w:customStyle="1" w:styleId="CommentSubjectChar">
    <w:name w:val="Comment Subject Char"/>
    <w:basedOn w:val="CommentTextChar"/>
    <w:link w:val="CommentSubject"/>
    <w:uiPriority w:val="99"/>
    <w:semiHidden/>
    <w:rsid w:val="00CA5B7F"/>
    <w:rPr>
      <w:b/>
      <w:bCs/>
      <w:sz w:val="20"/>
      <w:szCs w:val="20"/>
    </w:rPr>
  </w:style>
  <w:style w:type="paragraph" w:styleId="ListParagraph">
    <w:name w:val="List Paragraph"/>
    <w:basedOn w:val="Normal"/>
    <w:uiPriority w:val="34"/>
    <w:qFormat/>
    <w:rsid w:val="00950519"/>
    <w:pPr>
      <w:ind w:left="720"/>
      <w:contextualSpacing/>
    </w:pPr>
    <w:rPr>
      <w:rFonts w:ascii="Proxima Nova" w:eastAsia="Proxima Nova" w:hAnsi="Proxima Nova" w:cs="Proxima Nova"/>
      <w:color w:val="434343"/>
      <w:lang w:val="en"/>
    </w:rPr>
  </w:style>
  <w:style w:type="character" w:styleId="Hyperlink">
    <w:name w:val="Hyperlink"/>
    <w:basedOn w:val="DefaultParagraphFont"/>
    <w:uiPriority w:val="99"/>
    <w:unhideWhenUsed/>
    <w:rsid w:val="00950519"/>
    <w:rPr>
      <w:color w:val="0000FF" w:themeColor="hyperlink"/>
      <w:u w:val="single"/>
    </w:rPr>
  </w:style>
  <w:style w:type="character" w:styleId="FollowedHyperlink">
    <w:name w:val="FollowedHyperlink"/>
    <w:basedOn w:val="DefaultParagraphFont"/>
    <w:uiPriority w:val="99"/>
    <w:semiHidden/>
    <w:unhideWhenUsed/>
    <w:rsid w:val="004429E6"/>
    <w:rPr>
      <w:color w:val="800080" w:themeColor="followedHyperlink"/>
      <w:u w:val="single"/>
    </w:rPr>
  </w:style>
  <w:style w:type="paragraph" w:styleId="NormalWeb">
    <w:name w:val="Normal (Web)"/>
    <w:basedOn w:val="Normal"/>
    <w:uiPriority w:val="99"/>
    <w:semiHidden/>
    <w:unhideWhenUsed/>
    <w:rsid w:val="00F75B6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0585">
      <w:bodyDiv w:val="1"/>
      <w:marLeft w:val="0"/>
      <w:marRight w:val="0"/>
      <w:marTop w:val="0"/>
      <w:marBottom w:val="0"/>
      <w:divBdr>
        <w:top w:val="none" w:sz="0" w:space="0" w:color="auto"/>
        <w:left w:val="none" w:sz="0" w:space="0" w:color="auto"/>
        <w:bottom w:val="none" w:sz="0" w:space="0" w:color="auto"/>
        <w:right w:val="none" w:sz="0" w:space="0" w:color="auto"/>
      </w:divBdr>
    </w:div>
    <w:div w:id="1023672353">
      <w:bodyDiv w:val="1"/>
      <w:marLeft w:val="0"/>
      <w:marRight w:val="0"/>
      <w:marTop w:val="0"/>
      <w:marBottom w:val="0"/>
      <w:divBdr>
        <w:top w:val="none" w:sz="0" w:space="0" w:color="auto"/>
        <w:left w:val="none" w:sz="0" w:space="0" w:color="auto"/>
        <w:bottom w:val="none" w:sz="0" w:space="0" w:color="auto"/>
        <w:right w:val="none" w:sz="0" w:space="0" w:color="auto"/>
      </w:divBdr>
    </w:div>
    <w:div w:id="1195536010">
      <w:bodyDiv w:val="1"/>
      <w:marLeft w:val="0"/>
      <w:marRight w:val="0"/>
      <w:marTop w:val="0"/>
      <w:marBottom w:val="0"/>
      <w:divBdr>
        <w:top w:val="none" w:sz="0" w:space="0" w:color="auto"/>
        <w:left w:val="none" w:sz="0" w:space="0" w:color="auto"/>
        <w:bottom w:val="none" w:sz="0" w:space="0" w:color="auto"/>
        <w:right w:val="none" w:sz="0" w:space="0" w:color="auto"/>
      </w:divBdr>
    </w:div>
    <w:div w:id="1775638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icipate.melbourne.vic.gov.au/market-street"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melbourne.vic.gov.au/community/parks-open-spaces/urban-forest/pages/urban-forest-strategy.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elbourne.vic.gov.au/community/parks-open-spaces/pages/open-space-strategy.aspx"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84F9-9E61-4806-BBAE-09FB7ABF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Word Template.dotm</Template>
  <TotalTime>11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Hive Creative</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Hunter</dc:creator>
  <cp:lastModifiedBy>Gemma Bauman</cp:lastModifiedBy>
  <cp:revision>8</cp:revision>
  <cp:lastPrinted>2018-09-11T01:30:00Z</cp:lastPrinted>
  <dcterms:created xsi:type="dcterms:W3CDTF">2018-09-13T22:31:00Z</dcterms:created>
  <dcterms:modified xsi:type="dcterms:W3CDTF">2018-09-18T23:20:00Z</dcterms:modified>
</cp:coreProperties>
</file>